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77BA" w14:textId="04588A9F" w:rsidR="00D46E9E" w:rsidRPr="00A51726" w:rsidRDefault="00D46E9E" w:rsidP="00D46E9E">
      <w:pPr>
        <w:spacing w:after="0"/>
        <w:rPr>
          <w:rFonts w:ascii="Trebuchet MS" w:hAnsi="Trebuchet MS"/>
          <w:b/>
          <w:bCs/>
          <w:sz w:val="24"/>
          <w:szCs w:val="24"/>
        </w:rPr>
      </w:pPr>
    </w:p>
    <w:p w14:paraId="0C6F4B6F" w14:textId="53CABB85" w:rsidR="00E31862" w:rsidRPr="00A51726" w:rsidRDefault="00A51726" w:rsidP="00D46E9E">
      <w:pPr>
        <w:spacing w:after="0"/>
        <w:rPr>
          <w:rFonts w:ascii="Trebuchet MS" w:hAnsi="Trebuchet MS"/>
          <w:b/>
          <w:bCs/>
          <w:sz w:val="24"/>
          <w:szCs w:val="24"/>
        </w:rPr>
      </w:pPr>
      <w:r w:rsidRPr="00A51726">
        <w:rPr>
          <w:rFonts w:ascii="Trebuchet MS" w:hAnsi="Trebuchet MS"/>
          <w:noProof/>
          <w:sz w:val="24"/>
          <w:szCs w:val="24"/>
        </w:rPr>
        <w:drawing>
          <wp:anchor distT="0" distB="0" distL="114300" distR="114300" simplePos="0" relativeHeight="251664384" behindDoc="0" locked="0" layoutInCell="1" allowOverlap="1" wp14:anchorId="5C42A8D8" wp14:editId="38964927">
            <wp:simplePos x="0" y="0"/>
            <wp:positionH relativeFrom="column">
              <wp:posOffset>-9525</wp:posOffset>
            </wp:positionH>
            <wp:positionV relativeFrom="paragraph">
              <wp:posOffset>85090</wp:posOffset>
            </wp:positionV>
            <wp:extent cx="1819275" cy="1780540"/>
            <wp:effectExtent l="0" t="0" r="9525" b="0"/>
            <wp:wrapSquare wrapText="bothSides"/>
            <wp:docPr id="1" name="Picture 1" descr="A family posing for a pic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amily posing for a picture&#10;&#10;Description automatically generated with low confidence"/>
                    <pic:cNvPicPr/>
                  </pic:nvPicPr>
                  <pic:blipFill rotWithShape="1">
                    <a:blip r:embed="rId5" cstate="print">
                      <a:extLst>
                        <a:ext uri="{28A0092B-C50C-407E-A947-70E740481C1C}">
                          <a14:useLocalDpi xmlns:a14="http://schemas.microsoft.com/office/drawing/2010/main" val="0"/>
                        </a:ext>
                      </a:extLst>
                    </a:blip>
                    <a:srcRect l="17118" r="14764"/>
                    <a:stretch/>
                  </pic:blipFill>
                  <pic:spPr bwMode="auto">
                    <a:xfrm>
                      <a:off x="0" y="0"/>
                      <a:ext cx="1819275" cy="1780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6E9E" w:rsidRPr="00A51726">
        <w:rPr>
          <w:rFonts w:ascii="Trebuchet MS" w:hAnsi="Trebuchet MS"/>
          <w:b/>
          <w:bCs/>
          <w:sz w:val="24"/>
          <w:szCs w:val="24"/>
        </w:rPr>
        <w:t xml:space="preserve">Grant </w:t>
      </w:r>
      <w:proofErr w:type="spellStart"/>
      <w:r w:rsidR="00D46E9E" w:rsidRPr="00A51726">
        <w:rPr>
          <w:rFonts w:ascii="Trebuchet MS" w:hAnsi="Trebuchet MS"/>
          <w:b/>
          <w:bCs/>
          <w:sz w:val="24"/>
          <w:szCs w:val="24"/>
        </w:rPr>
        <w:t>Augenstein</w:t>
      </w:r>
      <w:proofErr w:type="spellEnd"/>
      <w:r w:rsidR="00D46E9E" w:rsidRPr="00A51726">
        <w:rPr>
          <w:rFonts w:ascii="Trebuchet MS" w:hAnsi="Trebuchet MS"/>
          <w:b/>
          <w:bCs/>
          <w:sz w:val="24"/>
          <w:szCs w:val="24"/>
        </w:rPr>
        <w:t>; Field Manager/Owner</w:t>
      </w:r>
    </w:p>
    <w:p w14:paraId="0894D924" w14:textId="541FDF20" w:rsidR="00D46E9E" w:rsidRPr="00A51726" w:rsidRDefault="00D46E9E" w:rsidP="00D46E9E">
      <w:pPr>
        <w:spacing w:after="0"/>
        <w:rPr>
          <w:rFonts w:ascii="Trebuchet MS" w:hAnsi="Trebuchet MS"/>
          <w:b/>
          <w:bCs/>
          <w:sz w:val="24"/>
          <w:szCs w:val="24"/>
        </w:rPr>
      </w:pPr>
      <w:r w:rsidRPr="00A51726">
        <w:rPr>
          <w:rFonts w:ascii="Trebuchet MS" w:hAnsi="Trebuchet MS"/>
          <w:b/>
          <w:bCs/>
          <w:sz w:val="24"/>
          <w:szCs w:val="24"/>
        </w:rPr>
        <w:t xml:space="preserve">EverReady Carpet Cleaning and Restoration </w:t>
      </w:r>
    </w:p>
    <w:p w14:paraId="49E4C541" w14:textId="24ADA5F6" w:rsidR="0051329C" w:rsidRPr="00A51726" w:rsidRDefault="0051329C" w:rsidP="0051329C">
      <w:pPr>
        <w:spacing w:before="100" w:beforeAutospacing="1" w:after="100" w:afterAutospacing="1"/>
        <w:rPr>
          <w:rFonts w:ascii="Trebuchet MS" w:hAnsi="Trebuchet MS"/>
          <w:sz w:val="24"/>
          <w:szCs w:val="24"/>
        </w:rPr>
      </w:pPr>
      <w:r w:rsidRPr="00A51726">
        <w:rPr>
          <w:rFonts w:ascii="Trebuchet MS" w:hAnsi="Trebuchet MS"/>
          <w:sz w:val="24"/>
          <w:szCs w:val="24"/>
        </w:rPr>
        <w:t xml:space="preserve">Grant has been in the real estate and multi-family industry for over 11 years. Grant’s company is the only vendor in his line of work that solely focuses on and services the multi-family industry. With an awesome team and a down to earth and honest approach to business, EverReady has earned the trust of servicing 90+ apartment communities on a </w:t>
      </w:r>
      <w:r w:rsidR="006065B8" w:rsidRPr="00A51726">
        <w:rPr>
          <w:rFonts w:ascii="Trebuchet MS" w:hAnsi="Trebuchet MS"/>
          <w:sz w:val="24"/>
          <w:szCs w:val="24"/>
        </w:rPr>
        <w:t>day-to-day</w:t>
      </w:r>
      <w:r w:rsidRPr="00A51726">
        <w:rPr>
          <w:rFonts w:ascii="Trebuchet MS" w:hAnsi="Trebuchet MS"/>
          <w:sz w:val="24"/>
          <w:szCs w:val="24"/>
        </w:rPr>
        <w:t xml:space="preserve"> basis and EverReady has grown 5-fold since their first year in business.</w:t>
      </w:r>
    </w:p>
    <w:p w14:paraId="6870217B" w14:textId="40754FDC" w:rsidR="0051329C" w:rsidRPr="00A51726" w:rsidRDefault="0051329C" w:rsidP="0051329C">
      <w:pPr>
        <w:spacing w:before="100" w:beforeAutospacing="1" w:after="100" w:afterAutospacing="1"/>
        <w:rPr>
          <w:rFonts w:ascii="Trebuchet MS" w:hAnsi="Trebuchet MS"/>
          <w:sz w:val="24"/>
          <w:szCs w:val="24"/>
        </w:rPr>
      </w:pPr>
      <w:r w:rsidRPr="00A51726">
        <w:rPr>
          <w:rFonts w:ascii="Trebuchet MS" w:hAnsi="Trebuchet MS"/>
          <w:sz w:val="24"/>
          <w:szCs w:val="24"/>
        </w:rPr>
        <w:t>Grant loves his EverReady team and the multi-family and real estate industry. His customers make him eager to serve on the Product and Service Council. He has been an active member of the St. Louis Apartment Association since 2012 and enjoys helping and giving back to the association, Deb &amp; Geri in any way he can.</w:t>
      </w:r>
    </w:p>
    <w:p w14:paraId="2576323E" w14:textId="77777777" w:rsidR="0051329C" w:rsidRPr="00A51726" w:rsidRDefault="0051329C" w:rsidP="00D46E9E">
      <w:pPr>
        <w:spacing w:after="0"/>
        <w:rPr>
          <w:rFonts w:ascii="Trebuchet MS" w:hAnsi="Trebuchet MS"/>
          <w:sz w:val="24"/>
          <w:szCs w:val="24"/>
        </w:rPr>
      </w:pPr>
    </w:p>
    <w:p w14:paraId="4ED18BA3" w14:textId="022871BE" w:rsidR="00D46E9E" w:rsidRPr="00A51726" w:rsidRDefault="00D46E9E" w:rsidP="00D46E9E">
      <w:pPr>
        <w:rPr>
          <w:rFonts w:ascii="Trebuchet MS" w:hAnsi="Trebuchet MS"/>
          <w:b/>
          <w:bCs/>
          <w:sz w:val="24"/>
          <w:szCs w:val="24"/>
        </w:rPr>
      </w:pPr>
      <w:r w:rsidRPr="00A51726">
        <w:rPr>
          <w:rFonts w:ascii="Trebuchet MS" w:hAnsi="Trebuchet MS"/>
          <w:noProof/>
          <w:sz w:val="24"/>
          <w:szCs w:val="24"/>
        </w:rPr>
        <w:drawing>
          <wp:anchor distT="0" distB="0" distL="114300" distR="114300" simplePos="0" relativeHeight="251663360" behindDoc="0" locked="0" layoutInCell="1" allowOverlap="1" wp14:anchorId="3BF17A32" wp14:editId="732F2523">
            <wp:simplePos x="0" y="0"/>
            <wp:positionH relativeFrom="column">
              <wp:posOffset>19050</wp:posOffset>
            </wp:positionH>
            <wp:positionV relativeFrom="paragraph">
              <wp:posOffset>22225</wp:posOffset>
            </wp:positionV>
            <wp:extent cx="1800225" cy="1800225"/>
            <wp:effectExtent l="0" t="0" r="9525" b="9525"/>
            <wp:wrapSquare wrapText="bothSides"/>
            <wp:docPr id="7" name="Picture 7" descr="A person standing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standing in front of a sig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726">
        <w:rPr>
          <w:rFonts w:ascii="Trebuchet MS" w:hAnsi="Trebuchet MS"/>
          <w:b/>
          <w:bCs/>
          <w:sz w:val="24"/>
          <w:szCs w:val="24"/>
        </w:rPr>
        <w:t>Robert Brake, President, Brake Landscaping &amp; Lawncare, Inc.</w:t>
      </w:r>
    </w:p>
    <w:p w14:paraId="57E6C408" w14:textId="05D4B4A5" w:rsidR="00D46E9E" w:rsidRPr="00A51726" w:rsidRDefault="00D46E9E" w:rsidP="00D46E9E">
      <w:pPr>
        <w:rPr>
          <w:rFonts w:ascii="Trebuchet MS" w:hAnsi="Trebuchet MS"/>
          <w:bCs/>
          <w:sz w:val="24"/>
          <w:szCs w:val="24"/>
        </w:rPr>
      </w:pPr>
      <w:r w:rsidRPr="00A51726">
        <w:rPr>
          <w:rFonts w:ascii="Trebuchet MS" w:hAnsi="Trebuchet MS"/>
          <w:bCs/>
          <w:sz w:val="24"/>
          <w:szCs w:val="24"/>
        </w:rPr>
        <w:t xml:space="preserve">As an active member of St. Louis Apartment Association for 17 years by participating regularly in SLAA events and often serving as a sponsor. Robert is proud to be a member of an association that promotes doing business with other members. He works diligently soliciting new members for the SLAA, furthermore encouraging them to take an active role with the association. As a vendor, building relationships is a key component to our business and SLAA provides such opportunities. One being the SLAA golf tournament beverage tent we anticipate sponsoring annually, which opportunely provides us the potential of interacting with clients.   </w:t>
      </w:r>
    </w:p>
    <w:p w14:paraId="4AFB3C40" w14:textId="4923A647" w:rsidR="00D46E9E" w:rsidRPr="00A51726" w:rsidRDefault="00D46E9E" w:rsidP="00D46E9E">
      <w:pPr>
        <w:rPr>
          <w:rFonts w:ascii="Trebuchet MS" w:hAnsi="Trebuchet MS"/>
          <w:bCs/>
          <w:sz w:val="24"/>
          <w:szCs w:val="24"/>
        </w:rPr>
      </w:pPr>
      <w:r w:rsidRPr="00A51726">
        <w:rPr>
          <w:rFonts w:ascii="Trebuchet MS" w:hAnsi="Trebuchet MS"/>
          <w:bCs/>
          <w:sz w:val="24"/>
          <w:szCs w:val="24"/>
        </w:rPr>
        <w:t xml:space="preserve">Brake Landscaping offers complete landscape design, </w:t>
      </w:r>
      <w:r w:rsidR="00B825BC" w:rsidRPr="00A51726">
        <w:rPr>
          <w:rFonts w:ascii="Trebuchet MS" w:hAnsi="Trebuchet MS"/>
          <w:bCs/>
          <w:sz w:val="24"/>
          <w:szCs w:val="24"/>
        </w:rPr>
        <w:t>installation,</w:t>
      </w:r>
      <w:r w:rsidRPr="00A51726">
        <w:rPr>
          <w:rFonts w:ascii="Trebuchet MS" w:hAnsi="Trebuchet MS"/>
          <w:bCs/>
          <w:sz w:val="24"/>
          <w:szCs w:val="24"/>
        </w:rPr>
        <w:t xml:space="preserve"> and maintenance for the commercial industry.  While growing his landscaping business, Robert has relied heavily on fellow SLAA vendors and managers in his daily operations, therefore permitting him the opinion that SLAA is integral in helping new businesses thrive. His distinctive experience operating among vendors and managers establishes him an excellent choice for the council.</w:t>
      </w:r>
    </w:p>
    <w:p w14:paraId="234338D2" w14:textId="08ED5096" w:rsidR="00D46E9E" w:rsidRPr="00A51726" w:rsidRDefault="00D46E9E" w:rsidP="00D46E9E">
      <w:pPr>
        <w:rPr>
          <w:rFonts w:ascii="Trebuchet MS" w:hAnsi="Trebuchet MS"/>
          <w:bCs/>
          <w:sz w:val="24"/>
          <w:szCs w:val="24"/>
        </w:rPr>
      </w:pPr>
      <w:r w:rsidRPr="00A51726">
        <w:rPr>
          <w:rFonts w:ascii="Trebuchet MS" w:hAnsi="Trebuchet MS"/>
          <w:bCs/>
          <w:sz w:val="24"/>
          <w:szCs w:val="24"/>
        </w:rPr>
        <w:t>On a personal note, Robert has a son that keeps him engaged, in part by contributing time as an assistant basketball coach for the team. The pair spend time at motor cross and bull riding events when in St. Louis. On weekends, riding 4-wheelers and spending time with friends encompass their regular activities.</w:t>
      </w:r>
    </w:p>
    <w:p w14:paraId="64E79466" w14:textId="4A68AE95" w:rsidR="00D46E9E" w:rsidRPr="00A51726" w:rsidRDefault="00D46E9E" w:rsidP="00D46E9E">
      <w:pPr>
        <w:rPr>
          <w:rFonts w:ascii="Trebuchet MS" w:hAnsi="Trebuchet MS"/>
          <w:bCs/>
          <w:sz w:val="24"/>
          <w:szCs w:val="24"/>
        </w:rPr>
      </w:pPr>
      <w:r w:rsidRPr="00A51726">
        <w:rPr>
          <w:rFonts w:ascii="Trebuchet MS" w:hAnsi="Trebuchet MS"/>
          <w:bCs/>
          <w:sz w:val="24"/>
          <w:szCs w:val="24"/>
        </w:rPr>
        <w:t>Robert would be honored to serve on the products and service council.</w:t>
      </w:r>
    </w:p>
    <w:p w14:paraId="1925AAE8" w14:textId="5145797C" w:rsidR="0051329C" w:rsidRPr="00A51726" w:rsidRDefault="0051329C" w:rsidP="00D46E9E">
      <w:pPr>
        <w:rPr>
          <w:rFonts w:ascii="Trebuchet MS" w:hAnsi="Trebuchet MS"/>
          <w:bCs/>
          <w:sz w:val="24"/>
          <w:szCs w:val="24"/>
        </w:rPr>
      </w:pPr>
    </w:p>
    <w:p w14:paraId="688ED4C8" w14:textId="77777777" w:rsidR="00A51726" w:rsidRDefault="0051329C" w:rsidP="0051329C">
      <w:pPr>
        <w:rPr>
          <w:rFonts w:ascii="Trebuchet MS" w:hAnsi="Trebuchet MS"/>
          <w:sz w:val="24"/>
          <w:szCs w:val="24"/>
        </w:rPr>
      </w:pPr>
      <w:r w:rsidRPr="00A51726">
        <w:rPr>
          <w:rFonts w:ascii="Trebuchet MS" w:hAnsi="Trebuchet MS"/>
          <w:bCs/>
          <w:noProof/>
          <w:sz w:val="24"/>
          <w:szCs w:val="24"/>
        </w:rPr>
        <w:lastRenderedPageBreak/>
        <w:drawing>
          <wp:anchor distT="0" distB="0" distL="114300" distR="114300" simplePos="0" relativeHeight="251666432" behindDoc="1" locked="0" layoutInCell="1" allowOverlap="1" wp14:anchorId="79D4E386" wp14:editId="69F4C767">
            <wp:simplePos x="0" y="0"/>
            <wp:positionH relativeFrom="column">
              <wp:posOffset>-9525</wp:posOffset>
            </wp:positionH>
            <wp:positionV relativeFrom="paragraph">
              <wp:posOffset>28575</wp:posOffset>
            </wp:positionV>
            <wp:extent cx="1828800" cy="1552575"/>
            <wp:effectExtent l="0" t="0" r="0" b="9525"/>
            <wp:wrapTight wrapText="bothSides">
              <wp:wrapPolygon edited="0">
                <wp:start x="0" y="0"/>
                <wp:lineTo x="0" y="21467"/>
                <wp:lineTo x="21375" y="21467"/>
                <wp:lineTo x="21375" y="0"/>
                <wp:lineTo x="0" y="0"/>
              </wp:wrapPolygon>
            </wp:wrapTight>
            <wp:docPr id="3" name="Picture 3" descr="A person with blonde 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blonde hair&#10;&#10;Description automatically generated with medium confidence"/>
                    <pic:cNvPicPr/>
                  </pic:nvPicPr>
                  <pic:blipFill rotWithShape="1">
                    <a:blip r:embed="rId7">
                      <a:extLst>
                        <a:ext uri="{28A0092B-C50C-407E-A947-70E740481C1C}">
                          <a14:useLocalDpi xmlns:a14="http://schemas.microsoft.com/office/drawing/2010/main" val="0"/>
                        </a:ext>
                      </a:extLst>
                    </a:blip>
                    <a:srcRect b="15104"/>
                    <a:stretch/>
                  </pic:blipFill>
                  <pic:spPr bwMode="auto">
                    <a:xfrm>
                      <a:off x="0" y="0"/>
                      <a:ext cx="1828800" cy="1552575"/>
                    </a:xfrm>
                    <a:prstGeom prst="rect">
                      <a:avLst/>
                    </a:prstGeom>
                    <a:ln>
                      <a:noFill/>
                    </a:ln>
                    <a:extLst>
                      <a:ext uri="{53640926-AAD7-44D8-BBD7-CCE9431645EC}">
                        <a14:shadowObscured xmlns:a14="http://schemas.microsoft.com/office/drawing/2010/main"/>
                      </a:ext>
                    </a:extLst>
                  </pic:spPr>
                </pic:pic>
              </a:graphicData>
            </a:graphic>
          </wp:anchor>
        </w:drawing>
      </w:r>
      <w:r w:rsidR="00A51726">
        <w:rPr>
          <w:rFonts w:ascii="Trebuchet MS" w:hAnsi="Trebuchet MS"/>
          <w:sz w:val="24"/>
          <w:szCs w:val="24"/>
        </w:rPr>
        <w:t>Sharon Chapman, Owner, Sharon Chapman Design</w:t>
      </w:r>
    </w:p>
    <w:p w14:paraId="6C510E2B" w14:textId="4A85E1BC" w:rsidR="0051329C" w:rsidRPr="00A51726" w:rsidRDefault="0051329C" w:rsidP="0051329C">
      <w:pPr>
        <w:rPr>
          <w:rFonts w:ascii="Trebuchet MS" w:hAnsi="Trebuchet MS"/>
          <w:sz w:val="24"/>
          <w:szCs w:val="24"/>
        </w:rPr>
      </w:pPr>
      <w:r w:rsidRPr="00A51726">
        <w:rPr>
          <w:rFonts w:ascii="Trebuchet MS" w:hAnsi="Trebuchet MS"/>
          <w:sz w:val="24"/>
          <w:szCs w:val="24"/>
        </w:rPr>
        <w:t xml:space="preserve">Sharon has worked in all aspects of the Interior Design industry for over 25 years.  She jumped in feet first opening Sharon Chapman Design in May of 2018 working with developers and owners to help design all </w:t>
      </w:r>
      <w:proofErr w:type="gramStart"/>
      <w:r w:rsidR="00A51726" w:rsidRPr="00A51726">
        <w:rPr>
          <w:rFonts w:ascii="Trebuchet MS" w:hAnsi="Trebuchet MS"/>
          <w:sz w:val="24"/>
          <w:szCs w:val="24"/>
        </w:rPr>
        <w:t>aspects of 1400</w:t>
      </w:r>
      <w:proofErr w:type="gramEnd"/>
      <w:r w:rsidR="00A51726">
        <w:rPr>
          <w:rFonts w:ascii="Trebuchet MS" w:hAnsi="Trebuchet MS"/>
          <w:sz w:val="24"/>
          <w:szCs w:val="24"/>
        </w:rPr>
        <w:t xml:space="preserve"> </w:t>
      </w:r>
      <w:r w:rsidRPr="00A51726">
        <w:rPr>
          <w:rFonts w:ascii="Trebuchet MS" w:hAnsi="Trebuchet MS"/>
          <w:sz w:val="24"/>
          <w:szCs w:val="24"/>
        </w:rPr>
        <w:t xml:space="preserve">Russell.  She wrapped up the project staging all the public spaces, leasing offices and display units. Villages of Twin Oaks, 5300 Centre, EXPO at Forest Park, Ballpark Heights and One Cardinal Way are a few additional projects where her work stands out.  </w:t>
      </w:r>
    </w:p>
    <w:p w14:paraId="280831DC" w14:textId="4889D520" w:rsidR="0051329C" w:rsidRPr="00A51726" w:rsidRDefault="0051329C" w:rsidP="0051329C">
      <w:pPr>
        <w:rPr>
          <w:rFonts w:ascii="Trebuchet MS" w:hAnsi="Trebuchet MS"/>
          <w:sz w:val="24"/>
          <w:szCs w:val="24"/>
        </w:rPr>
      </w:pPr>
      <w:r w:rsidRPr="00A51726">
        <w:rPr>
          <w:rFonts w:ascii="Trebuchet MS" w:hAnsi="Trebuchet MS"/>
          <w:sz w:val="24"/>
          <w:szCs w:val="24"/>
        </w:rPr>
        <w:t xml:space="preserve">Sharon has also shared her skills in the multi-family industry as a kitchen and bath designer working with many SLAA members creating beautifully remodeled units and updating public spaces in many communities and partnering with suppliers. </w:t>
      </w:r>
    </w:p>
    <w:p w14:paraId="5D6D7BFE" w14:textId="6AC2148C" w:rsidR="0051329C" w:rsidRDefault="0051329C" w:rsidP="0051329C">
      <w:pPr>
        <w:rPr>
          <w:rFonts w:ascii="Trebuchet MS" w:hAnsi="Trebuchet MS"/>
          <w:sz w:val="24"/>
          <w:szCs w:val="24"/>
        </w:rPr>
      </w:pPr>
      <w:r w:rsidRPr="00A51726">
        <w:rPr>
          <w:rFonts w:ascii="Trebuchet MS" w:hAnsi="Trebuchet MS"/>
          <w:sz w:val="24"/>
          <w:szCs w:val="24"/>
        </w:rPr>
        <w:t xml:space="preserve">Sharon’s love for networking and building lasting relationships is what drives her daily.  Giving back, being involved, and creatively thinking outside the box to help solve your dilemma is what she does best.  If she cannot help, she will connect you with someone who can!  Sharon is also a member of the SLAA membership committee and is eager to help grow SLAA with her connections to the community and lead in the Product and Services Council. </w:t>
      </w:r>
    </w:p>
    <w:p w14:paraId="329B3C97" w14:textId="77777777" w:rsidR="00A51726" w:rsidRPr="00A51726" w:rsidRDefault="00A51726" w:rsidP="0051329C">
      <w:pPr>
        <w:rPr>
          <w:rFonts w:ascii="Trebuchet MS" w:hAnsi="Trebuchet MS"/>
          <w:sz w:val="24"/>
          <w:szCs w:val="24"/>
        </w:rPr>
      </w:pPr>
    </w:p>
    <w:p w14:paraId="5F43D9FA" w14:textId="3F5C071E" w:rsidR="00E31862" w:rsidRPr="00A51726" w:rsidRDefault="00272E4C" w:rsidP="00E31862">
      <w:pPr>
        <w:rPr>
          <w:rFonts w:ascii="Trebuchet MS" w:hAnsi="Trebuchet MS"/>
          <w:sz w:val="24"/>
          <w:szCs w:val="24"/>
        </w:rPr>
      </w:pPr>
      <w:r w:rsidRPr="00A51726">
        <w:rPr>
          <w:rFonts w:ascii="Trebuchet MS" w:hAnsi="Trebuchet MS"/>
          <w:noProof/>
          <w:sz w:val="24"/>
          <w:szCs w:val="24"/>
        </w:rPr>
        <w:drawing>
          <wp:anchor distT="0" distB="0" distL="114300" distR="114300" simplePos="0" relativeHeight="251669504" behindDoc="0" locked="0" layoutInCell="1" allowOverlap="1" wp14:anchorId="4CE1343F" wp14:editId="7F99E8C6">
            <wp:simplePos x="0" y="0"/>
            <wp:positionH relativeFrom="column">
              <wp:posOffset>0</wp:posOffset>
            </wp:positionH>
            <wp:positionV relativeFrom="paragraph">
              <wp:posOffset>-2540</wp:posOffset>
            </wp:positionV>
            <wp:extent cx="1533525" cy="1916577"/>
            <wp:effectExtent l="0" t="0" r="0" b="7620"/>
            <wp:wrapSquare wrapText="bothSides"/>
            <wp:docPr id="9" name="Picture 9" descr="A picture containing person, out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outdoor, pers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916577"/>
                    </a:xfrm>
                    <a:prstGeom prst="rect">
                      <a:avLst/>
                    </a:prstGeom>
                  </pic:spPr>
                </pic:pic>
              </a:graphicData>
            </a:graphic>
            <wp14:sizeRelH relativeFrom="page">
              <wp14:pctWidth>0</wp14:pctWidth>
            </wp14:sizeRelH>
            <wp14:sizeRelV relativeFrom="page">
              <wp14:pctHeight>0</wp14:pctHeight>
            </wp14:sizeRelV>
          </wp:anchor>
        </w:drawing>
      </w:r>
      <w:r w:rsidRPr="00A51726">
        <w:rPr>
          <w:rFonts w:ascii="Trebuchet MS" w:hAnsi="Trebuchet MS"/>
          <w:bCs/>
          <w:sz w:val="24"/>
          <w:szCs w:val="24"/>
        </w:rPr>
        <w:t xml:space="preserve">Tracy </w:t>
      </w:r>
      <w:proofErr w:type="spellStart"/>
      <w:r w:rsidRPr="00A51726">
        <w:rPr>
          <w:rFonts w:ascii="Trebuchet MS" w:hAnsi="Trebuchet MS"/>
          <w:bCs/>
          <w:sz w:val="24"/>
          <w:szCs w:val="24"/>
        </w:rPr>
        <w:t>Deniszczuk</w:t>
      </w:r>
      <w:proofErr w:type="spellEnd"/>
      <w:r w:rsidR="00A51726">
        <w:rPr>
          <w:rFonts w:ascii="Trebuchet MS" w:hAnsi="Trebuchet MS"/>
          <w:bCs/>
          <w:sz w:val="24"/>
          <w:szCs w:val="24"/>
        </w:rPr>
        <w:t xml:space="preserve">, </w:t>
      </w:r>
      <w:r w:rsidR="00E31862" w:rsidRPr="00A51726">
        <w:rPr>
          <w:rFonts w:ascii="Trebuchet MS" w:hAnsi="Trebuchet MS"/>
          <w:bCs/>
          <w:sz w:val="24"/>
          <w:szCs w:val="24"/>
        </w:rPr>
        <w:t>Business Development Manager</w:t>
      </w:r>
      <w:r w:rsidR="00E31862" w:rsidRPr="00A51726">
        <w:rPr>
          <w:rFonts w:ascii="Trebuchet MS" w:hAnsi="Trebuchet MS"/>
          <w:sz w:val="24"/>
          <w:szCs w:val="24"/>
        </w:rPr>
        <w:br/>
        <w:t>Precision Concrete Cutting</w:t>
      </w:r>
    </w:p>
    <w:p w14:paraId="32ECA378" w14:textId="77777777" w:rsidR="00E31862" w:rsidRPr="00A51726" w:rsidRDefault="00E31862" w:rsidP="00E31862">
      <w:pPr>
        <w:rPr>
          <w:rFonts w:ascii="Trebuchet MS" w:hAnsi="Trebuchet MS"/>
          <w:sz w:val="24"/>
          <w:szCs w:val="24"/>
        </w:rPr>
      </w:pPr>
      <w:r w:rsidRPr="00A51726">
        <w:rPr>
          <w:rFonts w:ascii="Trebuchet MS" w:hAnsi="Trebuchet MS"/>
          <w:sz w:val="24"/>
          <w:szCs w:val="24"/>
        </w:rPr>
        <w:t xml:space="preserve">Tracy is the Business Development Manager for Precision Concrete Cutting. Prior to this position, Tracy worked for a local management company as the community association manager, where she was able to work with many types of vendors, soliciting and collecting bids, organizing meetings with boards, and facilitating execution with vendors to satisfy community needs. </w:t>
      </w:r>
    </w:p>
    <w:p w14:paraId="3B47F37B" w14:textId="4B8C29DE" w:rsidR="00E31862" w:rsidRPr="00A51726" w:rsidRDefault="00E31862" w:rsidP="00E31862">
      <w:pPr>
        <w:rPr>
          <w:rFonts w:ascii="Trebuchet MS" w:hAnsi="Trebuchet MS"/>
          <w:sz w:val="24"/>
          <w:szCs w:val="24"/>
        </w:rPr>
      </w:pPr>
      <w:r w:rsidRPr="00A51726">
        <w:rPr>
          <w:rFonts w:ascii="Trebuchet MS" w:hAnsi="Trebuchet MS"/>
          <w:sz w:val="24"/>
          <w:szCs w:val="24"/>
        </w:rPr>
        <w:t xml:space="preserve">As a newer member of the SLAA, she sees this as an opportunity to work with those who hold the same value for their residents and communities that she does. She believes that her long history in management and sales promotion lends a benefit to the Council in both commitment, time management, organizational skills and creative thinking, that will help get projects done in a timely manner and provide guidance to suppliers, encouraging participation in organizational activities. </w:t>
      </w:r>
    </w:p>
    <w:p w14:paraId="52549B10" w14:textId="61EA357A" w:rsidR="00E31862" w:rsidRDefault="00E31862" w:rsidP="00E31862">
      <w:pPr>
        <w:rPr>
          <w:rFonts w:ascii="Trebuchet MS" w:hAnsi="Trebuchet MS"/>
          <w:sz w:val="24"/>
          <w:szCs w:val="24"/>
        </w:rPr>
      </w:pPr>
      <w:r w:rsidRPr="00A51726">
        <w:rPr>
          <w:rFonts w:ascii="Trebuchet MS" w:hAnsi="Trebuchet MS"/>
          <w:sz w:val="24"/>
          <w:szCs w:val="24"/>
        </w:rPr>
        <w:t xml:space="preserve">Tracy is a representative of Precision Concrete Cutting in the St. Louis, Northeastern Missouri, and Central Illinois region, and happy to be a supplier partner with St. Louis Apartment Association.  Already Tracy has connected with other members and hopes to be a long-time member of the organization going forward. </w:t>
      </w:r>
    </w:p>
    <w:p w14:paraId="7112675A" w14:textId="15440F11" w:rsidR="00B825BC" w:rsidRPr="00A51726" w:rsidRDefault="00B825BC" w:rsidP="00E31862">
      <w:pPr>
        <w:rPr>
          <w:rFonts w:ascii="Trebuchet MS" w:hAnsi="Trebuchet MS"/>
          <w:sz w:val="24"/>
          <w:szCs w:val="24"/>
        </w:rPr>
      </w:pPr>
      <w:r>
        <w:rPr>
          <w:rFonts w:ascii="Trebuchet MS" w:hAnsi="Trebuchet MS"/>
          <w:sz w:val="24"/>
          <w:szCs w:val="24"/>
        </w:rPr>
        <w:t xml:space="preserve">Tracy would be honored to be elected to serve on the council.  </w:t>
      </w:r>
    </w:p>
    <w:p w14:paraId="4D88599D" w14:textId="7184DE3F" w:rsidR="00272E4C" w:rsidRPr="00A51726" w:rsidRDefault="00272E4C" w:rsidP="00272E4C">
      <w:pPr>
        <w:rPr>
          <w:rFonts w:ascii="Trebuchet MS" w:hAnsi="Trebuchet MS"/>
          <w:bCs/>
          <w:sz w:val="24"/>
          <w:szCs w:val="24"/>
        </w:rPr>
      </w:pPr>
    </w:p>
    <w:p w14:paraId="51BBF4D7" w14:textId="63D07FA0" w:rsidR="0051329C" w:rsidRPr="00A51726" w:rsidRDefault="0051329C" w:rsidP="0051329C">
      <w:pPr>
        <w:rPr>
          <w:rFonts w:ascii="Trebuchet MS" w:hAnsi="Trebuchet MS"/>
          <w:sz w:val="24"/>
          <w:szCs w:val="24"/>
        </w:rPr>
      </w:pPr>
      <w:r w:rsidRPr="00A51726">
        <w:rPr>
          <w:rFonts w:ascii="Trebuchet MS" w:hAnsi="Trebuchet MS"/>
          <w:b/>
          <w:bCs/>
          <w:noProof/>
          <w:sz w:val="24"/>
          <w:szCs w:val="24"/>
        </w:rPr>
        <w:lastRenderedPageBreak/>
        <w:drawing>
          <wp:anchor distT="0" distB="0" distL="114300" distR="114300" simplePos="0" relativeHeight="251665408" behindDoc="0" locked="0" layoutInCell="1" allowOverlap="1" wp14:anchorId="3885B812" wp14:editId="440634BB">
            <wp:simplePos x="0" y="0"/>
            <wp:positionH relativeFrom="column">
              <wp:posOffset>0</wp:posOffset>
            </wp:positionH>
            <wp:positionV relativeFrom="paragraph">
              <wp:posOffset>53340</wp:posOffset>
            </wp:positionV>
            <wp:extent cx="1543050" cy="1574800"/>
            <wp:effectExtent l="0" t="0" r="0" b="6350"/>
            <wp:wrapSquare wrapText="bothSides"/>
            <wp:docPr id="2" name="Picture 2"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10;&#10;Description automatically generated with low confidence"/>
                    <pic:cNvPicPr/>
                  </pic:nvPicPr>
                  <pic:blipFill rotWithShape="1">
                    <a:blip r:embed="rId9" cstate="print">
                      <a:extLst>
                        <a:ext uri="{28A0092B-C50C-407E-A947-70E740481C1C}">
                          <a14:useLocalDpi xmlns:a14="http://schemas.microsoft.com/office/drawing/2010/main" val="0"/>
                        </a:ext>
                      </a:extLst>
                    </a:blip>
                    <a:srcRect l="18125" t="14583" r="6563" b="34167"/>
                    <a:stretch/>
                  </pic:blipFill>
                  <pic:spPr bwMode="auto">
                    <a:xfrm flipH="1">
                      <a:off x="0" y="0"/>
                      <a:ext cx="1543050" cy="157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1726">
        <w:rPr>
          <w:rFonts w:ascii="Trebuchet MS" w:hAnsi="Trebuchet MS"/>
          <w:b/>
          <w:bCs/>
          <w:sz w:val="24"/>
          <w:szCs w:val="24"/>
        </w:rPr>
        <w:t xml:space="preserve">Meghan Estes, Commercial Account Manager, Capitol Group, Inc </w:t>
      </w:r>
    </w:p>
    <w:p w14:paraId="0DA37E1E" w14:textId="394B2283" w:rsidR="0051329C" w:rsidRPr="00A51726" w:rsidRDefault="0051329C" w:rsidP="0051329C">
      <w:pPr>
        <w:rPr>
          <w:rFonts w:ascii="Trebuchet MS" w:hAnsi="Trebuchet MS"/>
          <w:sz w:val="24"/>
          <w:szCs w:val="24"/>
        </w:rPr>
      </w:pPr>
      <w:r w:rsidRPr="00A51726">
        <w:rPr>
          <w:rFonts w:ascii="Trebuchet MS" w:hAnsi="Trebuchet MS"/>
          <w:sz w:val="24"/>
          <w:szCs w:val="24"/>
        </w:rPr>
        <w:t xml:space="preserve">Meghan has 16 years of sales experience within the advertising, insurance, and multi-family industries. The skills gained from those industries is what has made her successful in building relationships and understanding what is important to her clients. Her tenacity and eagerness to learn has made her a leader along with her creative/strategic planning skills. She will bring a fresh perspective and help produce innovative ideas to help grow the SLAA and bring more value to our supplier members. </w:t>
      </w:r>
    </w:p>
    <w:p w14:paraId="69F9433C" w14:textId="1D6CC3C1" w:rsidR="0051329C" w:rsidRPr="00A51726" w:rsidRDefault="0051329C" w:rsidP="0051329C">
      <w:pPr>
        <w:rPr>
          <w:rFonts w:ascii="Trebuchet MS" w:hAnsi="Trebuchet MS"/>
          <w:sz w:val="24"/>
          <w:szCs w:val="24"/>
        </w:rPr>
      </w:pPr>
      <w:r w:rsidRPr="00A51726">
        <w:rPr>
          <w:rFonts w:ascii="Trebuchet MS" w:hAnsi="Trebuchet MS"/>
          <w:sz w:val="24"/>
          <w:szCs w:val="24"/>
        </w:rPr>
        <w:t>Meghan dedicates her time to the Eastern Missouri Home Builder Association’s Professional Women in Building Council, fundraising for the American Heart Association and fostering dogs for Gateway Pet Guardians.</w:t>
      </w:r>
    </w:p>
    <w:p w14:paraId="1A953861" w14:textId="6DCDCB1F" w:rsidR="0051329C" w:rsidRPr="00A51726" w:rsidRDefault="0051329C" w:rsidP="0051329C">
      <w:pPr>
        <w:rPr>
          <w:rFonts w:ascii="Trebuchet MS" w:hAnsi="Trebuchet MS"/>
          <w:sz w:val="24"/>
          <w:szCs w:val="24"/>
        </w:rPr>
      </w:pPr>
      <w:r w:rsidRPr="00A51726">
        <w:rPr>
          <w:rFonts w:ascii="Trebuchet MS" w:hAnsi="Trebuchet MS"/>
          <w:b/>
          <w:bCs/>
          <w:sz w:val="24"/>
          <w:szCs w:val="24"/>
        </w:rPr>
        <w:t>Why I want to be on the Product/Service Council</w:t>
      </w:r>
      <w:r w:rsidRPr="00A51726">
        <w:rPr>
          <w:rFonts w:ascii="Trebuchet MS" w:hAnsi="Trebuchet MS"/>
          <w:sz w:val="24"/>
          <w:szCs w:val="24"/>
        </w:rPr>
        <w:t xml:space="preserve"> - I want to help grow the effectiveness of the SLAA for our supplier members. Our supplier members are a vital part of the Association and making connections, referrals, and growing their businesses is important. We are a community and in being a community, we support each and every single member to the best of our abilities. I am a creative, outside the box thinker and will bring new ideas to the council while respecting my fellow peers. Demonstrating good character and having strong principles is important for me and I believe if we have that, it will build a strong foundation for trusting relationships between supplier members and property management/ownership groups.   </w:t>
      </w:r>
      <w:r w:rsidRPr="00A51726">
        <w:rPr>
          <w:rFonts w:ascii="Trebuchet MS" w:hAnsi="Trebuchet MS"/>
          <w:sz w:val="24"/>
          <w:szCs w:val="24"/>
        </w:rPr>
        <w:br/>
      </w:r>
      <w:r w:rsidRPr="00A51726">
        <w:rPr>
          <w:rFonts w:ascii="Trebuchet MS" w:hAnsi="Trebuchet MS"/>
          <w:sz w:val="24"/>
          <w:szCs w:val="24"/>
        </w:rPr>
        <w:br/>
        <w:t>Thank you for your consideration of electing me to the Product and Service Council.</w:t>
      </w:r>
    </w:p>
    <w:p w14:paraId="48592B8C" w14:textId="77777777" w:rsidR="00D46E9E" w:rsidRPr="00A51726" w:rsidRDefault="00D46E9E" w:rsidP="00D46E9E">
      <w:pPr>
        <w:rPr>
          <w:rFonts w:ascii="Trebuchet MS" w:hAnsi="Trebuchet MS"/>
          <w:sz w:val="24"/>
          <w:szCs w:val="24"/>
        </w:rPr>
      </w:pPr>
      <w:r w:rsidRPr="00A51726">
        <w:rPr>
          <w:rFonts w:ascii="Trebuchet MS" w:hAnsi="Trebuchet MS"/>
          <w:b/>
          <w:noProof/>
          <w:sz w:val="24"/>
          <w:szCs w:val="24"/>
        </w:rPr>
        <w:drawing>
          <wp:anchor distT="0" distB="0" distL="114300" distR="114300" simplePos="0" relativeHeight="251662336" behindDoc="0" locked="0" layoutInCell="1" allowOverlap="1" wp14:anchorId="0FC2DA81" wp14:editId="4145467A">
            <wp:simplePos x="0" y="0"/>
            <wp:positionH relativeFrom="column">
              <wp:posOffset>0</wp:posOffset>
            </wp:positionH>
            <wp:positionV relativeFrom="paragraph">
              <wp:posOffset>259080</wp:posOffset>
            </wp:positionV>
            <wp:extent cx="1800225" cy="2080895"/>
            <wp:effectExtent l="0" t="0" r="9525" b="0"/>
            <wp:wrapSquare wrapText="bothSides"/>
            <wp:docPr id="11" name="Picture 1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smiling for the camera&#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20808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27192942"/>
    </w:p>
    <w:p w14:paraId="2527B3A5" w14:textId="77777777" w:rsidR="0051329C" w:rsidRPr="00A51726" w:rsidRDefault="0051329C" w:rsidP="0051329C">
      <w:pPr>
        <w:spacing w:before="100" w:beforeAutospacing="1" w:after="100" w:afterAutospacing="1"/>
        <w:rPr>
          <w:rFonts w:ascii="Trebuchet MS" w:hAnsi="Trebuchet MS"/>
          <w:sz w:val="24"/>
          <w:szCs w:val="24"/>
        </w:rPr>
      </w:pPr>
      <w:bookmarkStart w:id="1" w:name="_Hlk127191793"/>
      <w:r w:rsidRPr="00A51726">
        <w:rPr>
          <w:rFonts w:ascii="Trebuchet MS" w:hAnsi="Trebuchet MS"/>
          <w:b/>
          <w:bCs/>
          <w:sz w:val="24"/>
          <w:szCs w:val="24"/>
        </w:rPr>
        <w:t>Kevin Laune, Director of Client Relations; Watchtower Security</w:t>
      </w:r>
    </w:p>
    <w:p w14:paraId="2A7639CC" w14:textId="174A889C" w:rsidR="0051329C" w:rsidRPr="00A51726" w:rsidRDefault="0051329C" w:rsidP="0051329C">
      <w:pPr>
        <w:spacing w:before="100" w:beforeAutospacing="1" w:after="100" w:afterAutospacing="1"/>
        <w:rPr>
          <w:rFonts w:ascii="Trebuchet MS" w:hAnsi="Trebuchet MS"/>
          <w:sz w:val="24"/>
          <w:szCs w:val="24"/>
        </w:rPr>
      </w:pPr>
      <w:r w:rsidRPr="00A51726">
        <w:rPr>
          <w:rFonts w:ascii="Trebuchet MS" w:hAnsi="Trebuchet MS"/>
          <w:sz w:val="24"/>
          <w:szCs w:val="24"/>
        </w:rPr>
        <w:t>Kevin began working for Watchtower Security in 2012. In 2013, he became their Director of Client Relations. In this role, he manages a team of Client Service Representatives who serve as the liaisons between Watchtower and their clients across the nation. Watchtower Security provides a fully managed video surveillance service exclusive to the multifamily industry.  The company has a long history of high involvement within the SLAA.  </w:t>
      </w:r>
    </w:p>
    <w:p w14:paraId="0E542366" w14:textId="5979FA02" w:rsidR="0051329C" w:rsidRPr="00A51726" w:rsidRDefault="0051329C" w:rsidP="0051329C">
      <w:pPr>
        <w:spacing w:before="100" w:beforeAutospacing="1" w:after="100" w:afterAutospacing="1"/>
        <w:rPr>
          <w:rFonts w:ascii="Trebuchet MS" w:hAnsi="Trebuchet MS"/>
          <w:sz w:val="24"/>
          <w:szCs w:val="24"/>
        </w:rPr>
      </w:pPr>
      <w:r w:rsidRPr="00A51726">
        <w:rPr>
          <w:rFonts w:ascii="Trebuchet MS" w:hAnsi="Trebuchet MS"/>
          <w:sz w:val="24"/>
          <w:szCs w:val="24"/>
        </w:rPr>
        <w:t>Kevin currently serves as President of the Products &amp; Service Council for the 2022-2023 term. He has been a member of the council since 2020. Kevin also continues to serve as the chair on SLAA's Community Awareness committee which he joined in 2013. </w:t>
      </w:r>
    </w:p>
    <w:p w14:paraId="4CDEAA04" w14:textId="77777777" w:rsidR="0051329C" w:rsidRPr="00A51726" w:rsidRDefault="0051329C" w:rsidP="0051329C">
      <w:pPr>
        <w:spacing w:before="100" w:beforeAutospacing="1" w:after="100" w:afterAutospacing="1"/>
        <w:rPr>
          <w:rFonts w:ascii="Trebuchet MS" w:hAnsi="Trebuchet MS"/>
          <w:sz w:val="24"/>
          <w:szCs w:val="24"/>
        </w:rPr>
      </w:pPr>
      <w:r w:rsidRPr="00A51726">
        <w:rPr>
          <w:rFonts w:ascii="Trebuchet MS" w:hAnsi="Trebuchet MS"/>
          <w:sz w:val="24"/>
          <w:szCs w:val="24"/>
        </w:rPr>
        <w:t>Kevin enjoys working with everyone involved in our great association. He would be honored to continue to serve on the SLAA's Products &amp; Service Council. Thank you for your consideration. </w:t>
      </w:r>
    </w:p>
    <w:bookmarkEnd w:id="0"/>
    <w:bookmarkEnd w:id="1"/>
    <w:p w14:paraId="17BB4018" w14:textId="77777777" w:rsidR="00A51726" w:rsidRDefault="00A51726" w:rsidP="00E50FA3">
      <w:pPr>
        <w:spacing w:after="0" w:line="240" w:lineRule="auto"/>
        <w:rPr>
          <w:rFonts w:ascii="Trebuchet MS" w:eastAsia="Times New Roman" w:hAnsi="Trebuchet MS" w:cs="Arial"/>
          <w:color w:val="222222"/>
          <w:sz w:val="24"/>
          <w:szCs w:val="24"/>
          <w:shd w:val="clear" w:color="auto" w:fill="FFFFFF"/>
        </w:rPr>
      </w:pPr>
    </w:p>
    <w:p w14:paraId="7D844C34" w14:textId="77777777" w:rsidR="00A51726" w:rsidRDefault="00A51726" w:rsidP="00E50FA3">
      <w:pPr>
        <w:spacing w:after="0" w:line="240" w:lineRule="auto"/>
        <w:rPr>
          <w:rFonts w:ascii="Trebuchet MS" w:eastAsia="Times New Roman" w:hAnsi="Trebuchet MS" w:cs="Arial"/>
          <w:color w:val="222222"/>
          <w:sz w:val="24"/>
          <w:szCs w:val="24"/>
          <w:shd w:val="clear" w:color="auto" w:fill="FFFFFF"/>
        </w:rPr>
      </w:pPr>
    </w:p>
    <w:p w14:paraId="7476D891" w14:textId="3D21CB57" w:rsidR="00A51726" w:rsidRDefault="00A51726" w:rsidP="00E50FA3">
      <w:pPr>
        <w:spacing w:after="0" w:line="240" w:lineRule="auto"/>
        <w:rPr>
          <w:rFonts w:ascii="Trebuchet MS" w:eastAsia="Times New Roman" w:hAnsi="Trebuchet MS" w:cs="Arial"/>
          <w:color w:val="222222"/>
          <w:sz w:val="24"/>
          <w:szCs w:val="24"/>
          <w:shd w:val="clear" w:color="auto" w:fill="FFFFFF"/>
        </w:rPr>
      </w:pPr>
    </w:p>
    <w:p w14:paraId="5482A78A" w14:textId="3362384B" w:rsidR="00604714" w:rsidRDefault="00604714" w:rsidP="00E50FA3">
      <w:pPr>
        <w:spacing w:after="0" w:line="240" w:lineRule="auto"/>
        <w:rPr>
          <w:rFonts w:ascii="Trebuchet MS" w:eastAsia="Times New Roman" w:hAnsi="Trebuchet MS" w:cs="Arial"/>
          <w:color w:val="222222"/>
          <w:sz w:val="24"/>
          <w:szCs w:val="24"/>
          <w:shd w:val="clear" w:color="auto" w:fill="FFFFFF"/>
        </w:rPr>
      </w:pPr>
    </w:p>
    <w:p w14:paraId="5A1662F2" w14:textId="77777777" w:rsidR="00604714" w:rsidRDefault="00604714" w:rsidP="00E50FA3">
      <w:pPr>
        <w:spacing w:after="0" w:line="240" w:lineRule="auto"/>
        <w:rPr>
          <w:rFonts w:ascii="Trebuchet MS" w:eastAsia="Times New Roman" w:hAnsi="Trebuchet MS" w:cs="Arial"/>
          <w:color w:val="222222"/>
          <w:sz w:val="24"/>
          <w:szCs w:val="24"/>
          <w:shd w:val="clear" w:color="auto" w:fill="FFFFFF"/>
        </w:rPr>
      </w:pPr>
    </w:p>
    <w:p w14:paraId="73BCE43D" w14:textId="77777777" w:rsidR="00A51726" w:rsidRDefault="00A51726" w:rsidP="00E50FA3">
      <w:pPr>
        <w:spacing w:after="0" w:line="240" w:lineRule="auto"/>
        <w:rPr>
          <w:rFonts w:ascii="Trebuchet MS" w:eastAsia="Times New Roman" w:hAnsi="Trebuchet MS" w:cs="Arial"/>
          <w:color w:val="222222"/>
          <w:sz w:val="24"/>
          <w:szCs w:val="24"/>
          <w:shd w:val="clear" w:color="auto" w:fill="FFFFFF"/>
        </w:rPr>
      </w:pPr>
    </w:p>
    <w:p w14:paraId="37985D4A" w14:textId="0E5F2937" w:rsidR="008043E7" w:rsidRPr="00A51726" w:rsidRDefault="008043E7" w:rsidP="00E50FA3">
      <w:pPr>
        <w:spacing w:after="0" w:line="240" w:lineRule="auto"/>
        <w:rPr>
          <w:rFonts w:ascii="Trebuchet MS" w:eastAsia="Times New Roman" w:hAnsi="Trebuchet MS" w:cs="Arial"/>
          <w:b/>
          <w:bCs/>
          <w:color w:val="222222"/>
          <w:sz w:val="24"/>
          <w:szCs w:val="24"/>
          <w:shd w:val="clear" w:color="auto" w:fill="FFFFFF"/>
        </w:rPr>
      </w:pPr>
      <w:r w:rsidRPr="00A51726">
        <w:rPr>
          <w:rFonts w:ascii="Trebuchet MS" w:eastAsia="Times New Roman" w:hAnsi="Trebuchet MS" w:cs="Arial"/>
          <w:b/>
          <w:bCs/>
          <w:color w:val="222222"/>
          <w:sz w:val="24"/>
          <w:szCs w:val="24"/>
          <w:shd w:val="clear" w:color="auto" w:fill="FFFFFF"/>
        </w:rPr>
        <w:lastRenderedPageBreak/>
        <w:t>George Smith, Owner/Operator</w:t>
      </w:r>
      <w:r w:rsidR="0093527B" w:rsidRPr="00A51726">
        <w:rPr>
          <w:rFonts w:ascii="Trebuchet MS" w:eastAsia="Times New Roman" w:hAnsi="Trebuchet MS" w:cs="Arial"/>
          <w:b/>
          <w:bCs/>
          <w:color w:val="222222"/>
          <w:sz w:val="24"/>
          <w:szCs w:val="24"/>
          <w:shd w:val="clear" w:color="auto" w:fill="FFFFFF"/>
        </w:rPr>
        <w:t xml:space="preserve">, </w:t>
      </w:r>
      <w:r w:rsidRPr="00A51726">
        <w:rPr>
          <w:rFonts w:ascii="Trebuchet MS" w:eastAsia="Times New Roman" w:hAnsi="Trebuchet MS" w:cs="Arial"/>
          <w:b/>
          <w:bCs/>
          <w:color w:val="222222"/>
          <w:sz w:val="24"/>
          <w:szCs w:val="24"/>
          <w:shd w:val="clear" w:color="auto" w:fill="FFFFFF"/>
        </w:rPr>
        <w:t xml:space="preserve">Asset Towing </w:t>
      </w:r>
    </w:p>
    <w:p w14:paraId="54C00F9B" w14:textId="77777777" w:rsidR="008043E7" w:rsidRPr="00A51726" w:rsidRDefault="008043E7" w:rsidP="008043E7">
      <w:pPr>
        <w:spacing w:after="0" w:line="240" w:lineRule="auto"/>
        <w:rPr>
          <w:rFonts w:ascii="Trebuchet MS" w:eastAsia="Times New Roman" w:hAnsi="Trebuchet MS" w:cs="Arial"/>
          <w:color w:val="222222"/>
          <w:sz w:val="24"/>
          <w:szCs w:val="24"/>
          <w:shd w:val="clear" w:color="auto" w:fill="FFFFFF"/>
        </w:rPr>
      </w:pPr>
    </w:p>
    <w:p w14:paraId="3545DA79" w14:textId="0AF64DFD" w:rsidR="008043E7" w:rsidRPr="00A51726" w:rsidRDefault="00A51726" w:rsidP="008043E7">
      <w:pPr>
        <w:spacing w:after="0" w:line="240" w:lineRule="auto"/>
        <w:rPr>
          <w:rFonts w:ascii="Trebuchet MS" w:eastAsia="Times New Roman" w:hAnsi="Trebuchet MS" w:cs="Arial"/>
          <w:color w:val="222222"/>
          <w:sz w:val="24"/>
          <w:szCs w:val="24"/>
        </w:rPr>
      </w:pPr>
      <w:r w:rsidRPr="00A51726">
        <w:rPr>
          <w:rFonts w:ascii="Trebuchet MS" w:hAnsi="Trebuchet MS"/>
          <w:noProof/>
          <w:sz w:val="24"/>
          <w:szCs w:val="24"/>
        </w:rPr>
        <w:drawing>
          <wp:anchor distT="0" distB="0" distL="114300" distR="114300" simplePos="0" relativeHeight="251668480" behindDoc="1" locked="0" layoutInCell="1" allowOverlap="1" wp14:anchorId="266CE25F" wp14:editId="382BC369">
            <wp:simplePos x="0" y="0"/>
            <wp:positionH relativeFrom="column">
              <wp:posOffset>66675</wp:posOffset>
            </wp:positionH>
            <wp:positionV relativeFrom="page">
              <wp:posOffset>457200</wp:posOffset>
            </wp:positionV>
            <wp:extent cx="1676400" cy="2249805"/>
            <wp:effectExtent l="0" t="0" r="0" b="0"/>
            <wp:wrapTight wrapText="bothSides">
              <wp:wrapPolygon edited="0">
                <wp:start x="0" y="0"/>
                <wp:lineTo x="0" y="21399"/>
                <wp:lineTo x="21355" y="21399"/>
                <wp:lineTo x="21355" y="0"/>
                <wp:lineTo x="0" y="0"/>
              </wp:wrapPolygon>
            </wp:wrapTight>
            <wp:docPr id="8" name="Picture 8" descr="A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a beard&#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6400" cy="2249805"/>
                    </a:xfrm>
                    <a:prstGeom prst="rect">
                      <a:avLst/>
                    </a:prstGeom>
                  </pic:spPr>
                </pic:pic>
              </a:graphicData>
            </a:graphic>
            <wp14:sizeRelH relativeFrom="margin">
              <wp14:pctWidth>0</wp14:pctWidth>
            </wp14:sizeRelH>
            <wp14:sizeRelV relativeFrom="margin">
              <wp14:pctHeight>0</wp14:pctHeight>
            </wp14:sizeRelV>
          </wp:anchor>
        </w:drawing>
      </w:r>
      <w:r w:rsidR="008043E7" w:rsidRPr="00A51726">
        <w:rPr>
          <w:rFonts w:ascii="Trebuchet MS" w:eastAsia="Times New Roman" w:hAnsi="Trebuchet MS" w:cs="Arial"/>
          <w:color w:val="222222"/>
          <w:sz w:val="24"/>
          <w:szCs w:val="24"/>
          <w:shd w:val="clear" w:color="auto" w:fill="FFFFFF"/>
        </w:rPr>
        <w:t xml:space="preserve">George is the owner of Asset Towing and has been in business for twelve years, </w:t>
      </w:r>
      <w:r w:rsidR="008043E7" w:rsidRPr="00A51726">
        <w:rPr>
          <w:rFonts w:ascii="Trebuchet MS" w:eastAsia="Times New Roman" w:hAnsi="Trebuchet MS" w:cs="Arial"/>
          <w:color w:val="222222"/>
          <w:sz w:val="24"/>
          <w:szCs w:val="24"/>
        </w:rPr>
        <w:t xml:space="preserve">and a member of the SLAA for ten years. </w:t>
      </w:r>
    </w:p>
    <w:p w14:paraId="1939AB24" w14:textId="77777777" w:rsidR="008043E7" w:rsidRPr="00A51726" w:rsidRDefault="008043E7" w:rsidP="008043E7">
      <w:pPr>
        <w:spacing w:after="0" w:line="240" w:lineRule="auto"/>
        <w:rPr>
          <w:rFonts w:ascii="Trebuchet MS" w:eastAsia="Times New Roman" w:hAnsi="Trebuchet MS" w:cs="Arial"/>
          <w:color w:val="222222"/>
          <w:sz w:val="24"/>
          <w:szCs w:val="24"/>
        </w:rPr>
      </w:pPr>
    </w:p>
    <w:p w14:paraId="120284D9" w14:textId="2605F17E" w:rsidR="008043E7" w:rsidRPr="00A51726" w:rsidRDefault="008043E7" w:rsidP="0093527B">
      <w:pPr>
        <w:spacing w:after="0" w:line="240" w:lineRule="auto"/>
        <w:rPr>
          <w:rFonts w:ascii="Trebuchet MS" w:eastAsia="Times New Roman" w:hAnsi="Trebuchet MS" w:cs="Arial"/>
          <w:color w:val="222222"/>
          <w:sz w:val="24"/>
          <w:szCs w:val="24"/>
        </w:rPr>
      </w:pPr>
      <w:r w:rsidRPr="00A51726">
        <w:rPr>
          <w:rFonts w:ascii="Trebuchet MS" w:eastAsia="Times New Roman" w:hAnsi="Trebuchet MS" w:cs="Arial"/>
          <w:color w:val="222222"/>
          <w:sz w:val="24"/>
          <w:szCs w:val="24"/>
        </w:rPr>
        <w:t xml:space="preserve">George has been involved in the towing industry for 22 years.  </w:t>
      </w:r>
      <w:r w:rsidR="0093527B" w:rsidRPr="00A51726">
        <w:rPr>
          <w:rFonts w:ascii="Trebuchet MS" w:eastAsia="Times New Roman" w:hAnsi="Trebuchet MS" w:cs="Arial"/>
          <w:color w:val="222222"/>
          <w:sz w:val="24"/>
          <w:szCs w:val="24"/>
        </w:rPr>
        <w:t xml:space="preserve">He is </w:t>
      </w:r>
      <w:r w:rsidRPr="00A51726">
        <w:rPr>
          <w:rFonts w:ascii="Trebuchet MS" w:eastAsia="Times New Roman" w:hAnsi="Trebuchet MS" w:cs="Arial"/>
          <w:color w:val="222222"/>
          <w:sz w:val="24"/>
          <w:szCs w:val="24"/>
        </w:rPr>
        <w:t>a certified Wreck</w:t>
      </w:r>
      <w:r w:rsidR="00B825BC">
        <w:rPr>
          <w:rFonts w:ascii="Trebuchet MS" w:eastAsia="Times New Roman" w:hAnsi="Trebuchet MS" w:cs="Arial"/>
          <w:color w:val="222222"/>
          <w:sz w:val="24"/>
          <w:szCs w:val="24"/>
        </w:rPr>
        <w:t xml:space="preserve"> </w:t>
      </w:r>
      <w:r w:rsidRPr="00A51726">
        <w:rPr>
          <w:rFonts w:ascii="Trebuchet MS" w:eastAsia="Times New Roman" w:hAnsi="Trebuchet MS" w:cs="Arial"/>
          <w:color w:val="222222"/>
          <w:sz w:val="24"/>
          <w:szCs w:val="24"/>
        </w:rPr>
        <w:t xml:space="preserve">Master.  </w:t>
      </w:r>
      <w:r w:rsidR="0093527B" w:rsidRPr="00A51726">
        <w:rPr>
          <w:rFonts w:ascii="Trebuchet MS" w:eastAsia="Times New Roman" w:hAnsi="Trebuchet MS" w:cs="Arial"/>
          <w:color w:val="222222"/>
          <w:sz w:val="24"/>
          <w:szCs w:val="24"/>
        </w:rPr>
        <w:t xml:space="preserve">One of George’s </w:t>
      </w:r>
      <w:r w:rsidRPr="00A51726">
        <w:rPr>
          <w:rFonts w:ascii="Trebuchet MS" w:eastAsia="Times New Roman" w:hAnsi="Trebuchet MS" w:cs="Arial"/>
          <w:color w:val="222222"/>
          <w:sz w:val="24"/>
          <w:szCs w:val="24"/>
        </w:rPr>
        <w:t>skill</w:t>
      </w:r>
      <w:r w:rsidR="0093527B" w:rsidRPr="00A51726">
        <w:rPr>
          <w:rFonts w:ascii="Trebuchet MS" w:eastAsia="Times New Roman" w:hAnsi="Trebuchet MS" w:cs="Arial"/>
          <w:color w:val="222222"/>
          <w:sz w:val="24"/>
          <w:szCs w:val="24"/>
        </w:rPr>
        <w:t xml:space="preserve"> sets</w:t>
      </w:r>
      <w:r w:rsidRPr="00A51726">
        <w:rPr>
          <w:rFonts w:ascii="Trebuchet MS" w:eastAsia="Times New Roman" w:hAnsi="Trebuchet MS" w:cs="Arial"/>
          <w:color w:val="222222"/>
          <w:sz w:val="24"/>
          <w:szCs w:val="24"/>
        </w:rPr>
        <w:t xml:space="preserve"> is being able to listen before responding. </w:t>
      </w:r>
      <w:r w:rsidR="0093527B" w:rsidRPr="00A51726">
        <w:rPr>
          <w:rFonts w:ascii="Trebuchet MS" w:eastAsia="Times New Roman" w:hAnsi="Trebuchet MS" w:cs="Arial"/>
          <w:color w:val="222222"/>
          <w:sz w:val="24"/>
          <w:szCs w:val="24"/>
        </w:rPr>
        <w:t xml:space="preserve">George </w:t>
      </w:r>
      <w:r w:rsidRPr="00A51726">
        <w:rPr>
          <w:rFonts w:ascii="Trebuchet MS" w:eastAsia="Times New Roman" w:hAnsi="Trebuchet MS" w:cs="Arial"/>
          <w:color w:val="222222"/>
          <w:sz w:val="24"/>
          <w:szCs w:val="24"/>
        </w:rPr>
        <w:t>believe</w:t>
      </w:r>
      <w:r w:rsidR="0093527B" w:rsidRPr="00A51726">
        <w:rPr>
          <w:rFonts w:ascii="Trebuchet MS" w:eastAsia="Times New Roman" w:hAnsi="Trebuchet MS" w:cs="Arial"/>
          <w:color w:val="222222"/>
          <w:sz w:val="24"/>
          <w:szCs w:val="24"/>
        </w:rPr>
        <w:t>s that</w:t>
      </w:r>
      <w:r w:rsidRPr="00A51726">
        <w:rPr>
          <w:rFonts w:ascii="Trebuchet MS" w:eastAsia="Times New Roman" w:hAnsi="Trebuchet MS" w:cs="Arial"/>
          <w:color w:val="222222"/>
          <w:sz w:val="24"/>
          <w:szCs w:val="24"/>
        </w:rPr>
        <w:t xml:space="preserve"> </w:t>
      </w:r>
      <w:r w:rsidR="0093527B" w:rsidRPr="00A51726">
        <w:rPr>
          <w:rFonts w:ascii="Trebuchet MS" w:eastAsia="Times New Roman" w:hAnsi="Trebuchet MS" w:cs="Arial"/>
          <w:color w:val="222222"/>
          <w:sz w:val="24"/>
          <w:szCs w:val="24"/>
        </w:rPr>
        <w:t>to</w:t>
      </w:r>
      <w:r w:rsidRPr="00A51726">
        <w:rPr>
          <w:rFonts w:ascii="Trebuchet MS" w:eastAsia="Times New Roman" w:hAnsi="Trebuchet MS" w:cs="Arial"/>
          <w:color w:val="222222"/>
          <w:sz w:val="24"/>
          <w:szCs w:val="24"/>
        </w:rPr>
        <w:t xml:space="preserve"> effectively resolve a client</w:t>
      </w:r>
      <w:r w:rsidR="0093527B" w:rsidRPr="00A51726">
        <w:rPr>
          <w:rFonts w:ascii="Trebuchet MS" w:eastAsia="Times New Roman" w:hAnsi="Trebuchet MS" w:cs="Arial"/>
          <w:color w:val="222222"/>
          <w:sz w:val="24"/>
          <w:szCs w:val="24"/>
        </w:rPr>
        <w:t>’</w:t>
      </w:r>
      <w:r w:rsidRPr="00A51726">
        <w:rPr>
          <w:rFonts w:ascii="Trebuchet MS" w:eastAsia="Times New Roman" w:hAnsi="Trebuchet MS" w:cs="Arial"/>
          <w:color w:val="222222"/>
          <w:sz w:val="24"/>
          <w:szCs w:val="24"/>
        </w:rPr>
        <w:t>s issue</w:t>
      </w:r>
      <w:r w:rsidR="0093527B" w:rsidRPr="00A51726">
        <w:rPr>
          <w:rFonts w:ascii="Trebuchet MS" w:eastAsia="Times New Roman" w:hAnsi="Trebuchet MS" w:cs="Arial"/>
          <w:color w:val="222222"/>
          <w:sz w:val="24"/>
          <w:szCs w:val="24"/>
        </w:rPr>
        <w:t>,</w:t>
      </w:r>
      <w:r w:rsidRPr="00A51726">
        <w:rPr>
          <w:rFonts w:ascii="Trebuchet MS" w:eastAsia="Times New Roman" w:hAnsi="Trebuchet MS" w:cs="Arial"/>
          <w:color w:val="222222"/>
          <w:sz w:val="24"/>
          <w:szCs w:val="24"/>
        </w:rPr>
        <w:t xml:space="preserve"> you </w:t>
      </w:r>
      <w:r w:rsidR="0093527B" w:rsidRPr="00A51726">
        <w:rPr>
          <w:rFonts w:ascii="Trebuchet MS" w:eastAsia="Times New Roman" w:hAnsi="Trebuchet MS" w:cs="Arial"/>
          <w:color w:val="222222"/>
          <w:sz w:val="24"/>
          <w:szCs w:val="24"/>
        </w:rPr>
        <w:t xml:space="preserve">must </w:t>
      </w:r>
      <w:r w:rsidRPr="00A51726">
        <w:rPr>
          <w:rFonts w:ascii="Trebuchet MS" w:eastAsia="Times New Roman" w:hAnsi="Trebuchet MS" w:cs="Arial"/>
          <w:color w:val="222222"/>
          <w:sz w:val="24"/>
          <w:szCs w:val="24"/>
        </w:rPr>
        <w:t>first listen to their concern</w:t>
      </w:r>
      <w:r w:rsidR="0093527B" w:rsidRPr="00A51726">
        <w:rPr>
          <w:rFonts w:ascii="Trebuchet MS" w:eastAsia="Times New Roman" w:hAnsi="Trebuchet MS" w:cs="Arial"/>
          <w:color w:val="222222"/>
          <w:sz w:val="24"/>
          <w:szCs w:val="24"/>
        </w:rPr>
        <w:t xml:space="preserve">s, then </w:t>
      </w:r>
      <w:r w:rsidRPr="00A51726">
        <w:rPr>
          <w:rFonts w:ascii="Trebuchet MS" w:eastAsia="Times New Roman" w:hAnsi="Trebuchet MS" w:cs="Arial"/>
          <w:color w:val="222222"/>
          <w:sz w:val="24"/>
          <w:szCs w:val="24"/>
        </w:rPr>
        <w:t xml:space="preserve">respond accordingly. </w:t>
      </w:r>
      <w:r w:rsidR="0093527B" w:rsidRPr="00A51726">
        <w:rPr>
          <w:rFonts w:ascii="Trebuchet MS" w:eastAsia="Times New Roman" w:hAnsi="Trebuchet MS" w:cs="Arial"/>
          <w:color w:val="222222"/>
          <w:sz w:val="24"/>
          <w:szCs w:val="24"/>
        </w:rPr>
        <w:t xml:space="preserve">George </w:t>
      </w:r>
      <w:r w:rsidRPr="00A51726">
        <w:rPr>
          <w:rFonts w:ascii="Trebuchet MS" w:eastAsia="Times New Roman" w:hAnsi="Trebuchet MS" w:cs="Arial"/>
          <w:color w:val="222222"/>
          <w:sz w:val="24"/>
          <w:szCs w:val="24"/>
        </w:rPr>
        <w:t>face</w:t>
      </w:r>
      <w:r w:rsidR="0093527B" w:rsidRPr="00A51726">
        <w:rPr>
          <w:rFonts w:ascii="Trebuchet MS" w:eastAsia="Times New Roman" w:hAnsi="Trebuchet MS" w:cs="Arial"/>
          <w:color w:val="222222"/>
          <w:sz w:val="24"/>
          <w:szCs w:val="24"/>
        </w:rPr>
        <w:t>s</w:t>
      </w:r>
      <w:r w:rsidRPr="00A51726">
        <w:rPr>
          <w:rFonts w:ascii="Trebuchet MS" w:eastAsia="Times New Roman" w:hAnsi="Trebuchet MS" w:cs="Arial"/>
          <w:color w:val="222222"/>
          <w:sz w:val="24"/>
          <w:szCs w:val="24"/>
        </w:rPr>
        <w:t xml:space="preserve"> situations head on to get a clear and precise understanding of all parties</w:t>
      </w:r>
      <w:r w:rsidR="0093527B" w:rsidRPr="00A51726">
        <w:rPr>
          <w:rFonts w:ascii="Trebuchet MS" w:eastAsia="Times New Roman" w:hAnsi="Trebuchet MS" w:cs="Arial"/>
          <w:color w:val="222222"/>
          <w:sz w:val="24"/>
          <w:szCs w:val="24"/>
        </w:rPr>
        <w:t xml:space="preserve"> </w:t>
      </w:r>
      <w:r w:rsidRPr="00A51726">
        <w:rPr>
          <w:rFonts w:ascii="Trebuchet MS" w:eastAsia="Times New Roman" w:hAnsi="Trebuchet MS" w:cs="Arial"/>
          <w:color w:val="222222"/>
          <w:sz w:val="24"/>
          <w:szCs w:val="24"/>
        </w:rPr>
        <w:t>involved.</w:t>
      </w:r>
    </w:p>
    <w:p w14:paraId="056EAF46" w14:textId="77777777" w:rsidR="008043E7" w:rsidRPr="00A51726" w:rsidRDefault="008043E7" w:rsidP="00E50FA3">
      <w:pPr>
        <w:spacing w:after="0" w:line="240" w:lineRule="auto"/>
        <w:rPr>
          <w:rFonts w:ascii="Trebuchet MS" w:eastAsia="Times New Roman" w:hAnsi="Trebuchet MS" w:cs="Arial"/>
          <w:color w:val="222222"/>
          <w:sz w:val="24"/>
          <w:szCs w:val="24"/>
          <w:shd w:val="clear" w:color="auto" w:fill="FFFFFF"/>
        </w:rPr>
      </w:pPr>
    </w:p>
    <w:p w14:paraId="4D81DCA9" w14:textId="3B3178A3" w:rsidR="0093527B" w:rsidRPr="00A51726" w:rsidRDefault="0093527B" w:rsidP="0093527B">
      <w:pPr>
        <w:spacing w:after="0" w:line="240" w:lineRule="auto"/>
        <w:rPr>
          <w:rFonts w:ascii="Trebuchet MS" w:eastAsia="Times New Roman" w:hAnsi="Trebuchet MS" w:cs="Arial"/>
          <w:color w:val="222222"/>
          <w:sz w:val="24"/>
          <w:szCs w:val="24"/>
        </w:rPr>
      </w:pPr>
      <w:r w:rsidRPr="00A51726">
        <w:rPr>
          <w:rFonts w:ascii="Trebuchet MS" w:eastAsia="Times New Roman" w:hAnsi="Trebuchet MS" w:cs="Arial"/>
          <w:color w:val="222222"/>
          <w:sz w:val="24"/>
          <w:szCs w:val="24"/>
        </w:rPr>
        <w:t xml:space="preserve">Being a member of the council will give George the platform to share his time and talents with new members and guide them to utilize their membership in a way they will see results, </w:t>
      </w:r>
      <w:r w:rsidR="00B825BC">
        <w:rPr>
          <w:rFonts w:ascii="Trebuchet MS" w:eastAsia="Times New Roman" w:hAnsi="Trebuchet MS" w:cs="Arial"/>
          <w:color w:val="222222"/>
          <w:sz w:val="24"/>
          <w:szCs w:val="24"/>
        </w:rPr>
        <w:t xml:space="preserve">assist with </w:t>
      </w:r>
      <w:r w:rsidRPr="00A51726">
        <w:rPr>
          <w:rFonts w:ascii="Trebuchet MS" w:eastAsia="Times New Roman" w:hAnsi="Trebuchet MS" w:cs="Arial"/>
          <w:color w:val="222222"/>
          <w:sz w:val="24"/>
          <w:szCs w:val="24"/>
        </w:rPr>
        <w:t>event execution and the council’s policies and procedures, as well as following the code of ethics, regulations and principals set forth.</w:t>
      </w:r>
    </w:p>
    <w:p w14:paraId="04651D8C" w14:textId="77777777" w:rsidR="0093527B" w:rsidRPr="00A51726" w:rsidRDefault="0093527B" w:rsidP="0093527B">
      <w:pPr>
        <w:spacing w:after="0" w:line="240" w:lineRule="auto"/>
        <w:rPr>
          <w:rFonts w:ascii="Trebuchet MS" w:eastAsia="Times New Roman" w:hAnsi="Trebuchet MS" w:cs="Arial"/>
          <w:color w:val="222222"/>
          <w:sz w:val="24"/>
          <w:szCs w:val="24"/>
        </w:rPr>
      </w:pPr>
    </w:p>
    <w:p w14:paraId="7632C41E" w14:textId="27DC3689" w:rsidR="0093527B" w:rsidRPr="00A51726" w:rsidRDefault="0093527B" w:rsidP="0093527B">
      <w:pPr>
        <w:spacing w:after="0" w:line="240" w:lineRule="auto"/>
        <w:rPr>
          <w:rFonts w:ascii="Trebuchet MS" w:eastAsia="Times New Roman" w:hAnsi="Trebuchet MS" w:cs="Arial"/>
          <w:color w:val="222222"/>
          <w:sz w:val="24"/>
          <w:szCs w:val="24"/>
        </w:rPr>
      </w:pPr>
      <w:r w:rsidRPr="00A51726">
        <w:rPr>
          <w:rFonts w:ascii="Trebuchet MS" w:eastAsia="Times New Roman" w:hAnsi="Trebuchet MS" w:cs="Arial"/>
          <w:color w:val="222222"/>
          <w:sz w:val="24"/>
          <w:szCs w:val="24"/>
        </w:rPr>
        <w:t xml:space="preserve">George attributes his involvement with SLAA a direct result of his successful business journey and would be honored to be elected to serve on the Product and Service Council.  </w:t>
      </w:r>
    </w:p>
    <w:p w14:paraId="7D348D64" w14:textId="0D31C46A" w:rsidR="00E50FA3" w:rsidRDefault="00E50FA3" w:rsidP="00E50FA3">
      <w:pPr>
        <w:spacing w:after="0" w:line="240" w:lineRule="auto"/>
        <w:rPr>
          <w:rFonts w:ascii="Trebuchet MS" w:eastAsia="Times New Roman" w:hAnsi="Trebuchet MS" w:cs="Arial"/>
          <w:color w:val="222222"/>
          <w:sz w:val="24"/>
          <w:szCs w:val="24"/>
        </w:rPr>
      </w:pPr>
    </w:p>
    <w:p w14:paraId="0E2D5B42" w14:textId="77777777" w:rsidR="00272E4C" w:rsidRPr="00A51726" w:rsidRDefault="00272E4C" w:rsidP="00272E4C">
      <w:pPr>
        <w:shd w:val="clear" w:color="auto" w:fill="FFFFFF"/>
        <w:spacing w:after="0" w:line="240" w:lineRule="auto"/>
        <w:rPr>
          <w:rFonts w:ascii="Trebuchet MS" w:eastAsia="Times New Roman" w:hAnsi="Trebuchet MS" w:cs="Arial"/>
          <w:color w:val="222222"/>
          <w:sz w:val="24"/>
          <w:szCs w:val="24"/>
        </w:rPr>
      </w:pPr>
    </w:p>
    <w:p w14:paraId="267EE7C6" w14:textId="27DEC59E" w:rsidR="00272E4C" w:rsidRPr="00A51726" w:rsidRDefault="00272E4C" w:rsidP="00272E4C">
      <w:pPr>
        <w:rPr>
          <w:rFonts w:ascii="Trebuchet MS" w:hAnsi="Trebuchet MS"/>
          <w:sz w:val="24"/>
          <w:szCs w:val="24"/>
        </w:rPr>
      </w:pPr>
      <w:r w:rsidRPr="00A51726">
        <w:rPr>
          <w:rFonts w:ascii="Trebuchet MS" w:hAnsi="Trebuchet MS"/>
          <w:sz w:val="24"/>
          <w:szCs w:val="24"/>
        </w:rPr>
        <w:t xml:space="preserve">                  </w:t>
      </w:r>
    </w:p>
    <w:p w14:paraId="36F59343" w14:textId="77777777" w:rsidR="00272E4C" w:rsidRPr="00A51726" w:rsidRDefault="00272E4C" w:rsidP="00272E4C">
      <w:pPr>
        <w:rPr>
          <w:rFonts w:ascii="Trebuchet MS" w:hAnsi="Trebuchet MS"/>
          <w:sz w:val="24"/>
          <w:szCs w:val="24"/>
        </w:rPr>
      </w:pPr>
    </w:p>
    <w:p w14:paraId="6E2AE3EA" w14:textId="77777777" w:rsidR="007917B1" w:rsidRPr="00A51726" w:rsidRDefault="007917B1">
      <w:pPr>
        <w:rPr>
          <w:rFonts w:ascii="Trebuchet MS" w:hAnsi="Trebuchet MS"/>
          <w:sz w:val="24"/>
          <w:szCs w:val="24"/>
        </w:rPr>
      </w:pPr>
    </w:p>
    <w:sectPr w:rsidR="007917B1" w:rsidRPr="00A51726" w:rsidSect="00904E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675F9"/>
    <w:multiLevelType w:val="hybridMultilevel"/>
    <w:tmpl w:val="517C979C"/>
    <w:lvl w:ilvl="0" w:tplc="0409000F">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3078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9E"/>
    <w:rsid w:val="00272E4C"/>
    <w:rsid w:val="0051329C"/>
    <w:rsid w:val="00604714"/>
    <w:rsid w:val="006065B8"/>
    <w:rsid w:val="007917B1"/>
    <w:rsid w:val="008043E7"/>
    <w:rsid w:val="0093527B"/>
    <w:rsid w:val="00A51726"/>
    <w:rsid w:val="00B825BC"/>
    <w:rsid w:val="00CE243A"/>
    <w:rsid w:val="00D46E9E"/>
    <w:rsid w:val="00DC3223"/>
    <w:rsid w:val="00E31862"/>
    <w:rsid w:val="00E50FA3"/>
    <w:rsid w:val="00F4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E693"/>
  <w15:chartTrackingRefBased/>
  <w15:docId w15:val="{5D060889-F52C-4B1E-85F4-30BA09B9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E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3859">
      <w:bodyDiv w:val="1"/>
      <w:marLeft w:val="0"/>
      <w:marRight w:val="0"/>
      <w:marTop w:val="0"/>
      <w:marBottom w:val="0"/>
      <w:divBdr>
        <w:top w:val="none" w:sz="0" w:space="0" w:color="auto"/>
        <w:left w:val="none" w:sz="0" w:space="0" w:color="auto"/>
        <w:bottom w:val="none" w:sz="0" w:space="0" w:color="auto"/>
        <w:right w:val="none" w:sz="0" w:space="0" w:color="auto"/>
      </w:divBdr>
    </w:div>
    <w:div w:id="1207718651">
      <w:bodyDiv w:val="1"/>
      <w:marLeft w:val="0"/>
      <w:marRight w:val="0"/>
      <w:marTop w:val="0"/>
      <w:marBottom w:val="0"/>
      <w:divBdr>
        <w:top w:val="none" w:sz="0" w:space="0" w:color="auto"/>
        <w:left w:val="none" w:sz="0" w:space="0" w:color="auto"/>
        <w:bottom w:val="none" w:sz="0" w:space="0" w:color="auto"/>
        <w:right w:val="none" w:sz="0" w:space="0" w:color="auto"/>
      </w:divBdr>
    </w:div>
    <w:div w:id="1332879449">
      <w:bodyDiv w:val="1"/>
      <w:marLeft w:val="0"/>
      <w:marRight w:val="0"/>
      <w:marTop w:val="0"/>
      <w:marBottom w:val="0"/>
      <w:divBdr>
        <w:top w:val="none" w:sz="0" w:space="0" w:color="auto"/>
        <w:left w:val="none" w:sz="0" w:space="0" w:color="auto"/>
        <w:bottom w:val="none" w:sz="0" w:space="0" w:color="auto"/>
        <w:right w:val="none" w:sz="0" w:space="0" w:color="auto"/>
      </w:divBdr>
    </w:div>
    <w:div w:id="150412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Shymanski</dc:creator>
  <cp:keywords/>
  <dc:description/>
  <cp:lastModifiedBy>Karen Shymanski</cp:lastModifiedBy>
  <cp:revision>2</cp:revision>
  <cp:lastPrinted>2023-02-16T18:43:00Z</cp:lastPrinted>
  <dcterms:created xsi:type="dcterms:W3CDTF">2023-02-21T16:06:00Z</dcterms:created>
  <dcterms:modified xsi:type="dcterms:W3CDTF">2023-02-21T16:06:00Z</dcterms:modified>
</cp:coreProperties>
</file>