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B5ED" w14:textId="5426D91E" w:rsidR="00826816" w:rsidRPr="00F162AC" w:rsidRDefault="003F35DF" w:rsidP="007C041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162AC">
        <w:rPr>
          <w:rFonts w:ascii="Arial" w:hAnsi="Arial" w:cs="Arial"/>
          <w:b/>
          <w:bCs/>
          <w:sz w:val="36"/>
          <w:szCs w:val="36"/>
        </w:rPr>
        <w:t>202</w:t>
      </w:r>
      <w:r w:rsidR="00F37983">
        <w:rPr>
          <w:rFonts w:ascii="Arial" w:hAnsi="Arial" w:cs="Arial"/>
          <w:b/>
          <w:bCs/>
          <w:sz w:val="36"/>
          <w:szCs w:val="36"/>
        </w:rPr>
        <w:t>5</w:t>
      </w:r>
      <w:r w:rsidRPr="00F162AC">
        <w:rPr>
          <w:rFonts w:ascii="Arial" w:hAnsi="Arial" w:cs="Arial"/>
          <w:b/>
          <w:bCs/>
          <w:sz w:val="36"/>
          <w:szCs w:val="36"/>
        </w:rPr>
        <w:t xml:space="preserve"> </w:t>
      </w:r>
      <w:r w:rsidR="00F37983">
        <w:rPr>
          <w:rFonts w:ascii="Arial" w:hAnsi="Arial" w:cs="Arial"/>
          <w:b/>
          <w:bCs/>
          <w:sz w:val="36"/>
          <w:szCs w:val="36"/>
        </w:rPr>
        <w:t>Legislative Coffees</w:t>
      </w:r>
    </w:p>
    <w:p w14:paraId="53E99CB6" w14:textId="3CB76480" w:rsidR="003F35DF" w:rsidRPr="00F162AC" w:rsidRDefault="003F35DF">
      <w:pPr>
        <w:rPr>
          <w:rFonts w:ascii="Arial" w:hAnsi="Arial" w:cs="Arial"/>
          <w:b/>
          <w:bCs/>
        </w:rPr>
      </w:pPr>
      <w:r w:rsidRPr="00F162AC">
        <w:rPr>
          <w:rFonts w:ascii="Arial" w:hAnsi="Arial" w:cs="Arial"/>
          <w:b/>
          <w:bCs/>
        </w:rPr>
        <w:t>Aberdeen</w:t>
      </w:r>
      <w:r w:rsidR="000C2BEA" w:rsidRPr="00F162AC">
        <w:rPr>
          <w:rFonts w:ascii="Arial" w:hAnsi="Arial" w:cs="Arial"/>
          <w:b/>
          <w:bCs/>
        </w:rPr>
        <w:t xml:space="preserve"> </w:t>
      </w:r>
      <w:r w:rsidR="000C2BEA" w:rsidRPr="00F162AC">
        <w:rPr>
          <w:rFonts w:ascii="Arial" w:hAnsi="Arial" w:cs="Arial"/>
        </w:rPr>
        <w:t xml:space="preserve">(10 am – 12 pm in the Kessler’s Champions Club, </w:t>
      </w:r>
      <w:r w:rsidR="00F37983">
        <w:rPr>
          <w:rFonts w:ascii="Arial" w:hAnsi="Arial" w:cs="Arial"/>
        </w:rPr>
        <w:t xml:space="preserve">within the </w:t>
      </w:r>
      <w:r w:rsidR="000C2BEA" w:rsidRPr="00F162AC">
        <w:rPr>
          <w:rFonts w:ascii="Arial" w:hAnsi="Arial" w:cs="Arial"/>
        </w:rPr>
        <w:t>NSU Barnett Center)</w:t>
      </w:r>
    </w:p>
    <w:p w14:paraId="352BC99C" w14:textId="2B697B44" w:rsidR="003F35DF" w:rsidRPr="00F162AC" w:rsidRDefault="003F35DF" w:rsidP="003F3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2AC">
        <w:rPr>
          <w:rFonts w:ascii="Arial" w:hAnsi="Arial" w:cs="Arial"/>
        </w:rPr>
        <w:t>January 2</w:t>
      </w:r>
      <w:r w:rsidR="00F37983">
        <w:rPr>
          <w:rFonts w:ascii="Arial" w:hAnsi="Arial" w:cs="Arial"/>
        </w:rPr>
        <w:t>5</w:t>
      </w:r>
    </w:p>
    <w:p w14:paraId="12BC4E23" w14:textId="146F8B48" w:rsidR="003F35DF" w:rsidRPr="00F162AC" w:rsidRDefault="003F35DF" w:rsidP="003F3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2AC">
        <w:rPr>
          <w:rFonts w:ascii="Arial" w:hAnsi="Arial" w:cs="Arial"/>
        </w:rPr>
        <w:t xml:space="preserve">February </w:t>
      </w:r>
      <w:r w:rsidR="00F37983">
        <w:rPr>
          <w:rFonts w:ascii="Arial" w:hAnsi="Arial" w:cs="Arial"/>
        </w:rPr>
        <w:t>8</w:t>
      </w:r>
    </w:p>
    <w:p w14:paraId="20F81C2F" w14:textId="768C957D" w:rsidR="003F35DF" w:rsidRPr="00F162AC" w:rsidRDefault="003F35DF" w:rsidP="003F3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2AC">
        <w:rPr>
          <w:rFonts w:ascii="Arial" w:hAnsi="Arial" w:cs="Arial"/>
        </w:rPr>
        <w:t xml:space="preserve">February </w:t>
      </w:r>
      <w:r w:rsidR="00F37983">
        <w:rPr>
          <w:rFonts w:ascii="Arial" w:hAnsi="Arial" w:cs="Arial"/>
        </w:rPr>
        <w:t>22</w:t>
      </w:r>
    </w:p>
    <w:p w14:paraId="16A97CB2" w14:textId="768354DC" w:rsidR="003A5C28" w:rsidRPr="00F37983" w:rsidRDefault="003A5C28" w:rsidP="00F162AC">
      <w:pPr>
        <w:rPr>
          <w:rFonts w:ascii="Arial" w:hAnsi="Arial" w:cs="Arial"/>
        </w:rPr>
      </w:pPr>
      <w:r w:rsidRPr="00412738">
        <w:rPr>
          <w:rFonts w:ascii="Arial" w:hAnsi="Arial" w:cs="Arial"/>
          <w:b/>
          <w:bCs/>
        </w:rPr>
        <w:t>Mitchell</w:t>
      </w:r>
      <w:r w:rsidRPr="00F37983">
        <w:rPr>
          <w:rFonts w:ascii="Arial" w:hAnsi="Arial" w:cs="Arial"/>
        </w:rPr>
        <w:t xml:space="preserve">: January </w:t>
      </w:r>
      <w:r w:rsidR="00412738">
        <w:rPr>
          <w:rFonts w:ascii="Arial" w:hAnsi="Arial" w:cs="Arial"/>
        </w:rPr>
        <w:t>31</w:t>
      </w:r>
      <w:r w:rsidRPr="00F37983">
        <w:rPr>
          <w:rFonts w:ascii="Arial" w:hAnsi="Arial" w:cs="Arial"/>
        </w:rPr>
        <w:t xml:space="preserve"> – 8 am at the Chamber of Commerce, 601 N Main St.</w:t>
      </w:r>
    </w:p>
    <w:p w14:paraId="5D873640" w14:textId="79C9B41C" w:rsidR="003A5C28" w:rsidRPr="00F37983" w:rsidRDefault="003A5C28" w:rsidP="003F35DF">
      <w:pPr>
        <w:rPr>
          <w:rFonts w:ascii="Arial" w:hAnsi="Arial" w:cs="Arial"/>
        </w:rPr>
      </w:pPr>
      <w:r w:rsidRPr="00412738">
        <w:rPr>
          <w:rFonts w:ascii="Arial" w:hAnsi="Arial" w:cs="Arial"/>
          <w:b/>
          <w:bCs/>
        </w:rPr>
        <w:t>Pierre</w:t>
      </w:r>
      <w:r w:rsidRPr="00F37983">
        <w:rPr>
          <w:rFonts w:ascii="Arial" w:hAnsi="Arial" w:cs="Arial"/>
        </w:rPr>
        <w:t>: February 1</w:t>
      </w:r>
      <w:r w:rsidR="00412738">
        <w:rPr>
          <w:rFonts w:ascii="Arial" w:hAnsi="Arial" w:cs="Arial"/>
        </w:rPr>
        <w:t xml:space="preserve"> </w:t>
      </w:r>
      <w:r w:rsidRPr="00F37983">
        <w:rPr>
          <w:rFonts w:ascii="Arial" w:hAnsi="Arial" w:cs="Arial"/>
        </w:rPr>
        <w:t>– 10 am at the Pierre Chamber Community Room, 800 W Dakota Ave.</w:t>
      </w:r>
    </w:p>
    <w:p w14:paraId="13148461" w14:textId="29F2AA97" w:rsidR="003F35DF" w:rsidRPr="00F37983" w:rsidRDefault="007C041E" w:rsidP="003F35DF">
      <w:pPr>
        <w:rPr>
          <w:rFonts w:ascii="Arial" w:hAnsi="Arial" w:cs="Arial"/>
        </w:rPr>
      </w:pPr>
      <w:r w:rsidRPr="00F37983">
        <w:rPr>
          <w:rFonts w:ascii="Arial" w:hAnsi="Arial" w:cs="Arial"/>
        </w:rPr>
        <w:t>Rapid City (Livestream available at</w:t>
      </w:r>
      <w:hyperlink r:id="rId5" w:history="1">
        <w:r w:rsidRPr="00F37983">
          <w:rPr>
            <w:rStyle w:val="Hyperlink"/>
            <w:rFonts w:ascii="Arial" w:hAnsi="Arial" w:cs="Arial"/>
          </w:rPr>
          <w:t xml:space="preserve"> Elevate Rapid City | Facebook</w:t>
        </w:r>
      </w:hyperlink>
      <w:r w:rsidRPr="00F37983">
        <w:rPr>
          <w:rFonts w:ascii="Arial" w:hAnsi="Arial" w:cs="Arial"/>
        </w:rPr>
        <w:t>)</w:t>
      </w:r>
    </w:p>
    <w:p w14:paraId="38F7F9B2" w14:textId="77777777" w:rsidR="00F162AC" w:rsidRPr="00F37983" w:rsidRDefault="00F162AC" w:rsidP="00F162AC">
      <w:pPr>
        <w:pStyle w:val="ctct-inline-form"/>
        <w:shd w:val="clear" w:color="auto" w:fill="FFFFFF"/>
        <w:spacing w:before="0" w:beforeAutospacing="0" w:after="0" w:afterAutospacing="0"/>
        <w:rPr>
          <w:rFonts w:ascii="Arial" w:hAnsi="Arial" w:cs="Arial"/>
          <w:color w:val="0A1724"/>
          <w:sz w:val="22"/>
          <w:szCs w:val="22"/>
        </w:rPr>
      </w:pPr>
    </w:p>
    <w:p w14:paraId="20F7A14C" w14:textId="27EB9AFA" w:rsidR="00F162AC" w:rsidRPr="00F37983" w:rsidRDefault="00F162AC" w:rsidP="003F35DF">
      <w:pPr>
        <w:rPr>
          <w:rFonts w:ascii="Arial" w:hAnsi="Arial" w:cs="Arial"/>
        </w:rPr>
      </w:pPr>
      <w:r w:rsidRPr="00F37983">
        <w:rPr>
          <w:rFonts w:ascii="Arial" w:hAnsi="Arial" w:cs="Arial"/>
        </w:rPr>
        <w:t>Sioux Falls</w:t>
      </w:r>
      <w:r w:rsidR="00AE768B" w:rsidRPr="00F37983">
        <w:rPr>
          <w:rFonts w:ascii="Arial" w:hAnsi="Arial" w:cs="Arial"/>
        </w:rPr>
        <w:t xml:space="preserve"> (10 am – 11:45 am at The HUB at Southeast Technical College)</w:t>
      </w:r>
    </w:p>
    <w:sectPr w:rsidR="00F162AC" w:rsidRPr="00F3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BCB"/>
    <w:multiLevelType w:val="hybridMultilevel"/>
    <w:tmpl w:val="159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824"/>
    <w:multiLevelType w:val="multilevel"/>
    <w:tmpl w:val="6AB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FF1E44"/>
    <w:multiLevelType w:val="hybridMultilevel"/>
    <w:tmpl w:val="95CA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1383"/>
    <w:multiLevelType w:val="hybridMultilevel"/>
    <w:tmpl w:val="9494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74E1"/>
    <w:multiLevelType w:val="hybridMultilevel"/>
    <w:tmpl w:val="753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47828">
    <w:abstractNumId w:val="0"/>
  </w:num>
  <w:num w:numId="2" w16cid:durableId="1296571044">
    <w:abstractNumId w:val="1"/>
  </w:num>
  <w:num w:numId="3" w16cid:durableId="9449696">
    <w:abstractNumId w:val="4"/>
  </w:num>
  <w:num w:numId="4" w16cid:durableId="2058123366">
    <w:abstractNumId w:val="3"/>
  </w:num>
  <w:num w:numId="5" w16cid:durableId="173854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DF"/>
    <w:rsid w:val="000C2BEA"/>
    <w:rsid w:val="003A5C28"/>
    <w:rsid w:val="003F35DF"/>
    <w:rsid w:val="00412738"/>
    <w:rsid w:val="004E0C57"/>
    <w:rsid w:val="005979B5"/>
    <w:rsid w:val="007C041E"/>
    <w:rsid w:val="00826816"/>
    <w:rsid w:val="00AE768B"/>
    <w:rsid w:val="00BB3FA6"/>
    <w:rsid w:val="00E82C96"/>
    <w:rsid w:val="00F162AC"/>
    <w:rsid w:val="00F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5184"/>
  <w15:chartTrackingRefBased/>
  <w15:docId w15:val="{C3EFC955-C46D-4E98-8F1C-7A285780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DF"/>
    <w:pPr>
      <w:ind w:left="720"/>
      <w:contextualSpacing/>
    </w:pPr>
  </w:style>
  <w:style w:type="paragraph" w:customStyle="1" w:styleId="ctct-inline-form">
    <w:name w:val="ctct-inline-form"/>
    <w:basedOn w:val="Normal"/>
    <w:rsid w:val="007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0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levateRapidC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Hanzlik</dc:creator>
  <cp:keywords/>
  <dc:description/>
  <cp:lastModifiedBy>SDMHA</cp:lastModifiedBy>
  <cp:revision>4</cp:revision>
  <dcterms:created xsi:type="dcterms:W3CDTF">2024-12-30T14:18:00Z</dcterms:created>
  <dcterms:modified xsi:type="dcterms:W3CDTF">2024-12-30T15:17:00Z</dcterms:modified>
</cp:coreProperties>
</file>