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02FCF" w:rsidP="7ADCC12B" w:rsidRDefault="0020727E" w14:paraId="7F5B6073" w14:textId="77777777" w14:noSpellErr="1">
      <w:pPr>
        <w:jc w:val="center"/>
        <w:rPr>
          <w:rFonts w:ascii="Century Gothic" w:hAnsi="Century Gothic"/>
          <w:b w:val="1"/>
          <w:bCs w:val="1"/>
          <w:smallCaps w:val="1"/>
          <w:sz w:val="36"/>
          <w:szCs w:val="36"/>
        </w:rPr>
      </w:pPr>
      <w:r>
        <w:rPr>
          <w:rFonts w:ascii="Century Gothic" w:hAnsi="Century Gothic"/>
          <w:b/>
          <w:smallCaps/>
          <w:noProof/>
          <w:sz w:val="36"/>
        </w:rPr>
        <w:drawing>
          <wp:anchor distT="0" distB="0" distL="114300" distR="114300" simplePos="0" relativeHeight="251660288" behindDoc="0" locked="0" layoutInCell="1" allowOverlap="1" wp14:anchorId="6A36D0D4" wp14:editId="53F6378C">
            <wp:simplePos x="0" y="0"/>
            <wp:positionH relativeFrom="margin">
              <wp:align>left</wp:align>
            </wp:positionH>
            <wp:positionV relativeFrom="page">
              <wp:posOffset>922020</wp:posOffset>
            </wp:positionV>
            <wp:extent cx="1112520" cy="988695"/>
            <wp:effectExtent l="0" t="0" r="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APA_2color_M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681" cy="99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D98">
        <w:rPr>
          <w:rFonts w:ascii="Century Gothic" w:hAnsi="Century Gothic"/>
          <w:b/>
          <w:smallCaps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DD5B2" wp14:editId="38BBCD5B">
                <wp:simplePos x="0" y="0"/>
                <wp:positionH relativeFrom="margin">
                  <wp:posOffset>1905000</wp:posOffset>
                </wp:positionH>
                <wp:positionV relativeFrom="paragraph">
                  <wp:posOffset>7620</wp:posOffset>
                </wp:positionV>
                <wp:extent cx="4030980" cy="960120"/>
                <wp:effectExtent l="0" t="0" r="762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0727E" w:rsidR="00721D98" w:rsidP="00721D98" w:rsidRDefault="00721D98" w14:paraId="12EC3BD4" w14:textId="777777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0727E">
                              <w:rPr>
                                <w:rFonts w:ascii="Century Gothic" w:hAnsi="Century Gothic"/>
                                <w:b/>
                                <w:smallCaps/>
                                <w:sz w:val="40"/>
                              </w:rPr>
                              <w:t xml:space="preserve">SCAPA Quality Pavement Awards </w:t>
                            </w:r>
                            <w:r w:rsidRPr="0020727E" w:rsidR="00E01088">
                              <w:rPr>
                                <w:rFonts w:ascii="Century Gothic" w:hAnsi="Century Gothic"/>
                                <w:b/>
                                <w:smallCaps/>
                                <w:sz w:val="40"/>
                              </w:rPr>
                              <w:t xml:space="preserve">Field </w:t>
                            </w:r>
                            <w:r w:rsidR="00DB595F">
                              <w:rPr>
                                <w:rFonts w:ascii="Century Gothic" w:hAnsi="Century Gothic"/>
                                <w:b/>
                                <w:smallCaps/>
                                <w:sz w:val="40"/>
                              </w:rPr>
                              <w:t>Evaluation</w:t>
                            </w:r>
                            <w:r w:rsidRPr="0020727E">
                              <w:rPr>
                                <w:rFonts w:ascii="Century Gothic" w:hAnsi="Century Gothic"/>
                                <w:b/>
                                <w:smallCaps/>
                                <w:sz w:val="40"/>
                              </w:rPr>
                              <w:t xml:space="preserve">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BDD5B2">
                <v:stroke joinstyle="miter"/>
                <v:path gradientshapeok="t" o:connecttype="rect"/>
              </v:shapetype>
              <v:shape id="Text Box 2" style="position:absolute;left:0;text-align:left;margin-left:150pt;margin-top:.6pt;width:317.4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">
                <v:textbox>
                  <w:txbxContent>
                    <w:p w:rsidRPr="0020727E" w:rsidR="00721D98" w:rsidP="00721D98" w:rsidRDefault="00721D98" w14:paraId="12EC3BD4" w14:textId="77777777">
                      <w:pPr>
                        <w:jc w:val="center"/>
                        <w:rPr>
                          <w:sz w:val="24"/>
                        </w:rPr>
                      </w:pPr>
                      <w:r w:rsidRPr="0020727E">
                        <w:rPr>
                          <w:rFonts w:ascii="Century Gothic" w:hAnsi="Century Gothic"/>
                          <w:b/>
                          <w:smallCaps/>
                          <w:sz w:val="40"/>
                        </w:rPr>
                        <w:t xml:space="preserve">SCAPA Quality Pavement Awards </w:t>
                      </w:r>
                      <w:r w:rsidRPr="0020727E" w:rsidR="00E01088">
                        <w:rPr>
                          <w:rFonts w:ascii="Century Gothic" w:hAnsi="Century Gothic"/>
                          <w:b/>
                          <w:smallCaps/>
                          <w:sz w:val="40"/>
                        </w:rPr>
                        <w:t xml:space="preserve">Field </w:t>
                      </w:r>
                      <w:r w:rsidR="00DB595F">
                        <w:rPr>
                          <w:rFonts w:ascii="Century Gothic" w:hAnsi="Century Gothic"/>
                          <w:b/>
                          <w:smallCaps/>
                          <w:sz w:val="40"/>
                        </w:rPr>
                        <w:t>Evaluation</w:t>
                      </w:r>
                      <w:r w:rsidRPr="0020727E">
                        <w:rPr>
                          <w:rFonts w:ascii="Century Gothic" w:hAnsi="Century Gothic"/>
                          <w:b/>
                          <w:smallCaps/>
                          <w:sz w:val="40"/>
                        </w:rPr>
                        <w:t xml:space="preserve"> Guide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7ADCC12B" w:rsidP="7ADCC12B" w:rsidRDefault="7ADCC12B" w14:paraId="1B44CEA5" w14:textId="66C85BFE">
      <w:pPr>
        <w:jc w:val="center"/>
        <w:rPr>
          <w:rFonts w:ascii="Century Gothic" w:hAnsi="Century Gothic"/>
          <w:b w:val="1"/>
          <w:bCs w:val="1"/>
          <w:smallCaps w:val="1"/>
          <w:sz w:val="36"/>
          <w:szCs w:val="36"/>
        </w:rPr>
      </w:pPr>
    </w:p>
    <w:p w:rsidRPr="00520749" w:rsidR="00721D98" w:rsidP="00721D98" w:rsidRDefault="00CD56E1" w14:paraId="038EC064" w14:textId="3DC8C50B">
      <w:pPr>
        <w:rPr>
          <w:rFonts w:ascii="Century Gothic" w:hAnsi="Century Gothic"/>
          <w:b/>
          <w:smallCaps/>
          <w:sz w:val="36"/>
        </w:rPr>
      </w:pPr>
      <w:r>
        <w:rPr>
          <w:rFonts w:ascii="Century Gothic" w:hAnsi="Century Gothic"/>
          <w:b/>
          <w:smallCaps/>
          <w:noProof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C1DEAC" wp14:editId="5A3C18C7">
                <wp:simplePos x="0" y="0"/>
                <wp:positionH relativeFrom="column">
                  <wp:posOffset>0</wp:posOffset>
                </wp:positionH>
                <wp:positionV relativeFrom="page">
                  <wp:posOffset>2124075</wp:posOffset>
                </wp:positionV>
                <wp:extent cx="5715000" cy="365760"/>
                <wp:effectExtent l="0" t="0" r="19050" b="1524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65760"/>
                          <a:chOff x="0" y="0"/>
                          <a:chExt cx="5607824" cy="36576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43400" cy="36576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02FCF" w:rsidR="00721D98" w:rsidP="00721D98" w:rsidRDefault="00721D98" w14:paraId="5CF834BF" w14:textId="77777777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702FCF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Rating of EXCEPTIONAL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0901" y="0"/>
                            <a:ext cx="1616923" cy="36576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21D98" w:rsidR="00721D98" w:rsidP="00CD56E1" w:rsidRDefault="00CD56E1" w14:paraId="29FCB045" w14:textId="7DABD37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91</w:t>
                              </w:r>
                              <w:r w:rsidRPr="00721D98" w:rsidR="00721D9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625162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-</w:t>
                              </w:r>
                              <w:r w:rsidRPr="00721D98" w:rsidR="00721D9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100</w:t>
                              </w:r>
                              <w:r w:rsidRPr="00721D98" w:rsidR="00721D9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Points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0;margin-top:167.25pt;width:450pt;height:28.8pt;z-index:251661312;mso-position-vertical-relative:page" coordsize="56078,3657" o:spid="_x0000_s1027" w14:anchorId="17C1DE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">
                <v:shape id="_x0000_s1028" style="position:absolute;width:43434;height:3657;visibility:visible;mso-wrap-style:square;v-text-anchor:top" fillcolor="#ffc000 [3207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">
                  <v:textbox>
                    <w:txbxContent>
                      <w:p w:rsidRPr="00702FCF" w:rsidR="00721D98" w:rsidP="00721D98" w:rsidRDefault="00721D98" w14:paraId="5CF834BF" w14:textId="77777777">
                        <w:pPr>
                          <w:jc w:val="both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702FCF">
                          <w:rPr>
                            <w:rFonts w:ascii="Arial" w:hAnsi="Arial" w:cs="Arial"/>
                            <w:b/>
                            <w:sz w:val="28"/>
                          </w:rPr>
                          <w:t>Rating of EXCEPTIONAL</w:t>
                        </w:r>
                      </w:p>
                    </w:txbxContent>
                  </v:textbox>
                </v:shape>
                <v:shape id="_x0000_s1029" style="position:absolute;left:39909;width:16169;height:3657;visibility:visible;mso-wrap-style:square;v-text-anchor:top" fillcolor="#ffc000 [3207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">
                  <v:textbox>
                    <w:txbxContent>
                      <w:p w:rsidRPr="00721D98" w:rsidR="00721D98" w:rsidP="00CD56E1" w:rsidRDefault="00CD56E1" w14:paraId="29FCB045" w14:textId="7DABD37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91</w:t>
                        </w:r>
                        <w:r w:rsidRPr="00721D98" w:rsidR="00721D98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</w:t>
                        </w:r>
                        <w:r w:rsidR="00625162">
                          <w:rPr>
                            <w:rFonts w:ascii="Arial" w:hAnsi="Arial" w:cs="Arial"/>
                            <w:b/>
                            <w:sz w:val="28"/>
                          </w:rPr>
                          <w:t>-</w:t>
                        </w:r>
                        <w:r w:rsidRPr="00721D98" w:rsidR="00721D98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100</w:t>
                        </w:r>
                        <w:r w:rsidRPr="00721D98" w:rsidR="00721D98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Points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Pr="00721D98" w:rsidR="00520749" w:rsidP="00A61DAD" w:rsidRDefault="00520749" w14:paraId="16776338" w14:textId="71A76489">
      <w:pPr>
        <w:spacing w:before="240"/>
        <w:rPr>
          <w:rFonts w:ascii="Arial" w:hAnsi="Arial" w:cs="Arial"/>
          <w:sz w:val="24"/>
          <w:u w:val="single"/>
        </w:rPr>
      </w:pPr>
      <w:r w:rsidRPr="00721D98">
        <w:rPr>
          <w:rFonts w:ascii="Arial" w:hAnsi="Arial" w:cs="Arial"/>
          <w:sz w:val="24"/>
          <w:u w:val="single"/>
        </w:rPr>
        <w:t>For Surface Appearance</w:t>
      </w:r>
    </w:p>
    <w:p w:rsidRPr="00520749" w:rsidR="00520749" w:rsidP="00520749" w:rsidRDefault="00520749" w14:paraId="7D26193B" w14:textId="77777777">
      <w:pPr>
        <w:rPr>
          <w:rFonts w:ascii="Arial" w:hAnsi="Arial" w:cs="Arial"/>
          <w:sz w:val="24"/>
        </w:rPr>
      </w:pPr>
      <w:r w:rsidRPr="00520749">
        <w:rPr>
          <w:rFonts w:ascii="Arial" w:hAnsi="Arial" w:cs="Arial"/>
          <w:sz w:val="24"/>
        </w:rPr>
        <w:t xml:space="preserve">Uniform and consistent throughout in texture. Clean tight longitudinal joints. </w:t>
      </w:r>
      <w:r w:rsidR="00E01088">
        <w:rPr>
          <w:rFonts w:ascii="Arial" w:hAnsi="Arial" w:cs="Arial"/>
          <w:sz w:val="24"/>
        </w:rPr>
        <w:t xml:space="preserve"> </w:t>
      </w:r>
      <w:r w:rsidRPr="00520749">
        <w:rPr>
          <w:rFonts w:ascii="Arial" w:hAnsi="Arial" w:cs="Arial"/>
          <w:sz w:val="24"/>
        </w:rPr>
        <w:t>Few, if any, fat spots.</w:t>
      </w:r>
      <w:r w:rsidR="00A61DAD">
        <w:rPr>
          <w:rFonts w:ascii="Arial" w:hAnsi="Arial" w:cs="Arial"/>
          <w:sz w:val="24"/>
        </w:rPr>
        <w:t xml:space="preserve">  </w:t>
      </w:r>
      <w:r w:rsidRPr="00520749">
        <w:rPr>
          <w:rFonts w:ascii="Arial" w:hAnsi="Arial" w:cs="Arial"/>
          <w:sz w:val="24"/>
        </w:rPr>
        <w:t>Little or no discernable roller marks.</w:t>
      </w:r>
    </w:p>
    <w:p w:rsidRPr="00721D98" w:rsidR="00520749" w:rsidP="00520749" w:rsidRDefault="00520749" w14:paraId="39A2EDFC" w14:textId="77777777">
      <w:pPr>
        <w:rPr>
          <w:rFonts w:ascii="Arial" w:hAnsi="Arial" w:cs="Arial"/>
          <w:sz w:val="24"/>
          <w:u w:val="single"/>
        </w:rPr>
      </w:pPr>
      <w:r w:rsidRPr="00721D98">
        <w:rPr>
          <w:rFonts w:ascii="Arial" w:hAnsi="Arial" w:cs="Arial"/>
          <w:sz w:val="24"/>
          <w:u w:val="single"/>
        </w:rPr>
        <w:t>For Smoothness</w:t>
      </w:r>
    </w:p>
    <w:p w:rsidR="00520749" w:rsidP="00520749" w:rsidRDefault="00520749" w14:paraId="3A90B8A2" w14:textId="77777777">
      <w:pPr>
        <w:rPr>
          <w:rFonts w:ascii="Arial" w:hAnsi="Arial" w:cs="Arial"/>
          <w:sz w:val="24"/>
        </w:rPr>
      </w:pPr>
      <w:r w:rsidRPr="00520749">
        <w:rPr>
          <w:rFonts w:ascii="Arial" w:hAnsi="Arial" w:cs="Arial"/>
          <w:sz w:val="24"/>
        </w:rPr>
        <w:t>Consistently smooth</w:t>
      </w:r>
      <w:r w:rsidR="00721D98">
        <w:rPr>
          <w:rFonts w:ascii="Arial" w:hAnsi="Arial" w:cs="Arial"/>
          <w:sz w:val="24"/>
        </w:rPr>
        <w:t>ness</w:t>
      </w:r>
      <w:r w:rsidRPr="00520749">
        <w:rPr>
          <w:rFonts w:ascii="Arial" w:hAnsi="Arial" w:cs="Arial"/>
          <w:sz w:val="24"/>
        </w:rPr>
        <w:t xml:space="preserve"> throughout. Smooth transitions at pavement ends or bridges. No significant bumps at transverse joints. No discernable surface irregularities that affect ride, i.e., rutting, roller marks, etc.</w:t>
      </w:r>
    </w:p>
    <w:p w:rsidR="00FC7600" w:rsidP="00721D98" w:rsidRDefault="00CD56E1" w14:paraId="5D0801C1" w14:textId="79DE62BF">
      <w:pPr>
        <w:rPr>
          <w:rFonts w:ascii="Arial" w:hAnsi="Arial" w:cs="Arial"/>
          <w:sz w:val="24"/>
          <w:u w:val="single"/>
        </w:rPr>
      </w:pPr>
      <w:r>
        <w:rPr>
          <w:rFonts w:ascii="Century Gothic" w:hAnsi="Century Gothic"/>
          <w:b/>
          <w:smallCaps/>
          <w:noProof/>
          <w:sz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FF325B" wp14:editId="637F2728">
                <wp:simplePos x="0" y="0"/>
                <wp:positionH relativeFrom="column">
                  <wp:posOffset>0</wp:posOffset>
                </wp:positionH>
                <wp:positionV relativeFrom="page">
                  <wp:posOffset>4524375</wp:posOffset>
                </wp:positionV>
                <wp:extent cx="5715000" cy="365760"/>
                <wp:effectExtent l="0" t="0" r="19050" b="1524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65760"/>
                          <a:chOff x="1" y="0"/>
                          <a:chExt cx="5607708" cy="36576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4365782" cy="36576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02FCF" w:rsidR="00702FCF" w:rsidP="00702FCF" w:rsidRDefault="00702FCF" w14:paraId="379F66A3" w14:textId="777777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702FCF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Rating of VERY GOOD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9512" y="0"/>
                            <a:ext cx="1598197" cy="36576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21D98" w:rsidR="00702FCF" w:rsidP="00721D98" w:rsidRDefault="00CD56E1" w14:paraId="73B5B5F9" w14:textId="5C9D7EFB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80</w:t>
                              </w:r>
                              <w:r w:rsidRPr="00721D98" w:rsidR="00702FCF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625162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-</w:t>
                              </w:r>
                              <w:r w:rsidRPr="00721D98" w:rsidR="00702FCF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90</w:t>
                              </w:r>
                              <w:r w:rsidRPr="00721D98" w:rsidR="00702FCF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Points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0;margin-top:356.25pt;width:450pt;height:28.8pt;z-index:251663360;mso-position-vertical-relative:page" coordsize="56077,3657" coordorigin="" o:spid="_x0000_s1030" w14:anchorId="1AFF32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">
                <v:shape id="_x0000_s1031" style="position:absolute;width:43657;height:3657;visibility:visible;mso-wrap-style:square;v-text-anchor:top" fillcolor="#ffc000 [3207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">
                  <v:textbox>
                    <w:txbxContent>
                      <w:p w:rsidRPr="00702FCF" w:rsidR="00702FCF" w:rsidP="00702FCF" w:rsidRDefault="00702FCF" w14:paraId="379F66A3" w14:textId="77777777">
                        <w:pPr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702FCF">
                          <w:rPr>
                            <w:rFonts w:ascii="Arial" w:hAnsi="Arial" w:cs="Arial"/>
                            <w:b/>
                            <w:sz w:val="28"/>
                          </w:rPr>
                          <w:t>Rating of VERY GOOD</w:t>
                        </w:r>
                      </w:p>
                    </w:txbxContent>
                  </v:textbox>
                </v:shape>
                <v:shape id="_x0000_s1032" style="position:absolute;left:40095;width:15982;height:3657;visibility:visible;mso-wrap-style:square;v-text-anchor:top" fillcolor="#ffc000 [3207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">
                  <v:textbox>
                    <w:txbxContent>
                      <w:p w:rsidRPr="00721D98" w:rsidR="00702FCF" w:rsidP="00721D98" w:rsidRDefault="00CD56E1" w14:paraId="73B5B5F9" w14:textId="5C9D7EFB">
                        <w:pPr>
                          <w:jc w:val="right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80</w:t>
                        </w:r>
                        <w:r w:rsidRPr="00721D98" w:rsidR="00702FCF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</w:t>
                        </w:r>
                        <w:r w:rsidR="00625162">
                          <w:rPr>
                            <w:rFonts w:ascii="Arial" w:hAnsi="Arial" w:cs="Arial"/>
                            <w:b/>
                            <w:sz w:val="28"/>
                          </w:rPr>
                          <w:t>-</w:t>
                        </w:r>
                        <w:r w:rsidRPr="00721D98" w:rsidR="00702FCF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90</w:t>
                        </w:r>
                        <w:r w:rsidRPr="00721D98" w:rsidR="00702FCF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Points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Pr="0020727E" w:rsidR="00721D98" w:rsidP="00A61DAD" w:rsidRDefault="00721D98" w14:paraId="17384054" w14:textId="30103C19">
      <w:pPr>
        <w:spacing w:before="240"/>
        <w:rPr>
          <w:rFonts w:ascii="Arial" w:hAnsi="Arial" w:cs="Arial"/>
          <w:sz w:val="24"/>
          <w:u w:val="single"/>
        </w:rPr>
      </w:pPr>
      <w:r w:rsidRPr="0020727E">
        <w:rPr>
          <w:rFonts w:ascii="Arial" w:hAnsi="Arial" w:cs="Arial"/>
          <w:sz w:val="24"/>
          <w:u w:val="single"/>
        </w:rPr>
        <w:t>For Surface Appearance</w:t>
      </w:r>
    </w:p>
    <w:p w:rsidRPr="00721D98" w:rsidR="00721D98" w:rsidP="00721D98" w:rsidRDefault="00721D98" w14:paraId="6408899D" w14:textId="77777777">
      <w:pPr>
        <w:rPr>
          <w:rFonts w:ascii="Arial" w:hAnsi="Arial" w:cs="Arial"/>
          <w:sz w:val="24"/>
        </w:rPr>
      </w:pPr>
      <w:r w:rsidRPr="00721D98">
        <w:rPr>
          <w:rFonts w:ascii="Arial" w:hAnsi="Arial" w:cs="Arial"/>
          <w:sz w:val="24"/>
        </w:rPr>
        <w:t>Long sections of uniform surface appearance. Isolated areas of minor segregation or surface imperfections. Isolated and minor imperfections in longitudinal joints, i.e. separation, raveling, overlapping, etc.</w:t>
      </w:r>
    </w:p>
    <w:p w:rsidRPr="0020727E" w:rsidR="00721D98" w:rsidP="00721D98" w:rsidRDefault="00721D98" w14:paraId="36944798" w14:textId="77777777">
      <w:pPr>
        <w:rPr>
          <w:rFonts w:ascii="Arial" w:hAnsi="Arial" w:cs="Arial"/>
          <w:sz w:val="24"/>
          <w:u w:val="single"/>
        </w:rPr>
      </w:pPr>
      <w:r w:rsidRPr="0020727E">
        <w:rPr>
          <w:rFonts w:ascii="Arial" w:hAnsi="Arial" w:cs="Arial"/>
          <w:sz w:val="24"/>
          <w:u w:val="single"/>
        </w:rPr>
        <w:t>For Smoothness</w:t>
      </w:r>
    </w:p>
    <w:p w:rsidRPr="00721D98" w:rsidR="0020727E" w:rsidP="00721D98" w:rsidRDefault="00CD56E1" w14:paraId="718B59D9" w14:textId="2BF84279">
      <w:pPr>
        <w:rPr>
          <w:rFonts w:ascii="Arial" w:hAnsi="Arial" w:cs="Arial"/>
          <w:sz w:val="24"/>
        </w:rPr>
      </w:pPr>
      <w:r>
        <w:rPr>
          <w:rFonts w:ascii="Century Gothic" w:hAnsi="Century Gothic"/>
          <w:b/>
          <w:smallCaps/>
          <w:noProof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98CD15" wp14:editId="6E1AF1D3">
                <wp:simplePos x="0" y="0"/>
                <wp:positionH relativeFrom="column">
                  <wp:posOffset>0</wp:posOffset>
                </wp:positionH>
                <wp:positionV relativeFrom="page">
                  <wp:posOffset>6686550</wp:posOffset>
                </wp:positionV>
                <wp:extent cx="5715000" cy="365760"/>
                <wp:effectExtent l="0" t="0" r="19050" b="1524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65760"/>
                          <a:chOff x="2" y="0"/>
                          <a:chExt cx="5574019" cy="36576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0"/>
                            <a:ext cx="4270555" cy="36576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02FCF" w:rsidR="00721D98" w:rsidP="00721D98" w:rsidRDefault="00721D98" w14:paraId="7C96F4CC" w14:textId="777777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702FCF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Rating of GOOD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9036" y="0"/>
                            <a:ext cx="1504985" cy="36576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21D98" w:rsidR="00721D98" w:rsidP="00721D98" w:rsidRDefault="00CD56E1" w14:paraId="42060F9A" w14:textId="602A882F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&lt; 80</w:t>
                              </w:r>
                              <w:r w:rsidRPr="00721D98" w:rsidR="00721D9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Points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0;margin-top:526.5pt;width:450pt;height:28.8pt;z-index:251662336;mso-position-vertical-relative:page" coordsize="55740,3657" coordorigin="" o:spid="_x0000_s1033" w14:anchorId="4898C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">
                <v:shape id="_x0000_s1034" style="position:absolute;width:42705;height:3657;visibility:visible;mso-wrap-style:square;v-text-anchor:top" fillcolor="#ffc000 [3207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">
                  <v:textbox>
                    <w:txbxContent>
                      <w:p w:rsidRPr="00702FCF" w:rsidR="00721D98" w:rsidP="00721D98" w:rsidRDefault="00721D98" w14:paraId="7C96F4CC" w14:textId="77777777">
                        <w:pPr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702FCF">
                          <w:rPr>
                            <w:rFonts w:ascii="Arial" w:hAnsi="Arial" w:cs="Arial"/>
                            <w:b/>
                            <w:sz w:val="28"/>
                          </w:rPr>
                          <w:t>Rating of GOOD</w:t>
                        </w:r>
                      </w:p>
                    </w:txbxContent>
                  </v:textbox>
                </v:shape>
                <v:shape id="_x0000_s1035" style="position:absolute;left:40690;width:15050;height:3657;visibility:visible;mso-wrap-style:square;v-text-anchor:top" fillcolor="#ffc000 [3207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">
                  <v:textbox>
                    <w:txbxContent>
                      <w:p w:rsidRPr="00721D98" w:rsidR="00721D98" w:rsidP="00721D98" w:rsidRDefault="00CD56E1" w14:paraId="42060F9A" w14:textId="602A882F">
                        <w:pPr>
                          <w:jc w:val="right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&lt; 80</w:t>
                        </w:r>
                        <w:r w:rsidRPr="00721D98" w:rsidR="00721D98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Points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721D98" w:rsidR="00721D98">
        <w:rPr>
          <w:rFonts w:ascii="Arial" w:hAnsi="Arial" w:cs="Arial"/>
          <w:sz w:val="24"/>
        </w:rPr>
        <w:t xml:space="preserve">Long sections of smoothness.  Isolated areas of minor chatter or uneven surface.  </w:t>
      </w:r>
      <w:r w:rsidR="00E01088">
        <w:rPr>
          <w:rFonts w:ascii="Arial" w:hAnsi="Arial" w:cs="Arial"/>
          <w:sz w:val="24"/>
        </w:rPr>
        <w:br/>
      </w:r>
      <w:r w:rsidRPr="00721D98" w:rsidR="00721D98">
        <w:rPr>
          <w:rFonts w:ascii="Arial" w:hAnsi="Arial" w:cs="Arial"/>
          <w:sz w:val="24"/>
        </w:rPr>
        <w:t>Minor roughness in transition areas.  Discernable bump at transverse joints.</w:t>
      </w:r>
    </w:p>
    <w:p w:rsidRPr="0020727E" w:rsidR="0020727E" w:rsidP="00A61DAD" w:rsidRDefault="0020727E" w14:paraId="0A02CC8D" w14:textId="182DB152">
      <w:pPr>
        <w:spacing w:before="240"/>
        <w:rPr>
          <w:rFonts w:ascii="Arial" w:hAnsi="Arial" w:cs="Arial"/>
          <w:sz w:val="24"/>
          <w:u w:val="single"/>
        </w:rPr>
      </w:pPr>
      <w:r w:rsidRPr="0020727E">
        <w:rPr>
          <w:rFonts w:ascii="Arial" w:hAnsi="Arial" w:cs="Arial"/>
          <w:sz w:val="24"/>
          <w:u w:val="single"/>
        </w:rPr>
        <w:t>For Surface Appearance</w:t>
      </w:r>
    </w:p>
    <w:p w:rsidRPr="0020727E" w:rsidR="0020727E" w:rsidP="0020727E" w:rsidRDefault="0020727E" w14:paraId="286DF44C" w14:textId="77777777">
      <w:pPr>
        <w:rPr>
          <w:rFonts w:ascii="Arial" w:hAnsi="Arial" w:cs="Arial"/>
          <w:sz w:val="24"/>
        </w:rPr>
      </w:pPr>
      <w:r w:rsidRPr="0020727E">
        <w:rPr>
          <w:rFonts w:ascii="Arial" w:hAnsi="Arial" w:cs="Arial"/>
          <w:sz w:val="24"/>
        </w:rPr>
        <w:t xml:space="preserve">Random or widely scattered </w:t>
      </w:r>
      <w:r>
        <w:rPr>
          <w:rFonts w:ascii="Arial" w:hAnsi="Arial" w:cs="Arial"/>
          <w:sz w:val="24"/>
        </w:rPr>
        <w:t xml:space="preserve">areas of surface imperfections.  </w:t>
      </w:r>
      <w:r w:rsidRPr="0020727E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oticeable end-load segregation.  </w:t>
      </w:r>
      <w:r w:rsidRPr="0020727E">
        <w:rPr>
          <w:rFonts w:ascii="Arial" w:hAnsi="Arial" w:cs="Arial"/>
          <w:sz w:val="24"/>
        </w:rPr>
        <w:t>Discernable roller marks or auger shadows are more prevalent.</w:t>
      </w:r>
      <w:r>
        <w:rPr>
          <w:rFonts w:ascii="Arial" w:hAnsi="Arial" w:cs="Arial"/>
          <w:sz w:val="24"/>
        </w:rPr>
        <w:t xml:space="preserve">  </w:t>
      </w:r>
      <w:r w:rsidRPr="0020727E">
        <w:rPr>
          <w:rFonts w:ascii="Arial" w:hAnsi="Arial" w:cs="Arial"/>
          <w:sz w:val="24"/>
        </w:rPr>
        <w:t>Noticeable problems with longitudinal joints are more prevalent.</w:t>
      </w:r>
    </w:p>
    <w:p w:rsidRPr="0020727E" w:rsidR="0020727E" w:rsidP="0020727E" w:rsidRDefault="0020727E" w14:paraId="1D41CE7E" w14:textId="77777777">
      <w:pPr>
        <w:rPr>
          <w:rFonts w:ascii="Arial" w:hAnsi="Arial" w:cs="Arial"/>
          <w:sz w:val="24"/>
          <w:u w:val="single"/>
        </w:rPr>
      </w:pPr>
      <w:r w:rsidRPr="0020727E">
        <w:rPr>
          <w:rFonts w:ascii="Arial" w:hAnsi="Arial" w:cs="Arial"/>
          <w:sz w:val="24"/>
          <w:u w:val="single"/>
        </w:rPr>
        <w:t>For Smoothness</w:t>
      </w:r>
    </w:p>
    <w:p w:rsidRPr="00520749" w:rsidR="0020727E" w:rsidP="0020727E" w:rsidRDefault="0020727E" w14:paraId="009B8B2C" w14:textId="77777777">
      <w:pPr>
        <w:rPr>
          <w:rFonts w:ascii="Arial" w:hAnsi="Arial" w:cs="Arial"/>
          <w:sz w:val="24"/>
        </w:rPr>
      </w:pPr>
      <w:r w:rsidRPr="0020727E">
        <w:rPr>
          <w:rFonts w:ascii="Arial" w:hAnsi="Arial" w:cs="Arial"/>
          <w:sz w:val="24"/>
        </w:rPr>
        <w:t xml:space="preserve">Surface irregularities (i.e. dips, bumps, chatter, etc.) are more widespread. </w:t>
      </w:r>
      <w:r>
        <w:rPr>
          <w:rFonts w:ascii="Arial" w:hAnsi="Arial" w:cs="Arial"/>
          <w:sz w:val="24"/>
        </w:rPr>
        <w:br/>
      </w:r>
      <w:r w:rsidRPr="0020727E">
        <w:rPr>
          <w:rFonts w:ascii="Arial" w:hAnsi="Arial" w:cs="Arial"/>
          <w:sz w:val="24"/>
        </w:rPr>
        <w:t>Presence of rutting. Significant roughness in transition areas. Significant bump at transverse joints.</w:t>
      </w:r>
    </w:p>
    <w:sectPr w:rsidRPr="00520749" w:rsidR="0020727E" w:rsidSect="0005506C">
      <w:pgSz w:w="12240" w:h="15840" w:orient="portrait"/>
      <w:pgMar w:top="1584" w:right="1008" w:bottom="1008" w:left="1008" w:header="720" w:footer="720" w:gutter="0"/>
      <w:pgBorders w:offsetFrom="page">
        <w:top w:val="single" w:color="auto" w:sz="18" w:space="24" w:shadow="1"/>
        <w:left w:val="single" w:color="auto" w:sz="18" w:space="24" w:shadow="1"/>
        <w:bottom w:val="single" w:color="auto" w:sz="18" w:space="24" w:shadow="1"/>
        <w:right w:val="single" w:color="auto" w:sz="18" w:space="24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6C"/>
    <w:rsid w:val="00000FD3"/>
    <w:rsid w:val="00005E48"/>
    <w:rsid w:val="00013163"/>
    <w:rsid w:val="000227F7"/>
    <w:rsid w:val="0004704D"/>
    <w:rsid w:val="0005506C"/>
    <w:rsid w:val="00072370"/>
    <w:rsid w:val="00073A38"/>
    <w:rsid w:val="00094D54"/>
    <w:rsid w:val="000B5197"/>
    <w:rsid w:val="000C37C1"/>
    <w:rsid w:val="000D26D3"/>
    <w:rsid w:val="000E44D1"/>
    <w:rsid w:val="000E4D41"/>
    <w:rsid w:val="000E75BD"/>
    <w:rsid w:val="00136143"/>
    <w:rsid w:val="001362D6"/>
    <w:rsid w:val="00144EFC"/>
    <w:rsid w:val="001633A6"/>
    <w:rsid w:val="00164DE1"/>
    <w:rsid w:val="00183958"/>
    <w:rsid w:val="00183A97"/>
    <w:rsid w:val="0019508F"/>
    <w:rsid w:val="00196CC9"/>
    <w:rsid w:val="001A2A8C"/>
    <w:rsid w:val="001A53D0"/>
    <w:rsid w:val="001B4788"/>
    <w:rsid w:val="001D7A27"/>
    <w:rsid w:val="001F4021"/>
    <w:rsid w:val="0020303A"/>
    <w:rsid w:val="0020727E"/>
    <w:rsid w:val="002218F1"/>
    <w:rsid w:val="00227658"/>
    <w:rsid w:val="00237FC3"/>
    <w:rsid w:val="00246C92"/>
    <w:rsid w:val="0026063F"/>
    <w:rsid w:val="002647AB"/>
    <w:rsid w:val="00277FDF"/>
    <w:rsid w:val="002818D8"/>
    <w:rsid w:val="00286A69"/>
    <w:rsid w:val="00294A4C"/>
    <w:rsid w:val="00297498"/>
    <w:rsid w:val="002B0089"/>
    <w:rsid w:val="002B0768"/>
    <w:rsid w:val="002B74FF"/>
    <w:rsid w:val="002D7EC5"/>
    <w:rsid w:val="002E3D27"/>
    <w:rsid w:val="002E6DAC"/>
    <w:rsid w:val="002E775D"/>
    <w:rsid w:val="002F10B7"/>
    <w:rsid w:val="002F2F94"/>
    <w:rsid w:val="00321EBE"/>
    <w:rsid w:val="003244C4"/>
    <w:rsid w:val="00327CA2"/>
    <w:rsid w:val="00331FA4"/>
    <w:rsid w:val="003400E5"/>
    <w:rsid w:val="00342D67"/>
    <w:rsid w:val="003464ED"/>
    <w:rsid w:val="00355B00"/>
    <w:rsid w:val="003636BD"/>
    <w:rsid w:val="00363705"/>
    <w:rsid w:val="003766B6"/>
    <w:rsid w:val="00382A7F"/>
    <w:rsid w:val="003944E0"/>
    <w:rsid w:val="003A0605"/>
    <w:rsid w:val="003A20B8"/>
    <w:rsid w:val="003A4DB2"/>
    <w:rsid w:val="003B193E"/>
    <w:rsid w:val="003E1ADF"/>
    <w:rsid w:val="003E6A56"/>
    <w:rsid w:val="003F7E17"/>
    <w:rsid w:val="004224C7"/>
    <w:rsid w:val="0042533D"/>
    <w:rsid w:val="00434DBC"/>
    <w:rsid w:val="004419EF"/>
    <w:rsid w:val="00445964"/>
    <w:rsid w:val="004577F2"/>
    <w:rsid w:val="00466E5E"/>
    <w:rsid w:val="00480A55"/>
    <w:rsid w:val="00487EC0"/>
    <w:rsid w:val="004947D8"/>
    <w:rsid w:val="00494A6D"/>
    <w:rsid w:val="004A64E1"/>
    <w:rsid w:val="004B4879"/>
    <w:rsid w:val="004C54AA"/>
    <w:rsid w:val="004D4BD9"/>
    <w:rsid w:val="004E4A2A"/>
    <w:rsid w:val="004E7596"/>
    <w:rsid w:val="004F0CBC"/>
    <w:rsid w:val="0050208F"/>
    <w:rsid w:val="00505664"/>
    <w:rsid w:val="005060EC"/>
    <w:rsid w:val="00511073"/>
    <w:rsid w:val="00515C87"/>
    <w:rsid w:val="00520749"/>
    <w:rsid w:val="00526FED"/>
    <w:rsid w:val="0053187B"/>
    <w:rsid w:val="00533248"/>
    <w:rsid w:val="00536FC4"/>
    <w:rsid w:val="005432FA"/>
    <w:rsid w:val="00545904"/>
    <w:rsid w:val="00551861"/>
    <w:rsid w:val="00553C47"/>
    <w:rsid w:val="00582EA8"/>
    <w:rsid w:val="005871BC"/>
    <w:rsid w:val="005907D2"/>
    <w:rsid w:val="005A3DD4"/>
    <w:rsid w:val="005B5EE1"/>
    <w:rsid w:val="005C15BD"/>
    <w:rsid w:val="005C2014"/>
    <w:rsid w:val="005C6E7C"/>
    <w:rsid w:val="005D3C95"/>
    <w:rsid w:val="005D5F81"/>
    <w:rsid w:val="0060175C"/>
    <w:rsid w:val="006147A1"/>
    <w:rsid w:val="00616B1F"/>
    <w:rsid w:val="00625162"/>
    <w:rsid w:val="00630C0D"/>
    <w:rsid w:val="00631F39"/>
    <w:rsid w:val="00643F33"/>
    <w:rsid w:val="00647663"/>
    <w:rsid w:val="006622DD"/>
    <w:rsid w:val="006715F9"/>
    <w:rsid w:val="00671E9E"/>
    <w:rsid w:val="0067648C"/>
    <w:rsid w:val="00677A06"/>
    <w:rsid w:val="006A1930"/>
    <w:rsid w:val="006B222E"/>
    <w:rsid w:val="006C1E67"/>
    <w:rsid w:val="006D49D8"/>
    <w:rsid w:val="006D5BC9"/>
    <w:rsid w:val="00700846"/>
    <w:rsid w:val="00702FCF"/>
    <w:rsid w:val="00706A43"/>
    <w:rsid w:val="007111AE"/>
    <w:rsid w:val="007126F1"/>
    <w:rsid w:val="00721D98"/>
    <w:rsid w:val="0073446B"/>
    <w:rsid w:val="00740A48"/>
    <w:rsid w:val="007414E8"/>
    <w:rsid w:val="00755612"/>
    <w:rsid w:val="00755A32"/>
    <w:rsid w:val="007618E8"/>
    <w:rsid w:val="00772D94"/>
    <w:rsid w:val="00787B6F"/>
    <w:rsid w:val="007A5D07"/>
    <w:rsid w:val="007B5371"/>
    <w:rsid w:val="007C6BA2"/>
    <w:rsid w:val="007D2596"/>
    <w:rsid w:val="007E01F0"/>
    <w:rsid w:val="007F31F9"/>
    <w:rsid w:val="00800D47"/>
    <w:rsid w:val="0081368C"/>
    <w:rsid w:val="008210CF"/>
    <w:rsid w:val="008660E4"/>
    <w:rsid w:val="00873543"/>
    <w:rsid w:val="0087724F"/>
    <w:rsid w:val="00885874"/>
    <w:rsid w:val="00894336"/>
    <w:rsid w:val="008A120C"/>
    <w:rsid w:val="008A2DBE"/>
    <w:rsid w:val="008B688A"/>
    <w:rsid w:val="008C1016"/>
    <w:rsid w:val="008D3ECE"/>
    <w:rsid w:val="008D6FE1"/>
    <w:rsid w:val="008F05D3"/>
    <w:rsid w:val="00955C0A"/>
    <w:rsid w:val="00963DA4"/>
    <w:rsid w:val="0097720D"/>
    <w:rsid w:val="00993800"/>
    <w:rsid w:val="0099574A"/>
    <w:rsid w:val="009A6CFF"/>
    <w:rsid w:val="009B003C"/>
    <w:rsid w:val="009B65C0"/>
    <w:rsid w:val="009C10D6"/>
    <w:rsid w:val="009C2242"/>
    <w:rsid w:val="009C4B7D"/>
    <w:rsid w:val="009D0B8C"/>
    <w:rsid w:val="009D3CFD"/>
    <w:rsid w:val="009D57B3"/>
    <w:rsid w:val="009E1E21"/>
    <w:rsid w:val="009E579D"/>
    <w:rsid w:val="009F2D65"/>
    <w:rsid w:val="00A042A1"/>
    <w:rsid w:val="00A1348F"/>
    <w:rsid w:val="00A320B1"/>
    <w:rsid w:val="00A35D63"/>
    <w:rsid w:val="00A4169B"/>
    <w:rsid w:val="00A46644"/>
    <w:rsid w:val="00A50B5B"/>
    <w:rsid w:val="00A56D84"/>
    <w:rsid w:val="00A61DAD"/>
    <w:rsid w:val="00A648CC"/>
    <w:rsid w:val="00A7294A"/>
    <w:rsid w:val="00A746CB"/>
    <w:rsid w:val="00AA700C"/>
    <w:rsid w:val="00AB5F15"/>
    <w:rsid w:val="00AC092C"/>
    <w:rsid w:val="00AC15F0"/>
    <w:rsid w:val="00AD65BE"/>
    <w:rsid w:val="00AF22F0"/>
    <w:rsid w:val="00B07667"/>
    <w:rsid w:val="00B362A1"/>
    <w:rsid w:val="00B6516E"/>
    <w:rsid w:val="00B769E8"/>
    <w:rsid w:val="00B87A44"/>
    <w:rsid w:val="00BC723D"/>
    <w:rsid w:val="00BD3FB4"/>
    <w:rsid w:val="00BE07AF"/>
    <w:rsid w:val="00BE1FA5"/>
    <w:rsid w:val="00C067BA"/>
    <w:rsid w:val="00C1718D"/>
    <w:rsid w:val="00C23755"/>
    <w:rsid w:val="00C34CAB"/>
    <w:rsid w:val="00C37B7D"/>
    <w:rsid w:val="00C41AE5"/>
    <w:rsid w:val="00C47DB2"/>
    <w:rsid w:val="00C54B9F"/>
    <w:rsid w:val="00C56AB2"/>
    <w:rsid w:val="00C60D19"/>
    <w:rsid w:val="00C61110"/>
    <w:rsid w:val="00C659D3"/>
    <w:rsid w:val="00C711C1"/>
    <w:rsid w:val="00C85C50"/>
    <w:rsid w:val="00C86723"/>
    <w:rsid w:val="00C87309"/>
    <w:rsid w:val="00C925B1"/>
    <w:rsid w:val="00CA40D7"/>
    <w:rsid w:val="00CA5051"/>
    <w:rsid w:val="00CB408C"/>
    <w:rsid w:val="00CC271C"/>
    <w:rsid w:val="00CC37AA"/>
    <w:rsid w:val="00CD0CD6"/>
    <w:rsid w:val="00CD56E1"/>
    <w:rsid w:val="00CE1345"/>
    <w:rsid w:val="00CE7454"/>
    <w:rsid w:val="00CF27E2"/>
    <w:rsid w:val="00D24866"/>
    <w:rsid w:val="00D27127"/>
    <w:rsid w:val="00D515AA"/>
    <w:rsid w:val="00D525E1"/>
    <w:rsid w:val="00D52867"/>
    <w:rsid w:val="00D63D7F"/>
    <w:rsid w:val="00D666DE"/>
    <w:rsid w:val="00D75863"/>
    <w:rsid w:val="00D829B1"/>
    <w:rsid w:val="00D91C8C"/>
    <w:rsid w:val="00D94F46"/>
    <w:rsid w:val="00DA08DC"/>
    <w:rsid w:val="00DB1694"/>
    <w:rsid w:val="00DB595F"/>
    <w:rsid w:val="00DB5E3F"/>
    <w:rsid w:val="00DB6C35"/>
    <w:rsid w:val="00DC11FC"/>
    <w:rsid w:val="00DC70AB"/>
    <w:rsid w:val="00DE268D"/>
    <w:rsid w:val="00DE3EA6"/>
    <w:rsid w:val="00DE4E0F"/>
    <w:rsid w:val="00DF54EA"/>
    <w:rsid w:val="00E01088"/>
    <w:rsid w:val="00E01438"/>
    <w:rsid w:val="00E223FA"/>
    <w:rsid w:val="00E37BEC"/>
    <w:rsid w:val="00E60D68"/>
    <w:rsid w:val="00E61AE0"/>
    <w:rsid w:val="00E80D0B"/>
    <w:rsid w:val="00E96964"/>
    <w:rsid w:val="00EA0B5D"/>
    <w:rsid w:val="00EA34C0"/>
    <w:rsid w:val="00EA6EE5"/>
    <w:rsid w:val="00ED2886"/>
    <w:rsid w:val="00EE01E2"/>
    <w:rsid w:val="00EE257B"/>
    <w:rsid w:val="00F07C45"/>
    <w:rsid w:val="00F20B8A"/>
    <w:rsid w:val="00F225EE"/>
    <w:rsid w:val="00F23410"/>
    <w:rsid w:val="00F259B6"/>
    <w:rsid w:val="00F30878"/>
    <w:rsid w:val="00F33ABF"/>
    <w:rsid w:val="00F36A76"/>
    <w:rsid w:val="00F47975"/>
    <w:rsid w:val="00F47A0F"/>
    <w:rsid w:val="00F50D46"/>
    <w:rsid w:val="00F65259"/>
    <w:rsid w:val="00F74D9F"/>
    <w:rsid w:val="00F75613"/>
    <w:rsid w:val="00F8595A"/>
    <w:rsid w:val="00F87F6F"/>
    <w:rsid w:val="00FB1D96"/>
    <w:rsid w:val="00FC7600"/>
    <w:rsid w:val="00FD6434"/>
    <w:rsid w:val="00FE517D"/>
    <w:rsid w:val="00FE5780"/>
    <w:rsid w:val="7ADCC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0EA3"/>
  <w15:chartTrackingRefBased/>
  <w15:docId w15:val="{327593D6-F795-43C1-939F-BAD9E2B4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Jayson Jordan</dc:creator>
  <keywords/>
  <dc:description/>
  <lastModifiedBy>Cliff Selkinghaus</lastModifiedBy>
  <revision>3</revision>
  <dcterms:created xsi:type="dcterms:W3CDTF">2024-09-13T12:46:00.0000000Z</dcterms:created>
  <dcterms:modified xsi:type="dcterms:W3CDTF">2025-06-26T12:42:36.7472454Z</dcterms:modified>
</coreProperties>
</file>