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D8" w:rsidRPr="005E3450" w:rsidRDefault="007108D8" w:rsidP="007108D8">
      <w:pPr>
        <w:rPr>
          <w:rFonts w:ascii="Arial" w:hAnsi="Arial" w:cs="Arial"/>
          <w:b/>
          <w:color w:val="333333"/>
        </w:rPr>
      </w:pPr>
      <w:bookmarkStart w:id="0" w:name="_GoBack"/>
      <w:bookmarkEnd w:id="0"/>
    </w:p>
    <w:p w:rsidR="007108D8" w:rsidRPr="005E3450" w:rsidRDefault="007108D8" w:rsidP="007108D8">
      <w:pPr>
        <w:jc w:val="right"/>
        <w:rPr>
          <w:rFonts w:ascii="Arial" w:hAnsi="Arial" w:cs="Arial"/>
          <w:color w:val="D08416"/>
          <w:sz w:val="28"/>
          <w:szCs w:val="28"/>
        </w:rPr>
      </w:pPr>
      <w:r w:rsidRPr="005E3450">
        <w:rPr>
          <w:rFonts w:ascii="Arial" w:hAnsi="Arial" w:cs="Arial"/>
          <w:color w:val="D08416"/>
          <w:sz w:val="28"/>
          <w:szCs w:val="28"/>
        </w:rPr>
        <w:t>Product Positioning Tool</w:t>
      </w:r>
    </w:p>
    <w:p w:rsidR="007108D8" w:rsidRPr="005E3450" w:rsidRDefault="008174D6" w:rsidP="007108D8">
      <w:pPr>
        <w:rPr>
          <w:rFonts w:ascii="Arial" w:hAnsi="Arial" w:cs="Arial"/>
          <w:color w:val="333399"/>
          <w:sz w:val="32"/>
        </w:rPr>
      </w:pPr>
      <w:r>
        <w:rPr>
          <w:rFonts w:ascii="Arial" w:hAnsi="Arial" w:cs="Arial"/>
          <w:b/>
          <w:noProof/>
          <w:color w:val="80808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5600700" cy="0"/>
                <wp:effectExtent l="13335" t="7620" r="5715" b="1143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436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Yi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" strokecolor="gray"/>
            </w:pict>
          </mc:Fallback>
        </mc:AlternateContent>
      </w:r>
    </w:p>
    <w:p w:rsidR="007108D8" w:rsidRPr="005E3450" w:rsidRDefault="007108D8" w:rsidP="007108D8">
      <w:pPr>
        <w:jc w:val="both"/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Purpose</w:t>
      </w:r>
    </w:p>
    <w:p w:rsidR="007108D8" w:rsidRPr="005E3450" w:rsidRDefault="007108D8" w:rsidP="007108D8">
      <w:pPr>
        <w:spacing w:line="280" w:lineRule="exact"/>
        <w:jc w:val="both"/>
        <w:rPr>
          <w:rFonts w:ascii="Arial" w:hAnsi="Arial" w:cs="Arial"/>
          <w:color w:val="808080"/>
          <w:sz w:val="32"/>
        </w:rPr>
      </w:pPr>
    </w:p>
    <w:p w:rsidR="007108D8" w:rsidRPr="005E3450" w:rsidRDefault="007108D8" w:rsidP="007108D8">
      <w:pPr>
        <w:spacing w:line="280" w:lineRule="exact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The purpose of this tool is to help you position your product by: defining the product, highlighting the target market, identifying industry problems, describing your solution, documenting problem-oriented features and creating primary messaging.</w:t>
      </w:r>
    </w:p>
    <w:p w:rsidR="007108D8" w:rsidRPr="005E3450" w:rsidRDefault="007108D8" w:rsidP="007108D8">
      <w:pPr>
        <w:spacing w:line="280" w:lineRule="exact"/>
        <w:jc w:val="both"/>
        <w:rPr>
          <w:rFonts w:ascii="Arial" w:hAnsi="Arial" w:cs="Arial"/>
          <w:sz w:val="20"/>
        </w:rPr>
      </w:pPr>
    </w:p>
    <w:p w:rsidR="007108D8" w:rsidRPr="005E3450" w:rsidRDefault="007108D8" w:rsidP="007108D8">
      <w:pPr>
        <w:spacing w:line="280" w:lineRule="exact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Additionally, this tool contains a Competitive Positioning Map and a Product Comparison Matrix to help you position your products within your industry.</w:t>
      </w:r>
    </w:p>
    <w:p w:rsidR="007108D8" w:rsidRPr="005E3450" w:rsidRDefault="007108D8" w:rsidP="007108D8">
      <w:pPr>
        <w:spacing w:line="280" w:lineRule="exact"/>
        <w:jc w:val="both"/>
        <w:rPr>
          <w:rFonts w:ascii="Arial" w:hAnsi="Arial" w:cs="Arial"/>
          <w:sz w:val="20"/>
        </w:rPr>
      </w:pPr>
    </w:p>
    <w:p w:rsidR="007108D8" w:rsidRPr="005E3450" w:rsidRDefault="007108D8" w:rsidP="007108D8">
      <w:pPr>
        <w:spacing w:line="280" w:lineRule="exact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Use this Product Positioning Tool in conjunction with our</w:t>
      </w:r>
      <w:r w:rsidRPr="005E3450">
        <w:rPr>
          <w:rFonts w:ascii="Arial" w:hAnsi="Arial" w:cs="Arial"/>
          <w:color w:val="595959"/>
          <w:sz w:val="20"/>
        </w:rPr>
        <w:t xml:space="preserve"> </w:t>
      </w:r>
      <w:r w:rsidRPr="005E3450">
        <w:rPr>
          <w:rFonts w:ascii="Arial" w:hAnsi="Arial" w:cs="Arial"/>
          <w:b/>
          <w:color w:val="D08416"/>
          <w:sz w:val="20"/>
          <w:u w:val="single"/>
        </w:rPr>
        <w:t>Competitive Analysis Tool</w:t>
      </w:r>
      <w:r w:rsidR="00242D70" w:rsidRPr="005E3450">
        <w:rPr>
          <w:rFonts w:ascii="Arial" w:hAnsi="Arial" w:cs="Arial"/>
          <w:color w:val="002060"/>
          <w:sz w:val="20"/>
        </w:rPr>
        <w:t xml:space="preserve"> </w:t>
      </w:r>
      <w:r w:rsidR="00242D70" w:rsidRPr="005E3450">
        <w:rPr>
          <w:rFonts w:ascii="Arial" w:hAnsi="Arial" w:cs="Arial"/>
          <w:sz w:val="20"/>
        </w:rPr>
        <w:t>and</w:t>
      </w:r>
      <w:r w:rsidRPr="005E3450">
        <w:rPr>
          <w:rFonts w:ascii="Arial" w:hAnsi="Arial" w:cs="Arial"/>
          <w:color w:val="002060"/>
          <w:sz w:val="20"/>
        </w:rPr>
        <w:t xml:space="preserve"> </w:t>
      </w:r>
      <w:r w:rsidRPr="005E3450">
        <w:rPr>
          <w:rFonts w:ascii="Arial" w:hAnsi="Arial" w:cs="Arial"/>
          <w:b/>
          <w:color w:val="D08416"/>
          <w:sz w:val="20"/>
          <w:u w:val="single"/>
        </w:rPr>
        <w:t>STEP Analysis</w:t>
      </w:r>
      <w:r w:rsidRPr="005E3450">
        <w:rPr>
          <w:rFonts w:ascii="Arial" w:hAnsi="Arial" w:cs="Arial"/>
          <w:color w:val="D08416"/>
          <w:sz w:val="20"/>
        </w:rPr>
        <w:t xml:space="preserve"> </w:t>
      </w:r>
      <w:r w:rsidRPr="005E3450">
        <w:rPr>
          <w:rFonts w:ascii="Arial" w:hAnsi="Arial" w:cs="Arial"/>
          <w:sz w:val="20"/>
        </w:rPr>
        <w:t>tool to highlight industry issues and opportunities, and</w:t>
      </w:r>
      <w:r w:rsidRPr="005E3450">
        <w:rPr>
          <w:rFonts w:ascii="Arial" w:hAnsi="Arial" w:cs="Arial"/>
          <w:color w:val="595959"/>
          <w:sz w:val="20"/>
        </w:rPr>
        <w:t xml:space="preserve"> </w:t>
      </w:r>
      <w:r w:rsidRPr="005E3450">
        <w:rPr>
          <w:rFonts w:ascii="Arial" w:hAnsi="Arial" w:cs="Arial"/>
          <w:b/>
          <w:color w:val="D08416"/>
          <w:sz w:val="20"/>
          <w:u w:val="single"/>
        </w:rPr>
        <w:t>SWOT Analysis</w:t>
      </w:r>
      <w:r w:rsidRPr="005E3450">
        <w:rPr>
          <w:rFonts w:ascii="Arial" w:hAnsi="Arial" w:cs="Arial"/>
          <w:color w:val="595959"/>
          <w:sz w:val="20"/>
        </w:rPr>
        <w:t xml:space="preserve"> </w:t>
      </w:r>
      <w:r w:rsidRPr="005E3450">
        <w:rPr>
          <w:rFonts w:ascii="Arial" w:hAnsi="Arial" w:cs="Arial"/>
          <w:sz w:val="20"/>
        </w:rPr>
        <w:t xml:space="preserve">tool to evaluate your </w:t>
      </w:r>
      <w:r w:rsidR="00242D70" w:rsidRPr="005E3450">
        <w:rPr>
          <w:rFonts w:ascii="Arial" w:hAnsi="Arial" w:cs="Arial"/>
          <w:sz w:val="20"/>
        </w:rPr>
        <w:t>company</w:t>
      </w:r>
      <w:r w:rsidRPr="005E3450">
        <w:rPr>
          <w:rFonts w:ascii="Arial" w:hAnsi="Arial" w:cs="Arial"/>
          <w:sz w:val="20"/>
        </w:rPr>
        <w:t>’s competitive advantages.</w:t>
      </w:r>
    </w:p>
    <w:p w:rsidR="007108D8" w:rsidRPr="005E3450" w:rsidRDefault="007108D8" w:rsidP="007108D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Product Name – [insert product name]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 xml:space="preserve">Product Description 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Describe product in 50 words or less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Target Market Segment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Who was this product designed for?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Problem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What problems does your product solve?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Solutions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20"/>
        </w:rPr>
      </w:pPr>
    </w:p>
    <w:p w:rsidR="007108D8" w:rsidRPr="005E3450" w:rsidRDefault="007108D8" w:rsidP="007108D8">
      <w:pPr>
        <w:numPr>
          <w:ilvl w:val="0"/>
          <w:numId w:val="33"/>
        </w:numPr>
        <w:rPr>
          <w:rFonts w:ascii="Arial" w:hAnsi="Arial" w:cs="Arial"/>
          <w:sz w:val="32"/>
        </w:rPr>
      </w:pPr>
      <w:r w:rsidRPr="005E3450">
        <w:rPr>
          <w:rFonts w:ascii="Arial" w:hAnsi="Arial" w:cs="Arial"/>
          <w:sz w:val="20"/>
        </w:rPr>
        <w:t>What is the ideal solution or other options for solving this problem?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4C05A2" w:rsidRPr="005E3450" w:rsidRDefault="004C05A2" w:rsidP="007108D8">
      <w:pPr>
        <w:rPr>
          <w:rFonts w:ascii="Arial" w:hAnsi="Arial" w:cs="Arial"/>
          <w:color w:val="595959"/>
          <w:sz w:val="32"/>
        </w:rPr>
      </w:pPr>
    </w:p>
    <w:p w:rsidR="004C05A2" w:rsidRPr="005E3450" w:rsidRDefault="004C05A2" w:rsidP="007108D8">
      <w:pPr>
        <w:rPr>
          <w:rFonts w:ascii="Arial" w:hAnsi="Arial" w:cs="Arial"/>
          <w:color w:val="595959"/>
          <w:sz w:val="32"/>
        </w:rPr>
      </w:pPr>
    </w:p>
    <w:p w:rsidR="004C05A2" w:rsidRPr="005E3450" w:rsidRDefault="004C05A2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Problem-Oriented Features &amp; Benefits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20"/>
        </w:rPr>
      </w:pPr>
    </w:p>
    <w:tbl>
      <w:tblPr>
        <w:tblW w:w="899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3348"/>
        <w:gridCol w:w="3371"/>
        <w:gridCol w:w="2280"/>
      </w:tblGrid>
      <w:tr w:rsidR="007108D8" w:rsidRPr="005E3450" w:rsidTr="005E3450">
        <w:trPr>
          <w:trHeight w:val="418"/>
        </w:trPr>
        <w:tc>
          <w:tcPr>
            <w:tcW w:w="3348" w:type="dxa"/>
            <w:shd w:val="clear" w:color="auto" w:fill="D08416"/>
            <w:vAlign w:val="center"/>
          </w:tcPr>
          <w:p w:rsidR="007108D8" w:rsidRPr="005E3450" w:rsidRDefault="007108D8" w:rsidP="004C05A2">
            <w:pPr>
              <w:rPr>
                <w:rFonts w:ascii="Arial" w:hAnsi="Arial" w:cs="Arial"/>
                <w:color w:val="FFFFFF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lang w:bidi="ar-SA"/>
              </w:rPr>
              <w:t>Problems</w:t>
            </w:r>
          </w:p>
        </w:tc>
        <w:tc>
          <w:tcPr>
            <w:tcW w:w="3371" w:type="dxa"/>
            <w:shd w:val="clear" w:color="auto" w:fill="D08416"/>
            <w:vAlign w:val="center"/>
          </w:tcPr>
          <w:p w:rsidR="007108D8" w:rsidRPr="005E3450" w:rsidRDefault="007108D8" w:rsidP="004C05A2">
            <w:pPr>
              <w:rPr>
                <w:rFonts w:ascii="Arial" w:hAnsi="Arial" w:cs="Arial"/>
                <w:color w:val="FFFFFF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lang w:bidi="ar-SA"/>
              </w:rPr>
              <w:t>Features</w:t>
            </w:r>
          </w:p>
        </w:tc>
        <w:tc>
          <w:tcPr>
            <w:tcW w:w="2280" w:type="dxa"/>
            <w:shd w:val="clear" w:color="auto" w:fill="D08416"/>
            <w:vAlign w:val="center"/>
          </w:tcPr>
          <w:p w:rsidR="007108D8" w:rsidRPr="005E3450" w:rsidRDefault="007108D8" w:rsidP="004C05A2">
            <w:pPr>
              <w:rPr>
                <w:rFonts w:ascii="Arial" w:hAnsi="Arial" w:cs="Arial"/>
                <w:color w:val="FFFFFF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lang w:bidi="ar-SA"/>
              </w:rPr>
              <w:t>Benefits</w:t>
            </w:r>
          </w:p>
        </w:tc>
      </w:tr>
      <w:tr w:rsidR="007108D8" w:rsidRPr="005E3450" w:rsidTr="007108D8">
        <w:trPr>
          <w:trHeight w:val="260"/>
        </w:trPr>
        <w:tc>
          <w:tcPr>
            <w:tcW w:w="33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3371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2280" w:type="dxa"/>
          </w:tcPr>
          <w:p w:rsidR="007108D8" w:rsidRPr="005E3450" w:rsidRDefault="007108D8" w:rsidP="007108D8">
            <w:pPr>
              <w:spacing w:line="280" w:lineRule="atLeast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7108D8" w:rsidRPr="005E3450" w:rsidTr="007108D8">
        <w:trPr>
          <w:trHeight w:val="241"/>
        </w:trPr>
        <w:tc>
          <w:tcPr>
            <w:tcW w:w="33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3371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228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7108D8" w:rsidRPr="005E3450" w:rsidTr="007108D8">
        <w:trPr>
          <w:trHeight w:val="260"/>
        </w:trPr>
        <w:tc>
          <w:tcPr>
            <w:tcW w:w="33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3371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228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7108D8" w:rsidRPr="005E3450" w:rsidTr="007108D8">
        <w:trPr>
          <w:trHeight w:val="241"/>
        </w:trPr>
        <w:tc>
          <w:tcPr>
            <w:tcW w:w="33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3371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228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7108D8" w:rsidRPr="005E3450" w:rsidTr="007108D8">
        <w:trPr>
          <w:trHeight w:val="260"/>
        </w:trPr>
        <w:tc>
          <w:tcPr>
            <w:tcW w:w="33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3371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228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7108D8" w:rsidRPr="005E3450" w:rsidTr="007108D8">
        <w:trPr>
          <w:trHeight w:val="141"/>
        </w:trPr>
        <w:tc>
          <w:tcPr>
            <w:tcW w:w="33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b/>
                <w:sz w:val="20"/>
                <w:lang w:bidi="ar-SA"/>
              </w:rPr>
            </w:pPr>
          </w:p>
        </w:tc>
        <w:tc>
          <w:tcPr>
            <w:tcW w:w="3371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228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Primary Messaging</w:t>
      </w:r>
    </w:p>
    <w:p w:rsidR="007108D8" w:rsidRPr="005E3450" w:rsidRDefault="007108D8" w:rsidP="007108D8">
      <w:pPr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What is the primary message?  (25 words or less)</w:t>
      </w:r>
    </w:p>
    <w:p w:rsidR="007108D8" w:rsidRPr="005E3450" w:rsidRDefault="007108D8" w:rsidP="004C05A2">
      <w:pPr>
        <w:rPr>
          <w:rFonts w:ascii="Arial" w:hAnsi="Arial" w:cs="Arial"/>
          <w:color w:val="002060"/>
        </w:rPr>
      </w:pPr>
    </w:p>
    <w:p w:rsidR="007108D8" w:rsidRPr="005E3450" w:rsidRDefault="007108D8" w:rsidP="004C05A2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Competitive Positioning Map</w:t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20"/>
          <w:szCs w:val="20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 xml:space="preserve">Place your product and each competitive product in one of the four squares on the Competitive Positioning Map. Use this framework to position your </w:t>
      </w:r>
      <w:r w:rsidR="00242D70" w:rsidRPr="005E3450">
        <w:rPr>
          <w:rFonts w:ascii="Arial" w:hAnsi="Arial" w:cs="Arial"/>
          <w:sz w:val="20"/>
        </w:rPr>
        <w:t>company</w:t>
      </w:r>
      <w:r w:rsidRPr="005E3450">
        <w:rPr>
          <w:rFonts w:ascii="Arial" w:hAnsi="Arial" w:cs="Arial"/>
          <w:sz w:val="20"/>
        </w:rPr>
        <w:t>’s products and communicate internally with sales, customer service and product management.</w:t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32"/>
        </w:rPr>
      </w:pPr>
    </w:p>
    <w:p w:rsidR="007108D8" w:rsidRPr="005E3450" w:rsidRDefault="008174D6" w:rsidP="007108D8">
      <w:pPr>
        <w:spacing w:line="280" w:lineRule="atLeast"/>
        <w:jc w:val="both"/>
        <w:rPr>
          <w:rFonts w:ascii="Arial" w:hAnsi="Arial" w:cs="Arial"/>
          <w:color w:val="595959"/>
          <w:sz w:val="32"/>
        </w:rPr>
      </w:pPr>
      <w:r>
        <w:rPr>
          <w:rFonts w:ascii="Arial" w:hAnsi="Arial" w:cs="Arial"/>
          <w:noProof/>
          <w:color w:val="595959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147320</wp:posOffset>
                </wp:positionV>
                <wp:extent cx="1714500" cy="1475740"/>
                <wp:effectExtent l="13335" t="13970" r="5715" b="571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D8" w:rsidRPr="005E3450" w:rsidRDefault="007108D8">
                            <w:pPr>
                              <w:rPr>
                                <w:u w:val="single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Poor Value Products</w:t>
                            </w:r>
                          </w:p>
                          <w:p w:rsidR="007108D8" w:rsidRPr="005E3450" w:rsidRDefault="007108D8"/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1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2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85.05pt;margin-top:11.6pt;width:135pt;height:1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" strokecolor="#002060">
                <v:textbox>
                  <w:txbxContent>
                    <w:p w:rsidR="007108D8" w:rsidRPr="005E3450" w:rsidRDefault="007108D8">
                      <w:pPr>
                        <w:rPr>
                          <w:u w:val="single"/>
                        </w:rPr>
                      </w:pPr>
                      <w:r w:rsidRPr="005E34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Poor Value Products</w:t>
                      </w:r>
                    </w:p>
                    <w:p w:rsidR="007108D8" w:rsidRPr="005E3450" w:rsidRDefault="007108D8"/>
                    <w:p w:rsidR="007108D8" w:rsidRPr="005E3450" w:rsidRDefault="007108D8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0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1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0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2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0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595959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147320</wp:posOffset>
                </wp:positionV>
                <wp:extent cx="1714500" cy="1475740"/>
                <wp:effectExtent l="13335" t="13970" r="5715" b="571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Premium Products</w:t>
                            </w:r>
                          </w:p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7108D8" w:rsidRPr="005E3450" w:rsidRDefault="007108D8" w:rsidP="007108D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1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2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220.05pt;margin-top:11.6pt;width:135pt;height:1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" strokecolor="#002060">
                <v:textbox>
                  <w:txbxContent>
                    <w:p w:rsidR="007108D8" w:rsidRPr="005E3450" w:rsidRDefault="007108D8">
                      <w:pP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  <w:r w:rsidRPr="005E34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Premium Products</w:t>
                      </w:r>
                    </w:p>
                    <w:p w:rsidR="007108D8" w:rsidRPr="005E3450" w:rsidRDefault="007108D8">
                      <w:pPr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7108D8" w:rsidRPr="005E3450" w:rsidRDefault="007108D8" w:rsidP="007108D8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29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1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29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2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29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3</w:t>
                      </w:r>
                    </w:p>
                  </w:txbxContent>
                </v:textbox>
              </v:rect>
            </w:pict>
          </mc:Fallback>
        </mc:AlternateContent>
      </w:r>
    </w:p>
    <w:p w:rsidR="007108D8" w:rsidRPr="005E3450" w:rsidRDefault="008174D6" w:rsidP="004C05A2">
      <w:pPr>
        <w:rPr>
          <w:rFonts w:ascii="Arial" w:hAnsi="Arial" w:cs="Arial"/>
          <w:color w:val="D08416"/>
        </w:rPr>
      </w:pPr>
      <w:r>
        <w:rPr>
          <w:rFonts w:ascii="Arial" w:hAnsi="Arial" w:cs="Arial"/>
          <w:noProof/>
          <w:color w:val="D084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27940</wp:posOffset>
                </wp:positionV>
                <wp:extent cx="0" cy="2857500"/>
                <wp:effectExtent l="60960" t="18415" r="53340" b="1016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0841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.2pt" to="67.0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" strokecolor="#d08416">
                <v:stroke endarrow="block"/>
              </v:line>
            </w:pict>
          </mc:Fallback>
        </mc:AlternateContent>
      </w:r>
      <w:r w:rsidR="007108D8" w:rsidRPr="005E3450">
        <w:rPr>
          <w:rFonts w:ascii="Arial" w:hAnsi="Arial" w:cs="Arial"/>
          <w:color w:val="D08416"/>
        </w:rPr>
        <w:t>Hi</w:t>
      </w:r>
      <w:r w:rsidR="007108D8" w:rsidRPr="005E3450">
        <w:rPr>
          <w:rFonts w:ascii="Arial" w:hAnsi="Arial" w:cs="Arial"/>
          <w:color w:val="D08416"/>
        </w:rPr>
        <w:br/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28"/>
        </w:rPr>
      </w:pPr>
    </w:p>
    <w:p w:rsidR="007108D8" w:rsidRPr="005E3450" w:rsidRDefault="008174D6" w:rsidP="007108D8">
      <w:pPr>
        <w:spacing w:line="280" w:lineRule="atLeast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123190</wp:posOffset>
                </wp:positionV>
                <wp:extent cx="1714500" cy="1485900"/>
                <wp:effectExtent l="13335" t="8890" r="5715" b="1016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sz w:val="20"/>
                                <w:u w:val="single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High Value Products</w:t>
                            </w:r>
                          </w:p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1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2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220.05pt;margin-top:9.7pt;width:13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" strokecolor="#002060">
                <v:textbox>
                  <w:txbxContent>
                    <w:p w:rsidR="007108D8" w:rsidRPr="005E3450" w:rsidRDefault="007108D8">
                      <w:pPr>
                        <w:rPr>
                          <w:rFonts w:ascii="Verdana" w:hAnsi="Verdana"/>
                          <w:sz w:val="20"/>
                          <w:u w:val="single"/>
                        </w:rPr>
                      </w:pPr>
                      <w:r w:rsidRPr="005E34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High Value Products</w:t>
                      </w:r>
                    </w:p>
                    <w:p w:rsidR="007108D8" w:rsidRPr="005E3450" w:rsidRDefault="007108D8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7108D8" w:rsidRPr="005E3450" w:rsidRDefault="007108D8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1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1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1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2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1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123190</wp:posOffset>
                </wp:positionV>
                <wp:extent cx="1714500" cy="1485900"/>
                <wp:effectExtent l="13335" t="8890" r="5715" b="1016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Cheap Products</w:t>
                            </w:r>
                          </w:p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7108D8" w:rsidRPr="005E3450" w:rsidRDefault="007108D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1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2</w:t>
                            </w:r>
                          </w:p>
                          <w:p w:rsidR="007108D8" w:rsidRPr="005E3450" w:rsidRDefault="007108D8" w:rsidP="007108D8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E3450">
                              <w:rPr>
                                <w:rFonts w:ascii="Verdana" w:hAnsi="Verdana"/>
                                <w:sz w:val="20"/>
                              </w:rPr>
                              <w:t>Product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85.05pt;margin-top:9.7pt;width:13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" strokecolor="#002060">
                <v:textbox>
                  <w:txbxContent>
                    <w:p w:rsidR="007108D8" w:rsidRPr="005E3450" w:rsidRDefault="007108D8">
                      <w:pP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  <w:r w:rsidRPr="005E34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Cheap Products</w:t>
                      </w:r>
                    </w:p>
                    <w:p w:rsidR="007108D8" w:rsidRPr="005E3450" w:rsidRDefault="007108D8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7108D8" w:rsidRPr="005E3450" w:rsidRDefault="007108D8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2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1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2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2</w:t>
                      </w:r>
                    </w:p>
                    <w:p w:rsidR="007108D8" w:rsidRPr="005E3450" w:rsidRDefault="007108D8" w:rsidP="007108D8">
                      <w:pPr>
                        <w:numPr>
                          <w:ilvl w:val="0"/>
                          <w:numId w:val="32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5E3450">
                        <w:rPr>
                          <w:rFonts w:ascii="Verdana" w:hAnsi="Verdana"/>
                          <w:sz w:val="20"/>
                        </w:rPr>
                        <w:t>Product 3</w:t>
                      </w:r>
                    </w:p>
                  </w:txbxContent>
                </v:textbox>
              </v:rect>
            </w:pict>
          </mc:Fallback>
        </mc:AlternateContent>
      </w:r>
      <w:r w:rsidR="007108D8" w:rsidRPr="005E3450">
        <w:rPr>
          <w:rFonts w:ascii="Arial" w:hAnsi="Arial" w:cs="Arial"/>
          <w:sz w:val="28"/>
        </w:rPr>
        <w:t>Cost</w:t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D08416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D08416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D08416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D08416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D08416"/>
          <w:sz w:val="32"/>
        </w:rPr>
      </w:pPr>
    </w:p>
    <w:p w:rsidR="007108D8" w:rsidRPr="005E3450" w:rsidRDefault="007108D8" w:rsidP="004C05A2">
      <w:pPr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Low</w:t>
      </w:r>
    </w:p>
    <w:p w:rsidR="007108D8" w:rsidRPr="005E3450" w:rsidRDefault="007108D8" w:rsidP="007108D8">
      <w:pPr>
        <w:spacing w:line="280" w:lineRule="atLeast"/>
        <w:ind w:left="2160" w:firstLine="720"/>
        <w:jc w:val="both"/>
        <w:rPr>
          <w:rFonts w:ascii="Arial" w:hAnsi="Arial" w:cs="Arial"/>
          <w:color w:val="595959"/>
        </w:rPr>
      </w:pPr>
    </w:p>
    <w:p w:rsidR="007108D8" w:rsidRPr="005E3450" w:rsidRDefault="008174D6" w:rsidP="007108D8">
      <w:pPr>
        <w:spacing w:line="280" w:lineRule="atLeast"/>
        <w:ind w:left="2160" w:firstLine="720"/>
        <w:jc w:val="both"/>
        <w:rPr>
          <w:rFonts w:ascii="Arial" w:hAnsi="Arial" w:cs="Arial"/>
          <w:color w:val="595959"/>
          <w:sz w:val="28"/>
        </w:rPr>
      </w:pPr>
      <w:r>
        <w:rPr>
          <w:rFonts w:ascii="Arial" w:hAnsi="Arial" w:cs="Arial"/>
          <w:noProof/>
          <w:color w:val="595959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97790</wp:posOffset>
                </wp:positionV>
                <wp:extent cx="3200400" cy="0"/>
                <wp:effectExtent l="13335" t="59690" r="15240" b="5461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0841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.7pt" to="337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" strokecolor="#d08416">
                <v:stroke endarrow="block"/>
              </v:line>
            </w:pict>
          </mc:Fallback>
        </mc:AlternateContent>
      </w:r>
    </w:p>
    <w:p w:rsidR="007108D8" w:rsidRPr="005E3450" w:rsidRDefault="007108D8" w:rsidP="004C05A2">
      <w:pPr>
        <w:jc w:val="center"/>
        <w:rPr>
          <w:rFonts w:ascii="Arial" w:hAnsi="Arial" w:cs="Arial"/>
          <w:sz w:val="32"/>
        </w:rPr>
      </w:pPr>
      <w:r w:rsidRPr="005E3450">
        <w:rPr>
          <w:rFonts w:ascii="Arial" w:hAnsi="Arial" w:cs="Arial"/>
          <w:sz w:val="28"/>
        </w:rPr>
        <w:t>Quality</w:t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  <w:sz w:val="32"/>
        </w:rPr>
        <w:tab/>
      </w:r>
      <w:r w:rsidRPr="005E3450">
        <w:rPr>
          <w:rFonts w:ascii="Arial" w:hAnsi="Arial" w:cs="Arial"/>
          <w:color w:val="D08416"/>
          <w:sz w:val="32"/>
        </w:rPr>
        <w:tab/>
      </w:r>
      <w:r w:rsidRPr="005E3450">
        <w:rPr>
          <w:rFonts w:ascii="Arial" w:hAnsi="Arial" w:cs="Arial"/>
          <w:color w:val="D08416"/>
        </w:rPr>
        <w:t>Low</w:t>
      </w:r>
      <w:r w:rsidRPr="005E3450">
        <w:rPr>
          <w:rFonts w:ascii="Arial" w:hAnsi="Arial" w:cs="Arial"/>
          <w:color w:val="D08416"/>
        </w:rPr>
        <w:tab/>
      </w:r>
      <w:r w:rsidRPr="005E3450">
        <w:rPr>
          <w:rFonts w:ascii="Arial" w:hAnsi="Arial" w:cs="Arial"/>
          <w:color w:val="D08416"/>
        </w:rPr>
        <w:tab/>
      </w:r>
      <w:r w:rsidRPr="005E3450">
        <w:rPr>
          <w:rFonts w:ascii="Arial" w:hAnsi="Arial" w:cs="Arial"/>
          <w:color w:val="D08416"/>
        </w:rPr>
        <w:tab/>
      </w:r>
      <w:r w:rsidRPr="005E3450">
        <w:rPr>
          <w:rFonts w:ascii="Arial" w:hAnsi="Arial" w:cs="Arial"/>
          <w:color w:val="D08416"/>
        </w:rPr>
        <w:tab/>
      </w:r>
      <w:r w:rsidRPr="005E3450">
        <w:rPr>
          <w:rFonts w:ascii="Arial" w:hAnsi="Arial" w:cs="Arial"/>
          <w:color w:val="D08416"/>
        </w:rPr>
        <w:tab/>
      </w:r>
      <w:r w:rsidRPr="005E3450">
        <w:rPr>
          <w:rFonts w:ascii="Arial" w:hAnsi="Arial" w:cs="Arial"/>
          <w:color w:val="D08416"/>
        </w:rPr>
        <w:tab/>
      </w:r>
      <w:r w:rsidRPr="005E3450">
        <w:rPr>
          <w:rFonts w:ascii="Arial" w:hAnsi="Arial" w:cs="Arial"/>
          <w:color w:val="D08416"/>
        </w:rPr>
        <w:tab/>
        <w:t>High</w:t>
      </w:r>
    </w:p>
    <w:p w:rsidR="004C05A2" w:rsidRPr="005E3450" w:rsidRDefault="004C05A2" w:rsidP="007108D8">
      <w:pPr>
        <w:spacing w:line="280" w:lineRule="atLeast"/>
        <w:jc w:val="both"/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D08416"/>
        </w:rPr>
      </w:pPr>
      <w:r w:rsidRPr="005E3450">
        <w:rPr>
          <w:rFonts w:ascii="Arial" w:hAnsi="Arial" w:cs="Arial"/>
          <w:color w:val="D08416"/>
        </w:rPr>
        <w:t>Product Comparison Matrix</w:t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32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Compare your company’s product with each competitor’s product based on key criteria. The following table is an example; be sure to insert relevant criteria for your industry.</w:t>
      </w:r>
    </w:p>
    <w:p w:rsidR="007108D8" w:rsidRPr="005E3450" w:rsidRDefault="007108D8" w:rsidP="007108D8">
      <w:pPr>
        <w:spacing w:line="280" w:lineRule="atLeast"/>
        <w:ind w:right="-360"/>
        <w:jc w:val="both"/>
        <w:rPr>
          <w:rFonts w:ascii="Arial" w:hAnsi="Arial" w:cs="Arial"/>
          <w:sz w:val="20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 xml:space="preserve">Based on criteria, score each comparable product in your product category.  </w:t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sz w:val="20"/>
        </w:rPr>
      </w:pPr>
    </w:p>
    <w:p w:rsidR="004C05A2" w:rsidRPr="005E3450" w:rsidRDefault="004C05A2" w:rsidP="007108D8">
      <w:pPr>
        <w:spacing w:line="280" w:lineRule="atLeast"/>
        <w:jc w:val="both"/>
        <w:rPr>
          <w:rFonts w:ascii="Arial" w:hAnsi="Arial" w:cs="Arial"/>
          <w:b/>
          <w:color w:val="002060"/>
          <w:sz w:val="20"/>
        </w:rPr>
      </w:pPr>
      <w:r w:rsidRPr="005E3450">
        <w:rPr>
          <w:rFonts w:ascii="Arial" w:hAnsi="Arial" w:cs="Arial"/>
          <w:b/>
          <w:color w:val="D08416"/>
          <w:sz w:val="20"/>
        </w:rPr>
        <w:t>Rating Scale:</w:t>
      </w:r>
      <w:r w:rsidRPr="005E3450">
        <w:rPr>
          <w:rFonts w:ascii="Arial" w:hAnsi="Arial" w:cs="Arial"/>
          <w:b/>
          <w:color w:val="002060"/>
          <w:sz w:val="20"/>
        </w:rPr>
        <w:t xml:space="preserve"> </w:t>
      </w:r>
    </w:p>
    <w:p w:rsidR="004C05A2" w:rsidRPr="005E3450" w:rsidRDefault="004C05A2" w:rsidP="004C05A2">
      <w:pPr>
        <w:spacing w:line="280" w:lineRule="atLeast"/>
        <w:ind w:left="720"/>
        <w:jc w:val="both"/>
        <w:rPr>
          <w:rFonts w:ascii="Arial" w:hAnsi="Arial" w:cs="Arial"/>
          <w:color w:val="595959"/>
          <w:sz w:val="20"/>
        </w:rPr>
      </w:pPr>
      <w:r w:rsidRPr="005E3450">
        <w:rPr>
          <w:rFonts w:ascii="Arial" w:hAnsi="Arial" w:cs="Arial"/>
          <w:color w:val="595959"/>
          <w:sz w:val="20"/>
        </w:rPr>
        <w:t xml:space="preserve"> </w:t>
      </w:r>
    </w:p>
    <w:p w:rsidR="004C05A2" w:rsidRPr="005E3450" w:rsidRDefault="004C05A2" w:rsidP="004C05A2">
      <w:pPr>
        <w:spacing w:line="280" w:lineRule="atLeast"/>
        <w:ind w:left="720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1-poor</w:t>
      </w:r>
    </w:p>
    <w:p w:rsidR="004C05A2" w:rsidRPr="005E3450" w:rsidRDefault="004C05A2" w:rsidP="004C05A2">
      <w:pPr>
        <w:spacing w:line="280" w:lineRule="atLeast"/>
        <w:ind w:left="720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2-fair</w:t>
      </w:r>
      <w:r w:rsidR="007108D8" w:rsidRPr="005E3450">
        <w:rPr>
          <w:rFonts w:ascii="Arial" w:hAnsi="Arial" w:cs="Arial"/>
          <w:sz w:val="20"/>
        </w:rPr>
        <w:t xml:space="preserve"> </w:t>
      </w:r>
    </w:p>
    <w:p w:rsidR="004C05A2" w:rsidRPr="005E3450" w:rsidRDefault="004C05A2" w:rsidP="004C05A2">
      <w:pPr>
        <w:spacing w:line="280" w:lineRule="atLeast"/>
        <w:ind w:left="720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3-average</w:t>
      </w:r>
    </w:p>
    <w:p w:rsidR="004C05A2" w:rsidRPr="005E3450" w:rsidRDefault="004C05A2" w:rsidP="004C05A2">
      <w:pPr>
        <w:spacing w:line="280" w:lineRule="atLeast"/>
        <w:ind w:left="720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4-good</w:t>
      </w:r>
    </w:p>
    <w:p w:rsidR="007108D8" w:rsidRPr="005E3450" w:rsidRDefault="004C05A2" w:rsidP="004C05A2">
      <w:pPr>
        <w:spacing w:line="280" w:lineRule="atLeast"/>
        <w:ind w:left="720"/>
        <w:jc w:val="both"/>
        <w:rPr>
          <w:rFonts w:ascii="Arial" w:hAnsi="Arial" w:cs="Arial"/>
          <w:sz w:val="20"/>
        </w:rPr>
      </w:pPr>
      <w:r w:rsidRPr="005E3450">
        <w:rPr>
          <w:rFonts w:ascii="Arial" w:hAnsi="Arial" w:cs="Arial"/>
          <w:sz w:val="20"/>
        </w:rPr>
        <w:t>5-excellent</w:t>
      </w:r>
      <w:r w:rsidR="007108D8" w:rsidRPr="005E3450">
        <w:rPr>
          <w:rFonts w:ascii="Arial" w:hAnsi="Arial" w:cs="Arial"/>
          <w:sz w:val="20"/>
        </w:rPr>
        <w:t xml:space="preserve"> </w:t>
      </w: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20"/>
        </w:rPr>
      </w:pPr>
    </w:p>
    <w:p w:rsidR="007108D8" w:rsidRPr="005E3450" w:rsidRDefault="007108D8" w:rsidP="007108D8">
      <w:pPr>
        <w:spacing w:line="280" w:lineRule="atLeast"/>
        <w:jc w:val="both"/>
        <w:rPr>
          <w:rFonts w:ascii="Arial" w:hAnsi="Arial" w:cs="Arial"/>
          <w:color w:val="595959"/>
          <w:sz w:val="20"/>
        </w:rPr>
      </w:pPr>
    </w:p>
    <w:tbl>
      <w:tblPr>
        <w:tblW w:w="9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2448"/>
        <w:gridCol w:w="1530"/>
        <w:gridCol w:w="1350"/>
        <w:gridCol w:w="1260"/>
        <w:gridCol w:w="1260"/>
        <w:gridCol w:w="1260"/>
      </w:tblGrid>
      <w:tr w:rsidR="007108D8" w:rsidRPr="005E3450" w:rsidTr="005E3450">
        <w:trPr>
          <w:trHeight w:val="450"/>
        </w:trPr>
        <w:tc>
          <w:tcPr>
            <w:tcW w:w="2448" w:type="dxa"/>
            <w:shd w:val="clear" w:color="auto" w:fill="D08416"/>
            <w:vAlign w:val="center"/>
          </w:tcPr>
          <w:p w:rsidR="007108D8" w:rsidRPr="005E3450" w:rsidRDefault="007108D8" w:rsidP="007108D8">
            <w:pPr>
              <w:rPr>
                <w:rFonts w:ascii="Arial" w:hAnsi="Arial" w:cs="Arial"/>
                <w:color w:val="FFFFFF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lang w:bidi="ar-SA"/>
              </w:rPr>
              <w:t>Key Criterion</w:t>
            </w:r>
          </w:p>
        </w:tc>
        <w:tc>
          <w:tcPr>
            <w:tcW w:w="1530" w:type="dxa"/>
            <w:shd w:val="clear" w:color="auto" w:fill="D08416"/>
            <w:vAlign w:val="center"/>
          </w:tcPr>
          <w:p w:rsidR="007108D8" w:rsidRPr="005E3450" w:rsidRDefault="007108D8" w:rsidP="007108D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  <w:t>Our Product</w:t>
            </w:r>
          </w:p>
        </w:tc>
        <w:tc>
          <w:tcPr>
            <w:tcW w:w="1350" w:type="dxa"/>
            <w:shd w:val="clear" w:color="auto" w:fill="D08416"/>
            <w:vAlign w:val="center"/>
          </w:tcPr>
          <w:p w:rsidR="007108D8" w:rsidRPr="005E3450" w:rsidRDefault="007108D8" w:rsidP="007108D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  <w:t>Product 1</w:t>
            </w:r>
          </w:p>
        </w:tc>
        <w:tc>
          <w:tcPr>
            <w:tcW w:w="1260" w:type="dxa"/>
            <w:shd w:val="clear" w:color="auto" w:fill="D08416"/>
            <w:vAlign w:val="center"/>
          </w:tcPr>
          <w:p w:rsidR="007108D8" w:rsidRPr="005E3450" w:rsidRDefault="007108D8" w:rsidP="007108D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  <w:t>Product 2</w:t>
            </w:r>
          </w:p>
        </w:tc>
        <w:tc>
          <w:tcPr>
            <w:tcW w:w="1260" w:type="dxa"/>
            <w:shd w:val="clear" w:color="auto" w:fill="D08416"/>
            <w:vAlign w:val="center"/>
          </w:tcPr>
          <w:p w:rsidR="007108D8" w:rsidRPr="005E3450" w:rsidRDefault="007108D8" w:rsidP="007108D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  <w:t>Product 3</w:t>
            </w:r>
          </w:p>
        </w:tc>
        <w:tc>
          <w:tcPr>
            <w:tcW w:w="1260" w:type="dxa"/>
            <w:shd w:val="clear" w:color="auto" w:fill="D08416"/>
            <w:vAlign w:val="center"/>
          </w:tcPr>
          <w:p w:rsidR="007108D8" w:rsidRPr="005E3450" w:rsidRDefault="007108D8" w:rsidP="007108D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</w:pPr>
            <w:r w:rsidRPr="005E3450">
              <w:rPr>
                <w:rFonts w:ascii="Arial" w:hAnsi="Arial" w:cs="Arial"/>
                <w:color w:val="FFFFFF"/>
                <w:sz w:val="20"/>
                <w:szCs w:val="20"/>
                <w:lang w:bidi="ar-SA"/>
              </w:rPr>
              <w:t>Product 4</w:t>
            </w:r>
          </w:p>
        </w:tc>
      </w:tr>
      <w:tr w:rsidR="007108D8" w:rsidRPr="005E3450" w:rsidTr="007108D8">
        <w:tc>
          <w:tcPr>
            <w:tcW w:w="24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Price</w:t>
            </w:r>
          </w:p>
        </w:tc>
        <w:tc>
          <w:tcPr>
            <w:tcW w:w="153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35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</w:tr>
      <w:tr w:rsidR="007108D8" w:rsidRPr="005E3450" w:rsidTr="007108D8">
        <w:tc>
          <w:tcPr>
            <w:tcW w:w="24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Quality</w:t>
            </w:r>
          </w:p>
        </w:tc>
        <w:tc>
          <w:tcPr>
            <w:tcW w:w="153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135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</w:tr>
      <w:tr w:rsidR="007108D8" w:rsidRPr="005E3450" w:rsidTr="007108D8">
        <w:tc>
          <w:tcPr>
            <w:tcW w:w="24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Service</w:t>
            </w:r>
          </w:p>
        </w:tc>
        <w:tc>
          <w:tcPr>
            <w:tcW w:w="153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35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</w:tr>
      <w:tr w:rsidR="007108D8" w:rsidRPr="005E3450" w:rsidTr="007108D8">
        <w:tc>
          <w:tcPr>
            <w:tcW w:w="24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Innovation</w:t>
            </w:r>
          </w:p>
        </w:tc>
        <w:tc>
          <w:tcPr>
            <w:tcW w:w="153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35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1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</w:tr>
      <w:tr w:rsidR="007108D8" w:rsidRPr="005E3450" w:rsidTr="007108D8">
        <w:tc>
          <w:tcPr>
            <w:tcW w:w="24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Value for Money</w:t>
            </w:r>
          </w:p>
        </w:tc>
        <w:tc>
          <w:tcPr>
            <w:tcW w:w="153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35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</w:tr>
      <w:tr w:rsidR="007108D8" w:rsidRPr="005E3450" w:rsidTr="007108D8">
        <w:tc>
          <w:tcPr>
            <w:tcW w:w="24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Other Criteria</w:t>
            </w:r>
          </w:p>
        </w:tc>
        <w:tc>
          <w:tcPr>
            <w:tcW w:w="153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0</w:t>
            </w:r>
          </w:p>
        </w:tc>
        <w:tc>
          <w:tcPr>
            <w:tcW w:w="135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0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0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0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5E3450">
              <w:rPr>
                <w:rFonts w:ascii="Arial" w:hAnsi="Arial" w:cs="Arial"/>
                <w:sz w:val="20"/>
                <w:lang w:bidi="ar-SA"/>
              </w:rPr>
              <w:t>0</w:t>
            </w:r>
          </w:p>
        </w:tc>
      </w:tr>
      <w:tr w:rsidR="007108D8" w:rsidRPr="005E3450" w:rsidTr="007108D8">
        <w:trPr>
          <w:trHeight w:val="152"/>
        </w:trPr>
        <w:tc>
          <w:tcPr>
            <w:tcW w:w="2448" w:type="dxa"/>
          </w:tcPr>
          <w:p w:rsidR="007108D8" w:rsidRPr="005E3450" w:rsidRDefault="007108D8" w:rsidP="007108D8">
            <w:pPr>
              <w:spacing w:line="280" w:lineRule="atLeast"/>
              <w:jc w:val="both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5E34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Total</w:t>
            </w:r>
          </w:p>
        </w:tc>
        <w:tc>
          <w:tcPr>
            <w:tcW w:w="153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5E34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20</w:t>
            </w:r>
          </w:p>
        </w:tc>
        <w:tc>
          <w:tcPr>
            <w:tcW w:w="135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5E34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12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5E34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19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5E34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17</w:t>
            </w:r>
          </w:p>
        </w:tc>
        <w:tc>
          <w:tcPr>
            <w:tcW w:w="1260" w:type="dxa"/>
          </w:tcPr>
          <w:p w:rsidR="007108D8" w:rsidRPr="005E3450" w:rsidRDefault="007108D8" w:rsidP="007108D8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5E34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16</w:t>
            </w:r>
          </w:p>
        </w:tc>
      </w:tr>
    </w:tbl>
    <w:p w:rsidR="007108D8" w:rsidRPr="005E3450" w:rsidRDefault="007108D8">
      <w:pPr>
        <w:rPr>
          <w:rFonts w:ascii="Arial" w:hAnsi="Arial" w:cs="Arial"/>
          <w:color w:val="595959"/>
          <w:sz w:val="20"/>
        </w:rPr>
      </w:pPr>
    </w:p>
    <w:sectPr w:rsidR="007108D8" w:rsidRPr="005E3450" w:rsidSect="007108D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BA" w:rsidRDefault="00FE52BA">
      <w:r>
        <w:separator/>
      </w:r>
    </w:p>
  </w:endnote>
  <w:endnote w:type="continuationSeparator" w:id="0">
    <w:p w:rsidR="00FE52BA" w:rsidRDefault="00FE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74" w:rsidRDefault="008174D6" w:rsidP="0096227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4197985</wp:posOffset>
          </wp:positionH>
          <wp:positionV relativeFrom="paragraph">
            <wp:posOffset>63500</wp:posOffset>
          </wp:positionV>
          <wp:extent cx="1520190" cy="318770"/>
          <wp:effectExtent l="0" t="0" r="3810" b="5080"/>
          <wp:wrapSquare wrapText="bothSides"/>
          <wp:docPr id="5" name="Picture 5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274">
      <w:rPr>
        <w:rStyle w:val="PageNumber"/>
      </w:rPr>
      <w:fldChar w:fldCharType="begin"/>
    </w:r>
    <w:r w:rsidR="00962274">
      <w:rPr>
        <w:rStyle w:val="PageNumber"/>
      </w:rPr>
      <w:instrText xml:space="preserve"> PAGE </w:instrText>
    </w:r>
    <w:r w:rsidR="00962274">
      <w:rPr>
        <w:rStyle w:val="PageNumber"/>
      </w:rPr>
      <w:fldChar w:fldCharType="separate"/>
    </w:r>
    <w:r>
      <w:rPr>
        <w:rStyle w:val="PageNumber"/>
        <w:noProof/>
      </w:rPr>
      <w:t>1</w:t>
    </w:r>
    <w:r w:rsidR="00962274">
      <w:rPr>
        <w:rStyle w:val="PageNumber"/>
      </w:rPr>
      <w:fldChar w:fldCharType="end"/>
    </w:r>
    <w:r w:rsidR="00962274">
      <w:rPr>
        <w:rFonts w:ascii="Century Gothic" w:hAnsi="Century Gothic"/>
        <w:sz w:val="16"/>
      </w:rPr>
      <w:tab/>
    </w:r>
    <w:r w:rsidR="00962274">
      <w:rPr>
        <w:rFonts w:ascii="Century Gothic" w:hAnsi="Century Gothic"/>
        <w:sz w:val="16"/>
      </w:rPr>
      <w:tab/>
    </w:r>
  </w:p>
  <w:p w:rsidR="00962274" w:rsidRDefault="00962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BA" w:rsidRDefault="00FE52BA">
      <w:r>
        <w:separator/>
      </w:r>
    </w:p>
  </w:footnote>
  <w:footnote w:type="continuationSeparator" w:id="0">
    <w:p w:rsidR="00FE52BA" w:rsidRDefault="00FE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450" w:rsidRPr="005E3450" w:rsidRDefault="00962274" w:rsidP="005E3450">
    <w:pPr>
      <w:rPr>
        <w:rFonts w:ascii="Arial" w:hAnsi="Arial" w:cs="Arial"/>
        <w:b/>
        <w:color w:val="D08416"/>
        <w:sz w:val="28"/>
        <w:szCs w:val="28"/>
      </w:rPr>
    </w:pPr>
    <w:r w:rsidRPr="005E3450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1"/>
    <w:bookmarkStart w:id="2" w:name="OLE_LINK2"/>
    <w:bookmarkStart w:id="3" w:name="OLE_LINK3"/>
    <w:bookmarkStart w:id="4" w:name="OLE_LINK4"/>
    <w:bookmarkStart w:id="5" w:name="OLE_LINK5"/>
    <w:r w:rsidR="005E3450" w:rsidRPr="005E3450">
      <w:rPr>
        <w:rFonts w:ascii="Arial" w:hAnsi="Arial" w:cs="Arial"/>
        <w:b/>
        <w:color w:val="D08416"/>
        <w:sz w:val="28"/>
        <w:szCs w:val="28"/>
      </w:rPr>
      <w:t>™</w:t>
    </w:r>
  </w:p>
  <w:bookmarkEnd w:id="1"/>
  <w:bookmarkEnd w:id="2"/>
  <w:bookmarkEnd w:id="3"/>
  <w:bookmarkEnd w:id="4"/>
  <w:bookmarkEnd w:id="5"/>
  <w:p w:rsidR="00962274" w:rsidRDefault="00962274" w:rsidP="00962274">
    <w:pPr>
      <w:pStyle w:val="Header"/>
      <w:pBdr>
        <w:bottom w:val="single" w:sz="4" w:space="1" w:color="auto"/>
      </w:pBdr>
      <w:rPr>
        <w:rFonts w:ascii="Century Gothic" w:hAnsi="Century Gothic"/>
        <w:b/>
        <w:i/>
        <w:color w:val="000080"/>
        <w:sz w:val="32"/>
      </w:rPr>
    </w:pPr>
  </w:p>
  <w:p w:rsidR="007108D8" w:rsidRPr="00962274" w:rsidRDefault="007108D8" w:rsidP="00962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27"/>
    <w:multiLevelType w:val="hybridMultilevel"/>
    <w:tmpl w:val="F4B6B4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F38"/>
    <w:multiLevelType w:val="hybridMultilevel"/>
    <w:tmpl w:val="D740573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D26A1"/>
    <w:multiLevelType w:val="multilevel"/>
    <w:tmpl w:val="A45C0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053D"/>
    <w:multiLevelType w:val="hybridMultilevel"/>
    <w:tmpl w:val="4B403D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85CB5"/>
    <w:multiLevelType w:val="hybridMultilevel"/>
    <w:tmpl w:val="AA2A7ED2"/>
    <w:lvl w:ilvl="0" w:tplc="3926B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608"/>
    <w:multiLevelType w:val="hybridMultilevel"/>
    <w:tmpl w:val="ABFA340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722C6"/>
    <w:multiLevelType w:val="hybridMultilevel"/>
    <w:tmpl w:val="88D27BA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660F8B"/>
    <w:multiLevelType w:val="hybridMultilevel"/>
    <w:tmpl w:val="BA7006C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10D0B"/>
    <w:multiLevelType w:val="hybridMultilevel"/>
    <w:tmpl w:val="0C20621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E711393"/>
    <w:multiLevelType w:val="hybridMultilevel"/>
    <w:tmpl w:val="68DC59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353667"/>
    <w:multiLevelType w:val="multilevel"/>
    <w:tmpl w:val="95A0AE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A1B98"/>
    <w:multiLevelType w:val="hybridMultilevel"/>
    <w:tmpl w:val="8E2E1D12"/>
    <w:lvl w:ilvl="0" w:tplc="C0C87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3563B"/>
    <w:multiLevelType w:val="hybridMultilevel"/>
    <w:tmpl w:val="DC867B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D27BB"/>
    <w:multiLevelType w:val="hybridMultilevel"/>
    <w:tmpl w:val="E9DADB00"/>
    <w:lvl w:ilvl="0" w:tplc="3926B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96753"/>
    <w:multiLevelType w:val="hybridMultilevel"/>
    <w:tmpl w:val="DE2248CC"/>
    <w:lvl w:ilvl="0" w:tplc="0FF2178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A6041"/>
    <w:multiLevelType w:val="hybridMultilevel"/>
    <w:tmpl w:val="D1C295A6"/>
    <w:lvl w:ilvl="0" w:tplc="D522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D5264"/>
    <w:multiLevelType w:val="hybridMultilevel"/>
    <w:tmpl w:val="343659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51B7021"/>
    <w:multiLevelType w:val="hybridMultilevel"/>
    <w:tmpl w:val="FF3A12BA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7B066FE"/>
    <w:multiLevelType w:val="hybridMultilevel"/>
    <w:tmpl w:val="B1684EE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7EB49A6"/>
    <w:multiLevelType w:val="hybridMultilevel"/>
    <w:tmpl w:val="9BF475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D1410"/>
    <w:multiLevelType w:val="hybridMultilevel"/>
    <w:tmpl w:val="96D2A198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FD90718"/>
    <w:multiLevelType w:val="hybridMultilevel"/>
    <w:tmpl w:val="2092C7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495"/>
    <w:multiLevelType w:val="hybridMultilevel"/>
    <w:tmpl w:val="70DE7A00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0A3389"/>
    <w:multiLevelType w:val="hybridMultilevel"/>
    <w:tmpl w:val="0C58C766"/>
    <w:lvl w:ilvl="0" w:tplc="599A4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B41540"/>
    <w:multiLevelType w:val="hybridMultilevel"/>
    <w:tmpl w:val="F90CE848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0F02A7D"/>
    <w:multiLevelType w:val="hybridMultilevel"/>
    <w:tmpl w:val="54803D5E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2009B3"/>
    <w:multiLevelType w:val="hybridMultilevel"/>
    <w:tmpl w:val="6A54976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8416468"/>
    <w:multiLevelType w:val="hybridMultilevel"/>
    <w:tmpl w:val="79E83C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FC5495"/>
    <w:multiLevelType w:val="hybridMultilevel"/>
    <w:tmpl w:val="595EBCC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6BDF2809"/>
    <w:multiLevelType w:val="hybridMultilevel"/>
    <w:tmpl w:val="A45C0CB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0711F"/>
    <w:multiLevelType w:val="hybridMultilevel"/>
    <w:tmpl w:val="BDCE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4B3594"/>
    <w:multiLevelType w:val="hybridMultilevel"/>
    <w:tmpl w:val="6D8871F4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4364BC"/>
    <w:multiLevelType w:val="hybridMultilevel"/>
    <w:tmpl w:val="968E74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C6436"/>
    <w:multiLevelType w:val="hybridMultilevel"/>
    <w:tmpl w:val="C3CE27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6"/>
  </w:num>
  <w:num w:numId="4">
    <w:abstractNumId w:val="12"/>
  </w:num>
  <w:num w:numId="5">
    <w:abstractNumId w:val="29"/>
  </w:num>
  <w:num w:numId="6">
    <w:abstractNumId w:val="21"/>
  </w:num>
  <w:num w:numId="7">
    <w:abstractNumId w:val="33"/>
  </w:num>
  <w:num w:numId="8">
    <w:abstractNumId w:val="19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27"/>
  </w:num>
  <w:num w:numId="14">
    <w:abstractNumId w:val="3"/>
  </w:num>
  <w:num w:numId="15">
    <w:abstractNumId w:val="30"/>
  </w:num>
  <w:num w:numId="16">
    <w:abstractNumId w:val="15"/>
  </w:num>
  <w:num w:numId="17">
    <w:abstractNumId w:val="25"/>
  </w:num>
  <w:num w:numId="18">
    <w:abstractNumId w:val="17"/>
  </w:num>
  <w:num w:numId="19">
    <w:abstractNumId w:val="14"/>
  </w:num>
  <w:num w:numId="20">
    <w:abstractNumId w:val="5"/>
  </w:num>
  <w:num w:numId="21">
    <w:abstractNumId w:val="22"/>
  </w:num>
  <w:num w:numId="22">
    <w:abstractNumId w:val="24"/>
  </w:num>
  <w:num w:numId="23">
    <w:abstractNumId w:val="20"/>
  </w:num>
  <w:num w:numId="24">
    <w:abstractNumId w:val="31"/>
  </w:num>
  <w:num w:numId="25">
    <w:abstractNumId w:val="1"/>
  </w:num>
  <w:num w:numId="26">
    <w:abstractNumId w:val="4"/>
  </w:num>
  <w:num w:numId="27">
    <w:abstractNumId w:val="10"/>
  </w:num>
  <w:num w:numId="28">
    <w:abstractNumId w:val="7"/>
  </w:num>
  <w:num w:numId="29">
    <w:abstractNumId w:val="8"/>
  </w:num>
  <w:num w:numId="30">
    <w:abstractNumId w:val="18"/>
  </w:num>
  <w:num w:numId="31">
    <w:abstractNumId w:val="28"/>
  </w:num>
  <w:num w:numId="32">
    <w:abstractNumId w:val="16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0841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242D70"/>
    <w:rsid w:val="00400BD5"/>
    <w:rsid w:val="0043422C"/>
    <w:rsid w:val="004C05A2"/>
    <w:rsid w:val="005E3450"/>
    <w:rsid w:val="007108D8"/>
    <w:rsid w:val="008174D6"/>
    <w:rsid w:val="00962274"/>
    <w:rsid w:val="00B01138"/>
    <w:rsid w:val="00D92D29"/>
    <w:rsid w:val="00F5350E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8416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table" w:styleId="TableGrid">
    <w:name w:val="Table Grid"/>
    <w:basedOn w:val="TableNormal"/>
    <w:rsid w:val="0028245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9248E"/>
    <w:rPr>
      <w:color w:val="0000FF"/>
      <w:u w:val="single"/>
    </w:rPr>
  </w:style>
  <w:style w:type="character" w:styleId="FollowedHyperlink">
    <w:name w:val="FollowedHyperlink"/>
    <w:basedOn w:val="DefaultParagraphFont"/>
    <w:rsid w:val="004077CD"/>
    <w:rPr>
      <w:color w:val="800080"/>
      <w:u w:val="single"/>
    </w:rPr>
  </w:style>
  <w:style w:type="character" w:styleId="PageNumber">
    <w:name w:val="page number"/>
    <w:rsid w:val="00962274"/>
    <w:rPr>
      <w:rFonts w:ascii="Arial" w:hAnsi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table" w:styleId="TableGrid">
    <w:name w:val="Table Grid"/>
    <w:basedOn w:val="TableNormal"/>
    <w:rsid w:val="0028245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9248E"/>
    <w:rPr>
      <w:color w:val="0000FF"/>
      <w:u w:val="single"/>
    </w:rPr>
  </w:style>
  <w:style w:type="character" w:styleId="FollowedHyperlink">
    <w:name w:val="FollowedHyperlink"/>
    <w:basedOn w:val="DefaultParagraphFont"/>
    <w:rsid w:val="004077CD"/>
    <w:rPr>
      <w:color w:val="800080"/>
      <w:u w:val="single"/>
    </w:rPr>
  </w:style>
  <w:style w:type="character" w:styleId="PageNumber">
    <w:name w:val="page number"/>
    <w:rsid w:val="00962274"/>
    <w:rPr>
      <w:rFonts w:ascii="Arial" w:hAnsi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Positioning Tool</vt:lpstr>
    </vt:vector>
  </TitlesOfParts>
  <Company>Hewlett-Packard Company</Company>
  <LinksUpToDate>false</LinksUpToDate>
  <CharactersWithSpaces>2017</CharactersWithSpaces>
  <SharedDoc>false</SharedDoc>
  <HLinks>
    <vt:vector size="6" baseType="variant">
      <vt:variant>
        <vt:i4>4653133</vt:i4>
      </vt:variant>
      <vt:variant>
        <vt:i4>-1</vt:i4>
      </vt:variant>
      <vt:variant>
        <vt:i4>2052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Positioning Tool</dc:title>
  <dc:creator>Craig Park</dc:creator>
  <cp:lastModifiedBy>Nick Hlas</cp:lastModifiedBy>
  <cp:revision>2</cp:revision>
  <dcterms:created xsi:type="dcterms:W3CDTF">2014-11-06T22:09:00Z</dcterms:created>
  <dcterms:modified xsi:type="dcterms:W3CDTF">2014-11-06T22:09:00Z</dcterms:modified>
</cp:coreProperties>
</file>