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52" w:type="dxa"/>
        <w:tblLayout w:type="fixed"/>
        <w:tblLook w:val="0000" w:firstRow="0" w:lastRow="0" w:firstColumn="0" w:lastColumn="0" w:noHBand="0" w:noVBand="0"/>
      </w:tblPr>
      <w:tblGrid>
        <w:gridCol w:w="126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260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73AE8">
            <w:pPr>
              <w:pStyle w:val="Heading3"/>
              <w:jc w:val="center"/>
              <w:rPr>
                <w:sz w:val="32"/>
                <w:highlight w:val="lightGray"/>
              </w:rPr>
            </w:pPr>
            <w:bookmarkStart w:id="0" w:name="_GoBack"/>
            <w:bookmarkEnd w:id="0"/>
            <w:r>
              <w:rPr>
                <w:sz w:val="32"/>
              </w:rPr>
              <w:t>Offer of Employment</w:t>
            </w:r>
          </w:p>
        </w:tc>
      </w:tr>
    </w:tbl>
    <w:p w:rsidR="00000000" w:rsidRDefault="00173AE8">
      <w:pPr>
        <w:pStyle w:val="Heading1"/>
        <w:rPr>
          <w:rFonts w:ascii="Arial" w:hAnsi="Arial"/>
          <w:sz w:val="22"/>
        </w:rPr>
      </w:pPr>
    </w:p>
    <w:p w:rsidR="00000000" w:rsidRDefault="00173AE8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</w:rPr>
        <w:t>&lt;DATE&gt;</w:t>
      </w:r>
    </w:p>
    <w:p w:rsidR="00000000" w:rsidRDefault="00173AE8">
      <w:pPr>
        <w:rPr>
          <w:rFonts w:ascii="Arial" w:hAnsi="Arial"/>
          <w:sz w:val="22"/>
        </w:rPr>
      </w:pPr>
    </w:p>
    <w:p w:rsidR="00000000" w:rsidRDefault="00173AE8">
      <w:pPr>
        <w:rPr>
          <w:rFonts w:ascii="Arial" w:hAnsi="Arial"/>
          <w:sz w:val="22"/>
        </w:rPr>
      </w:pPr>
    </w:p>
    <w:p w:rsidR="00000000" w:rsidRDefault="00173AE8">
      <w:pPr>
        <w:rPr>
          <w:rFonts w:ascii="Arial" w:hAnsi="Arial"/>
          <w:sz w:val="22"/>
        </w:rPr>
      </w:pPr>
    </w:p>
    <w:p w:rsidR="00000000" w:rsidRDefault="00173A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&lt;NAME&gt;</w:t>
      </w:r>
    </w:p>
    <w:p w:rsidR="00000000" w:rsidRDefault="00173A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&lt;STREET ADDRESS&gt;</w:t>
      </w:r>
    </w:p>
    <w:p w:rsidR="00000000" w:rsidRDefault="00173A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&lt;CITY, STATE, ZIP CODE&gt;</w:t>
      </w:r>
    </w:p>
    <w:p w:rsidR="00000000" w:rsidRDefault="00173AE8">
      <w:pPr>
        <w:rPr>
          <w:rFonts w:ascii="Arial" w:hAnsi="Arial"/>
          <w:sz w:val="22"/>
        </w:rPr>
      </w:pPr>
    </w:p>
    <w:p w:rsidR="00000000" w:rsidRDefault="00173A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173AE8">
      <w:pPr>
        <w:rPr>
          <w:rFonts w:ascii="Arial" w:hAnsi="Arial"/>
          <w:sz w:val="22"/>
        </w:rPr>
      </w:pPr>
    </w:p>
    <w:p w:rsidR="00000000" w:rsidRDefault="00173AE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&lt;FIRST NAME&gt;:</w:t>
      </w:r>
    </w:p>
    <w:p w:rsidR="00000000" w:rsidRDefault="00173AE8">
      <w:pPr>
        <w:rPr>
          <w:rFonts w:ascii="Arial" w:hAnsi="Arial"/>
          <w:sz w:val="22"/>
        </w:rPr>
      </w:pPr>
    </w:p>
    <w:p w:rsidR="00000000" w:rsidRDefault="00173AE8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It is with great pleasure that I offer you the &lt;NAME OF POSITION&gt; position at &lt;NAME OF COMPANY&gt;.  I know that you will be a great asset to &lt;COMPANY NAME</w:t>
      </w:r>
      <w:r>
        <w:rPr>
          <w:rFonts w:ascii="Arial" w:hAnsi="Arial"/>
          <w:sz w:val="22"/>
        </w:rPr>
        <w:t>&gt; and to the &lt;</w:t>
      </w:r>
      <w:r>
        <w:rPr>
          <w:rFonts w:ascii="Arial" w:hAnsi="Arial"/>
          <w:caps/>
          <w:sz w:val="22"/>
        </w:rPr>
        <w:t>name of position</w:t>
      </w:r>
      <w:r>
        <w:rPr>
          <w:rFonts w:ascii="Arial" w:hAnsi="Arial"/>
          <w:sz w:val="22"/>
        </w:rPr>
        <w:t>&gt; position in particular.  I wanted to once again outline below the salary and benefits of this position:</w:t>
      </w:r>
    </w:p>
    <w:p w:rsidR="00000000" w:rsidRDefault="00173AE8">
      <w:pPr>
        <w:rPr>
          <w:rFonts w:ascii="Arial" w:hAnsi="Arial"/>
          <w:sz w:val="22"/>
        </w:rPr>
      </w:pPr>
    </w:p>
    <w:p w:rsidR="00000000" w:rsidRDefault="00173AE8">
      <w:pPr>
        <w:tabs>
          <w:tab w:val="left" w:pos="216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Start Date:</w:t>
      </w:r>
      <w:r>
        <w:rPr>
          <w:rFonts w:ascii="Arial" w:hAnsi="Arial"/>
          <w:sz w:val="22"/>
        </w:rPr>
        <w:tab/>
        <w:t>To be determined</w:t>
      </w:r>
    </w:p>
    <w:p w:rsidR="00000000" w:rsidRDefault="00173AE8">
      <w:pPr>
        <w:tabs>
          <w:tab w:val="left" w:pos="2160"/>
        </w:tabs>
        <w:jc w:val="both"/>
        <w:rPr>
          <w:rFonts w:ascii="Arial" w:hAnsi="Arial"/>
          <w:sz w:val="22"/>
        </w:rPr>
      </w:pPr>
    </w:p>
    <w:p w:rsidR="00000000" w:rsidRDefault="00173AE8">
      <w:pPr>
        <w:tabs>
          <w:tab w:val="left" w:pos="216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Salary: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  <w:t xml:space="preserve">&lt;SALARY/HOURLY WAGE&gt; </w:t>
      </w:r>
    </w:p>
    <w:p w:rsidR="00000000" w:rsidRDefault="00173AE8">
      <w:pPr>
        <w:tabs>
          <w:tab w:val="left" w:pos="2160"/>
        </w:tabs>
        <w:ind w:left="21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&lt;OPTIONAL IF ALSO ON COMMISSION/BONUS PLAN&gt;</w:t>
      </w:r>
    </w:p>
    <w:p w:rsidR="00000000" w:rsidRDefault="00173AE8">
      <w:pPr>
        <w:tabs>
          <w:tab w:val="left" w:pos="2160"/>
        </w:tabs>
        <w:ind w:left="21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position is also eligible for a year-end bonus, which is determined by the % of goal attained as outlined in the ‘00-’01 Sales Goals (see attached).</w:t>
      </w:r>
    </w:p>
    <w:p w:rsidR="00000000" w:rsidRDefault="00173AE8">
      <w:pPr>
        <w:tabs>
          <w:tab w:val="left" w:pos="2160"/>
        </w:tabs>
        <w:ind w:left="2160"/>
        <w:jc w:val="both"/>
        <w:rPr>
          <w:rFonts w:ascii="Arial" w:hAnsi="Arial"/>
          <w:sz w:val="22"/>
        </w:rPr>
      </w:pPr>
    </w:p>
    <w:p w:rsidR="00000000" w:rsidRDefault="00173AE8">
      <w:pPr>
        <w:tabs>
          <w:tab w:val="left" w:pos="216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Holidays:</w:t>
      </w:r>
      <w:r>
        <w:rPr>
          <w:rFonts w:ascii="Arial" w:hAnsi="Arial"/>
          <w:sz w:val="22"/>
        </w:rPr>
        <w:tab/>
        <w:t xml:space="preserve">&lt;COMPANY NAME&gt; observes 9 paid holidays </w:t>
      </w:r>
      <w:r>
        <w:rPr>
          <w:rFonts w:ascii="Arial" w:hAnsi="Arial"/>
          <w:b/>
          <w:sz w:val="22"/>
        </w:rPr>
        <w:t>each year</w:t>
      </w:r>
    </w:p>
    <w:p w:rsidR="00000000" w:rsidRDefault="00173AE8">
      <w:pPr>
        <w:tabs>
          <w:tab w:val="left" w:pos="2160"/>
        </w:tabs>
        <w:ind w:left="2160"/>
        <w:jc w:val="both"/>
        <w:rPr>
          <w:rFonts w:ascii="Arial" w:hAnsi="Arial"/>
          <w:sz w:val="22"/>
        </w:rPr>
      </w:pPr>
    </w:p>
    <w:p w:rsidR="00000000" w:rsidRDefault="00173AE8">
      <w:pPr>
        <w:pStyle w:val="BodyText2"/>
        <w:tabs>
          <w:tab w:val="left" w:pos="2160"/>
          <w:tab w:val="left" w:leader="dot" w:pos="6030"/>
        </w:tabs>
        <w:ind w:left="2160" w:hanging="21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Vacation:</w:t>
      </w:r>
      <w:r>
        <w:rPr>
          <w:rFonts w:ascii="Arial" w:hAnsi="Arial"/>
          <w:sz w:val="22"/>
        </w:rPr>
        <w:tab/>
        <w:t xml:space="preserve">After one year of employment  </w:t>
      </w:r>
      <w:r>
        <w:rPr>
          <w:rFonts w:ascii="Arial" w:hAnsi="Arial"/>
          <w:sz w:val="22"/>
        </w:rPr>
        <w:tab/>
        <w:t xml:space="preserve">&lt;#&gt; week </w:t>
      </w:r>
    </w:p>
    <w:p w:rsidR="00000000" w:rsidRDefault="00173AE8">
      <w:pPr>
        <w:pStyle w:val="BodyText2"/>
        <w:tabs>
          <w:tab w:val="left" w:pos="2160"/>
          <w:tab w:val="left" w:leader="dot" w:pos="6030"/>
        </w:tabs>
        <w:ind w:left="2160" w:hanging="21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</w:t>
      </w:r>
      <w:r>
        <w:rPr>
          <w:rFonts w:ascii="Arial" w:hAnsi="Arial"/>
          <w:sz w:val="22"/>
        </w:rPr>
        <w:t>fter two years of employment</w:t>
      </w:r>
      <w:r>
        <w:rPr>
          <w:rFonts w:ascii="Arial" w:hAnsi="Arial"/>
          <w:sz w:val="22"/>
        </w:rPr>
        <w:tab/>
        <w:t xml:space="preserve">&lt;#&gt; weeks </w:t>
      </w:r>
    </w:p>
    <w:p w:rsidR="00000000" w:rsidRDefault="00173AE8">
      <w:pPr>
        <w:pStyle w:val="BodyText2"/>
        <w:tabs>
          <w:tab w:val="left" w:pos="2160"/>
          <w:tab w:val="left" w:leader="dot" w:pos="6030"/>
        </w:tabs>
        <w:ind w:left="2160" w:hanging="21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After three to seven years of employment</w:t>
      </w:r>
      <w:r>
        <w:rPr>
          <w:rFonts w:ascii="Arial" w:hAnsi="Arial"/>
          <w:sz w:val="22"/>
        </w:rPr>
        <w:tab/>
        <w:t>&lt;#&gt; weeks</w:t>
      </w:r>
    </w:p>
    <w:p w:rsidR="00000000" w:rsidRDefault="00173AE8">
      <w:pPr>
        <w:pStyle w:val="BodyText2"/>
        <w:tabs>
          <w:tab w:val="left" w:pos="2160"/>
          <w:tab w:val="left" w:leader="dot" w:pos="6030"/>
        </w:tabs>
        <w:ind w:left="2160" w:hanging="21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Over 7 years of employment</w:t>
      </w:r>
      <w:r>
        <w:rPr>
          <w:rFonts w:ascii="Arial" w:hAnsi="Arial"/>
          <w:sz w:val="22"/>
        </w:rPr>
        <w:tab/>
        <w:t>&lt;#&gt; weeks</w:t>
      </w:r>
    </w:p>
    <w:p w:rsidR="00000000" w:rsidRDefault="00173AE8">
      <w:pPr>
        <w:tabs>
          <w:tab w:val="left" w:pos="2160"/>
        </w:tabs>
        <w:ind w:left="720" w:hanging="720"/>
        <w:rPr>
          <w:rFonts w:ascii="Arial" w:hAnsi="Arial"/>
          <w:sz w:val="22"/>
        </w:rPr>
      </w:pPr>
    </w:p>
    <w:p w:rsidR="00000000" w:rsidRDefault="00173AE8">
      <w:pPr>
        <w:pStyle w:val="BodyTextIndent2"/>
        <w:tabs>
          <w:tab w:val="left" w:pos="2160"/>
        </w:tabs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Personal Days:</w:t>
      </w:r>
      <w:r>
        <w:rPr>
          <w:rFonts w:ascii="Arial" w:hAnsi="Arial"/>
          <w:sz w:val="22"/>
        </w:rPr>
        <w:tab/>
        <w:t>One personal day will be issued after 6 months of  employment.  After one year, 2 personal days are granted per year.</w:t>
      </w:r>
    </w:p>
    <w:p w:rsidR="00000000" w:rsidRDefault="00173AE8">
      <w:pPr>
        <w:pStyle w:val="BodyTextIndent2"/>
        <w:tabs>
          <w:tab w:val="left" w:pos="2160"/>
        </w:tabs>
        <w:rPr>
          <w:rFonts w:ascii="Arial" w:hAnsi="Arial"/>
          <w:sz w:val="22"/>
        </w:rPr>
      </w:pPr>
    </w:p>
    <w:p w:rsidR="00000000" w:rsidRDefault="00173AE8">
      <w:pPr>
        <w:pStyle w:val="BodyTextIndent2"/>
        <w:tabs>
          <w:tab w:val="left" w:pos="2160"/>
          <w:tab w:val="left" w:leader="dot" w:pos="603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Sick Days:</w:t>
      </w:r>
      <w:r>
        <w:rPr>
          <w:rFonts w:ascii="Arial" w:hAnsi="Arial"/>
          <w:sz w:val="22"/>
        </w:rPr>
        <w:tab/>
        <w:t>0-6 months</w:t>
      </w:r>
      <w:r>
        <w:rPr>
          <w:rFonts w:ascii="Arial" w:hAnsi="Arial"/>
          <w:sz w:val="22"/>
        </w:rPr>
        <w:tab/>
        <w:t>&lt;#&gt; days</w:t>
      </w:r>
    </w:p>
    <w:p w:rsidR="00000000" w:rsidRDefault="00173AE8">
      <w:pPr>
        <w:pStyle w:val="BodyTextIndent2"/>
        <w:tabs>
          <w:tab w:val="left" w:pos="2160"/>
          <w:tab w:val="left" w:leader="dot" w:pos="60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6 months to 1 year</w:t>
      </w:r>
      <w:r>
        <w:rPr>
          <w:rFonts w:ascii="Arial" w:hAnsi="Arial"/>
          <w:sz w:val="22"/>
        </w:rPr>
        <w:tab/>
        <w:t>&lt;#&gt; days</w:t>
      </w:r>
    </w:p>
    <w:p w:rsidR="00000000" w:rsidRDefault="00173AE8">
      <w:pPr>
        <w:pStyle w:val="BodyTextIndent2"/>
        <w:tabs>
          <w:tab w:val="left" w:pos="2160"/>
          <w:tab w:val="left" w:leader="dot" w:pos="60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1+ years</w:t>
      </w:r>
      <w:r>
        <w:rPr>
          <w:rFonts w:ascii="Arial" w:hAnsi="Arial"/>
          <w:sz w:val="22"/>
        </w:rPr>
        <w:tab/>
        <w:t>&lt;#&gt; days/yr</w:t>
      </w:r>
    </w:p>
    <w:p w:rsidR="00000000" w:rsidRDefault="00173AE8">
      <w:pPr>
        <w:tabs>
          <w:tab w:val="left" w:pos="2160"/>
        </w:tabs>
        <w:ind w:left="1440" w:hanging="1440"/>
        <w:rPr>
          <w:rFonts w:ascii="Arial" w:hAnsi="Arial"/>
          <w:sz w:val="22"/>
        </w:rPr>
      </w:pPr>
    </w:p>
    <w:p w:rsidR="00000000" w:rsidRDefault="00173AE8">
      <w:pPr>
        <w:tabs>
          <w:tab w:val="left" w:pos="2160"/>
        </w:tabs>
        <w:ind w:left="2160" w:hanging="21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Retirement Plan:</w:t>
      </w:r>
      <w:r>
        <w:rPr>
          <w:rFonts w:ascii="Arial" w:hAnsi="Arial"/>
          <w:sz w:val="22"/>
        </w:rPr>
        <w:tab/>
        <w:t>Available to all full time &lt;COMPANY NAME&gt; Employees.  Each February 1 and August 1, employees who have completed at least 6 consecutive months of s</w:t>
      </w:r>
      <w:r>
        <w:rPr>
          <w:rFonts w:ascii="Arial" w:hAnsi="Arial"/>
          <w:sz w:val="22"/>
        </w:rPr>
        <w:t>ervice are eligible to enter &lt;COMPANY NAME&gt; 401(k) Retirement Savings Plan.</w:t>
      </w:r>
    </w:p>
    <w:p w:rsidR="00000000" w:rsidRDefault="00173AE8">
      <w:pPr>
        <w:tabs>
          <w:tab w:val="left" w:pos="2160"/>
        </w:tabs>
        <w:ind w:left="2160" w:hanging="2160"/>
        <w:jc w:val="both"/>
        <w:rPr>
          <w:rFonts w:ascii="Arial" w:hAnsi="Arial"/>
          <w:sz w:val="22"/>
        </w:rPr>
      </w:pPr>
    </w:p>
    <w:p w:rsidR="00000000" w:rsidRDefault="00173AE8">
      <w:pPr>
        <w:pStyle w:val="BodyTextIndent3"/>
        <w:tabs>
          <w:tab w:val="left" w:pos="216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Health Plan:</w:t>
      </w:r>
      <w:r>
        <w:rPr>
          <w:rFonts w:ascii="Arial" w:hAnsi="Arial"/>
          <w:sz w:val="22"/>
        </w:rPr>
        <w:tab/>
        <w:t>Health and dental insurance are eligible for benefits the first of the month after 30 days of employment.  &lt;COMPANY NAME&gt; covers &lt;#&gt;% of the premium for health and &lt;#&gt;% of the premium for dental.</w:t>
      </w:r>
    </w:p>
    <w:p w:rsidR="00000000" w:rsidRDefault="00173AE8">
      <w:pPr>
        <w:ind w:left="1440" w:hanging="1440"/>
        <w:jc w:val="both"/>
        <w:rPr>
          <w:rFonts w:ascii="Arial" w:hAnsi="Arial"/>
          <w:sz w:val="22"/>
        </w:rPr>
      </w:pPr>
    </w:p>
    <w:p w:rsidR="00000000" w:rsidRDefault="00173AE8">
      <w:pPr>
        <w:pStyle w:val="BodyText20"/>
        <w:rPr>
          <w:rFonts w:ascii="Arial" w:hAnsi="Arial"/>
        </w:rPr>
      </w:pPr>
      <w:r>
        <w:rPr>
          <w:rFonts w:ascii="Arial" w:hAnsi="Arial"/>
        </w:rPr>
        <w:t>Please feel free to contact me with any further questions or concerns that you may have.  I can be reached at &lt;PHONE NUMBER&gt;.</w:t>
      </w:r>
    </w:p>
    <w:p w:rsidR="00000000" w:rsidRDefault="00173AE8">
      <w:pPr>
        <w:pStyle w:val="BodyText20"/>
        <w:rPr>
          <w:rFonts w:ascii="Arial" w:hAnsi="Arial"/>
        </w:rPr>
      </w:pPr>
    </w:p>
    <w:p w:rsidR="00000000" w:rsidRDefault="00173AE8">
      <w:pPr>
        <w:pStyle w:val="BodyText20"/>
        <w:rPr>
          <w:rFonts w:ascii="Arial" w:hAnsi="Arial"/>
        </w:rPr>
      </w:pPr>
      <w:r>
        <w:rPr>
          <w:rFonts w:ascii="Arial" w:hAnsi="Arial"/>
        </w:rPr>
        <w:t>I am very excited about you joining &lt;COMPANY NAME&gt;.  I look forward to working with you very soon!</w:t>
      </w:r>
      <w:r>
        <w:rPr>
          <w:rFonts w:ascii="Arial" w:hAnsi="Arial"/>
        </w:rPr>
        <w:t xml:space="preserve">  </w:t>
      </w:r>
    </w:p>
    <w:p w:rsidR="00000000" w:rsidRDefault="00173AE8">
      <w:pPr>
        <w:ind w:left="1440" w:hanging="1440"/>
        <w:rPr>
          <w:rFonts w:ascii="Arial" w:hAnsi="Arial"/>
          <w:sz w:val="22"/>
        </w:rPr>
      </w:pPr>
    </w:p>
    <w:p w:rsidR="00000000" w:rsidRDefault="00173AE8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Warmest regards,</w:t>
      </w:r>
    </w:p>
    <w:p w:rsidR="00000000" w:rsidRDefault="00173AE8">
      <w:pPr>
        <w:ind w:left="1440" w:hanging="1440"/>
        <w:rPr>
          <w:rFonts w:ascii="Arial" w:hAnsi="Arial"/>
          <w:sz w:val="22"/>
        </w:rPr>
      </w:pPr>
    </w:p>
    <w:p w:rsidR="00000000" w:rsidRDefault="00173AE8">
      <w:pPr>
        <w:ind w:left="1440" w:hanging="1440"/>
        <w:rPr>
          <w:rFonts w:ascii="Arial" w:hAnsi="Arial"/>
          <w:sz w:val="22"/>
        </w:rPr>
      </w:pPr>
    </w:p>
    <w:p w:rsidR="00000000" w:rsidRDefault="00173AE8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&lt;NAME OF PERSON MAKING OFFER&gt;</w:t>
      </w:r>
    </w:p>
    <w:p w:rsidR="00000000" w:rsidRDefault="00173AE8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&lt;JOB TITLE&gt;</w:t>
      </w:r>
    </w:p>
    <w:p w:rsidR="00173AE8" w:rsidRDefault="00173AE8">
      <w:pPr>
        <w:ind w:left="720" w:hanging="720"/>
        <w:rPr>
          <w:rFonts w:ascii="Arial" w:hAnsi="Arial"/>
          <w:sz w:val="22"/>
        </w:rPr>
      </w:pPr>
    </w:p>
    <w:sectPr w:rsidR="00173AE8">
      <w:footerReference w:type="default" r:id="rId7"/>
      <w:pgSz w:w="12240" w:h="15840"/>
      <w:pgMar w:top="1440" w:right="180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E8" w:rsidRDefault="00173AE8">
      <w:r>
        <w:separator/>
      </w:r>
    </w:p>
  </w:endnote>
  <w:endnote w:type="continuationSeparator" w:id="0">
    <w:p w:rsidR="00173AE8" w:rsidRDefault="0017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3725" w:rsidP="003A3725">
    <w:pPr>
      <w:pStyle w:val="Footer"/>
    </w:pPr>
    <w:r>
      <w:rPr>
        <w:noProof/>
      </w:rPr>
      <w:drawing>
        <wp:inline distT="0" distB="0" distL="0" distR="0">
          <wp:extent cx="1171575" cy="2762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173AE8">
      <w:rPr>
        <w:rFonts w:ascii="Univers" w:hAnsi="Univers"/>
        <w:i/>
      </w:rPr>
      <w:t>NSCA 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E8" w:rsidRDefault="00173AE8">
      <w:r>
        <w:separator/>
      </w:r>
    </w:p>
  </w:footnote>
  <w:footnote w:type="continuationSeparator" w:id="0">
    <w:p w:rsidR="00173AE8" w:rsidRDefault="0017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25"/>
    <w:rsid w:val="00173AE8"/>
    <w:rsid w:val="003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 w:hanging="720"/>
    </w:pPr>
  </w:style>
  <w:style w:type="paragraph" w:styleId="BodyText">
    <w:name w:val="Body Text"/>
    <w:basedOn w:val="Normal"/>
    <w:semiHidden/>
    <w:pPr>
      <w:jc w:val="both"/>
    </w:pPr>
  </w:style>
  <w:style w:type="paragraph" w:styleId="BodyTextIndent2">
    <w:name w:val="Body Text Indent 2"/>
    <w:basedOn w:val="Normal"/>
    <w:pPr>
      <w:ind w:left="2160" w:hanging="2160"/>
      <w:jc w:val="both"/>
    </w:pPr>
  </w:style>
  <w:style w:type="paragraph" w:styleId="BodyTextIndent3">
    <w:name w:val="Body Text Indent 3"/>
    <w:basedOn w:val="Normal"/>
    <w:pPr>
      <w:ind w:left="2160" w:hanging="2160"/>
      <w:jc w:val="both"/>
    </w:pPr>
    <w:rPr>
      <w:rFonts w:ascii="Garamond" w:hAnsi="Garamond"/>
      <w:sz w:val="24"/>
    </w:rPr>
  </w:style>
  <w:style w:type="paragraph" w:styleId="BodyText20">
    <w:name w:val="Body Text 2"/>
    <w:basedOn w:val="Normal"/>
    <w:pPr>
      <w:jc w:val="both"/>
    </w:pPr>
    <w:rPr>
      <w:rFonts w:ascii="Garamond" w:hAnsi="Garamond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 w:hanging="720"/>
    </w:pPr>
  </w:style>
  <w:style w:type="paragraph" w:styleId="BodyText">
    <w:name w:val="Body Text"/>
    <w:basedOn w:val="Normal"/>
    <w:semiHidden/>
    <w:pPr>
      <w:jc w:val="both"/>
    </w:pPr>
  </w:style>
  <w:style w:type="paragraph" w:styleId="BodyTextIndent2">
    <w:name w:val="Body Text Indent 2"/>
    <w:basedOn w:val="Normal"/>
    <w:pPr>
      <w:ind w:left="2160" w:hanging="2160"/>
      <w:jc w:val="both"/>
    </w:pPr>
  </w:style>
  <w:style w:type="paragraph" w:styleId="BodyTextIndent3">
    <w:name w:val="Body Text Indent 3"/>
    <w:basedOn w:val="Normal"/>
    <w:pPr>
      <w:ind w:left="2160" w:hanging="2160"/>
      <w:jc w:val="both"/>
    </w:pPr>
    <w:rPr>
      <w:rFonts w:ascii="Garamond" w:hAnsi="Garamond"/>
      <w:sz w:val="24"/>
    </w:rPr>
  </w:style>
  <w:style w:type="paragraph" w:styleId="BodyText20">
    <w:name w:val="Body Text 2"/>
    <w:basedOn w:val="Normal"/>
    <w:pPr>
      <w:jc w:val="both"/>
    </w:pPr>
    <w:rPr>
      <w:rFonts w:ascii="Garamond" w:hAnsi="Garamond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Offer Letter</vt:lpstr>
    </vt:vector>
  </TitlesOfParts>
  <Company>NSCA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 Letter</dc:title>
  <dc:creator>JMontgomery</dc:creator>
  <cp:lastModifiedBy>Nick Hlas</cp:lastModifiedBy>
  <cp:revision>2</cp:revision>
  <cp:lastPrinted>2000-09-28T19:32:00Z</cp:lastPrinted>
  <dcterms:created xsi:type="dcterms:W3CDTF">2014-10-30T21:25:00Z</dcterms:created>
  <dcterms:modified xsi:type="dcterms:W3CDTF">2014-10-30T21:25:00Z</dcterms:modified>
</cp:coreProperties>
</file>