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7B04">
      <w:pPr>
        <w:pStyle w:val="Heading1"/>
        <w:jc w:val="center"/>
        <w:rPr>
          <w:rFonts w:ascii="Arial" w:hAnsi="Arial"/>
          <w:b/>
          <w:sz w:val="28"/>
        </w:rPr>
      </w:pPr>
      <w:r>
        <w:rPr>
          <w:rFonts w:ascii="Arial" w:hAnsi="Arial"/>
          <w:b/>
          <w:sz w:val="28"/>
        </w:rPr>
        <w:t>NSCA</w:t>
      </w:r>
    </w:p>
    <w:p w:rsidR="00000000" w:rsidRDefault="00987B04">
      <w:pPr>
        <w:pStyle w:val="Heading1"/>
        <w:jc w:val="center"/>
        <w:rPr>
          <w:rFonts w:ascii="Arial" w:hAnsi="Arial"/>
          <w:b/>
          <w:sz w:val="28"/>
        </w:rPr>
      </w:pPr>
      <w:r>
        <w:rPr>
          <w:rFonts w:ascii="Arial" w:hAnsi="Arial"/>
          <w:b/>
          <w:sz w:val="28"/>
        </w:rPr>
        <w:t>Sample Position Description</w:t>
      </w:r>
    </w:p>
    <w:p w:rsidR="00000000" w:rsidRDefault="00987B04">
      <w:pPr>
        <w:pStyle w:val="Heading1"/>
        <w:rPr>
          <w:rFonts w:ascii="Arial" w:hAnsi="Arial"/>
          <w:sz w:val="13"/>
        </w:rPr>
      </w:pPr>
    </w:p>
    <w:p w:rsidR="00000000" w:rsidRDefault="00987B04">
      <w:pPr>
        <w:pStyle w:val="Heading1"/>
        <w:rPr>
          <w:rFonts w:ascii="Arial" w:hAnsi="Arial"/>
          <w:sz w:val="22"/>
        </w:rPr>
      </w:pPr>
      <w:r>
        <w:rPr>
          <w:rFonts w:ascii="Arial" w:hAnsi="Arial"/>
          <w:b/>
          <w:sz w:val="22"/>
        </w:rPr>
        <w:t>Title:</w:t>
      </w:r>
      <w:r>
        <w:rPr>
          <w:rFonts w:ascii="Arial" w:hAnsi="Arial"/>
          <w:sz w:val="22"/>
        </w:rPr>
        <w:t xml:space="preserve">  Estimator</w:t>
      </w:r>
    </w:p>
    <w:p w:rsidR="00000000" w:rsidRDefault="00987B04">
      <w:pPr>
        <w:pStyle w:val="Heading1"/>
        <w:rPr>
          <w:rFonts w:ascii="Arial" w:hAnsi="Arial"/>
          <w:sz w:val="22"/>
        </w:rPr>
      </w:pPr>
      <w:r>
        <w:rPr>
          <w:rFonts w:ascii="Arial" w:hAnsi="Arial"/>
          <w:b/>
          <w:sz w:val="22"/>
        </w:rPr>
        <w:t xml:space="preserve">Reports to:  </w:t>
      </w:r>
      <w:r>
        <w:rPr>
          <w:rFonts w:ascii="Arial" w:hAnsi="Arial"/>
          <w:sz w:val="22"/>
        </w:rPr>
        <w:t>Operations Manager</w:t>
      </w:r>
    </w:p>
    <w:p w:rsidR="00000000" w:rsidRDefault="00987B04">
      <w:pPr>
        <w:pStyle w:val="Heading1"/>
        <w:rPr>
          <w:rFonts w:ascii="Arial" w:hAnsi="Arial"/>
          <w:sz w:val="22"/>
        </w:rPr>
      </w:pPr>
      <w:r>
        <w:rPr>
          <w:rFonts w:ascii="Arial" w:hAnsi="Arial"/>
          <w:b/>
          <w:sz w:val="22"/>
        </w:rPr>
        <w:t xml:space="preserve">Class:  </w:t>
      </w:r>
      <w:r>
        <w:rPr>
          <w:rFonts w:ascii="Arial" w:hAnsi="Arial"/>
          <w:sz w:val="22"/>
        </w:rPr>
        <w:t>Full-Time</w:t>
      </w:r>
      <w:r>
        <w:rPr>
          <w:rFonts w:ascii="Arial" w:hAnsi="Arial"/>
          <w:sz w:val="22"/>
        </w:rPr>
        <w:tab/>
      </w:r>
    </w:p>
    <w:p w:rsidR="00000000" w:rsidRDefault="00987B04">
      <w:pPr>
        <w:rPr>
          <w:rFonts w:ascii="Arial" w:hAnsi="Arial"/>
          <w:sz w:val="22"/>
        </w:rPr>
      </w:pPr>
      <w:r>
        <w:rPr>
          <w:rFonts w:ascii="Arial" w:hAnsi="Arial"/>
          <w:b/>
          <w:sz w:val="22"/>
        </w:rPr>
        <w:t>Type:</w:t>
      </w:r>
      <w:r>
        <w:rPr>
          <w:rFonts w:ascii="Arial" w:hAnsi="Arial"/>
          <w:sz w:val="22"/>
        </w:rPr>
        <w:t xml:space="preserve">  Salary</w:t>
      </w:r>
    </w:p>
    <w:p w:rsidR="00000000" w:rsidRDefault="00987B04">
      <w:pPr>
        <w:pStyle w:val="Heading1"/>
        <w:rPr>
          <w:rFonts w:ascii="Arial" w:hAnsi="Arial"/>
          <w:sz w:val="22"/>
        </w:rPr>
      </w:pPr>
      <w:r>
        <w:rPr>
          <w:rFonts w:ascii="Arial" w:hAnsi="Arial"/>
          <w:b/>
          <w:sz w:val="22"/>
        </w:rPr>
        <w:t>Revised:</w:t>
      </w:r>
      <w:r w:rsidR="003F7763">
        <w:rPr>
          <w:rFonts w:ascii="Arial" w:hAnsi="Arial"/>
          <w:sz w:val="22"/>
        </w:rPr>
        <w:t xml:space="preserve">  9/15/20XX</w:t>
      </w:r>
      <w:bookmarkStart w:id="0" w:name="_GoBack"/>
      <w:bookmarkEnd w:id="0"/>
    </w:p>
    <w:p w:rsidR="00000000" w:rsidRDefault="00987B04">
      <w:pPr>
        <w:rPr>
          <w:rFonts w:ascii="Arial" w:hAnsi="Arial"/>
          <w:b/>
          <w:sz w:val="22"/>
        </w:rPr>
      </w:pPr>
    </w:p>
    <w:p w:rsidR="00000000" w:rsidRDefault="003F7763">
      <w:pPr>
        <w:rPr>
          <w:rFonts w:ascii="Arial" w:hAnsi="Arial"/>
          <w:b/>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-114300</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" o:allowincell="f"/>
            </w:pict>
          </mc:Fallback>
        </mc:AlternateContent>
      </w:r>
      <w:r w:rsidR="00987B04">
        <w:rPr>
          <w:rFonts w:ascii="Arial" w:hAnsi="Arial"/>
          <w:b/>
          <w:sz w:val="22"/>
        </w:rPr>
        <w:t xml:space="preserve">Primary Role: </w:t>
      </w:r>
    </w:p>
    <w:p w:rsidR="00000000" w:rsidRDefault="00987B04">
      <w:pPr>
        <w:pStyle w:val="Heading1"/>
        <w:rPr>
          <w:rFonts w:ascii="Arial" w:hAnsi="Arial"/>
          <w:sz w:val="22"/>
        </w:rPr>
      </w:pPr>
    </w:p>
    <w:p w:rsidR="00000000" w:rsidRDefault="00987B04">
      <w:pPr>
        <w:pStyle w:val="Heading1"/>
        <w:rPr>
          <w:rFonts w:ascii="Arial" w:hAnsi="Arial"/>
          <w:i/>
          <w:sz w:val="22"/>
        </w:rPr>
      </w:pPr>
      <w:r>
        <w:rPr>
          <w:rFonts w:ascii="Arial" w:hAnsi="Arial"/>
          <w:i/>
          <w:sz w:val="22"/>
        </w:rPr>
        <w:t>Responsible for working with sales, service and purchasing to assemble a bill of materials and labor e</w:t>
      </w:r>
      <w:r>
        <w:rPr>
          <w:rFonts w:ascii="Arial" w:hAnsi="Arial"/>
          <w:i/>
          <w:sz w:val="22"/>
        </w:rPr>
        <w:t xml:space="preserve">stimate for each pending customer job.  Responsible for accurately determining the necessary equipment quantities, pricing and labor needed to complete the job according to company and customer expectations. </w:t>
      </w:r>
    </w:p>
    <w:p w:rsidR="00000000" w:rsidRDefault="00987B04">
      <w:pPr>
        <w:pStyle w:val="Heading1"/>
        <w:rPr>
          <w:rFonts w:ascii="Arial" w:hAnsi="Arial"/>
          <w:sz w:val="22"/>
        </w:rPr>
      </w:pPr>
    </w:p>
    <w:p w:rsidR="00000000" w:rsidRDefault="00987B04">
      <w:pPr>
        <w:pStyle w:val="Heading1"/>
        <w:rPr>
          <w:rFonts w:ascii="Arial" w:hAnsi="Arial"/>
          <w:b/>
          <w:sz w:val="22"/>
        </w:rPr>
      </w:pPr>
      <w:r>
        <w:rPr>
          <w:rFonts w:ascii="Arial" w:hAnsi="Arial"/>
          <w:b/>
          <w:sz w:val="22"/>
        </w:rPr>
        <w:t>Responsibilities:</w:t>
      </w:r>
    </w:p>
    <w:p w:rsidR="00000000" w:rsidRDefault="00987B04">
      <w:pPr>
        <w:rPr>
          <w:rFonts w:ascii="Arial" w:hAnsi="Arial"/>
          <w:sz w:val="22"/>
        </w:rPr>
      </w:pPr>
    </w:p>
    <w:p w:rsidR="00000000" w:rsidRDefault="00987B04" w:rsidP="003F7763">
      <w:pPr>
        <w:pStyle w:val="Heading1"/>
        <w:numPr>
          <w:ilvl w:val="0"/>
          <w:numId w:val="1"/>
        </w:numPr>
        <w:tabs>
          <w:tab w:val="left" w:pos="360"/>
        </w:tabs>
        <w:rPr>
          <w:rFonts w:ascii="Arial" w:hAnsi="Arial"/>
          <w:sz w:val="22"/>
        </w:rPr>
      </w:pPr>
      <w:r>
        <w:rPr>
          <w:rFonts w:ascii="Arial" w:hAnsi="Arial"/>
          <w:sz w:val="22"/>
        </w:rPr>
        <w:t>Responsible for surveying the customer job site to obtain information on the system environment prior to bid finalization</w:t>
      </w:r>
    </w:p>
    <w:p w:rsidR="00000000" w:rsidRDefault="00987B04" w:rsidP="003F7763">
      <w:pPr>
        <w:numPr>
          <w:ilvl w:val="0"/>
          <w:numId w:val="1"/>
        </w:numPr>
        <w:tabs>
          <w:tab w:val="left" w:pos="360"/>
        </w:tabs>
        <w:rPr>
          <w:rFonts w:ascii="Arial" w:hAnsi="Arial"/>
          <w:sz w:val="22"/>
        </w:rPr>
      </w:pPr>
      <w:r>
        <w:rPr>
          <w:rFonts w:ascii="Arial" w:hAnsi="Arial"/>
          <w:sz w:val="22"/>
        </w:rPr>
        <w:t>Work with technical staff to determine system layout</w:t>
      </w:r>
    </w:p>
    <w:p w:rsidR="00000000" w:rsidRDefault="00987B04" w:rsidP="003F7763">
      <w:pPr>
        <w:numPr>
          <w:ilvl w:val="0"/>
          <w:numId w:val="1"/>
        </w:numPr>
        <w:tabs>
          <w:tab w:val="left" w:pos="360"/>
        </w:tabs>
        <w:rPr>
          <w:rFonts w:ascii="Arial" w:hAnsi="Arial"/>
          <w:sz w:val="22"/>
        </w:rPr>
      </w:pPr>
      <w:r>
        <w:rPr>
          <w:rFonts w:ascii="Arial" w:hAnsi="Arial"/>
          <w:sz w:val="22"/>
        </w:rPr>
        <w:t>Accurately develops bill of materials to include appropriate amount of job-related labor to perform the proj</w:t>
      </w:r>
      <w:r>
        <w:rPr>
          <w:rFonts w:ascii="Arial" w:hAnsi="Arial"/>
          <w:sz w:val="22"/>
        </w:rPr>
        <w:t xml:space="preserve">ect </w:t>
      </w:r>
    </w:p>
    <w:p w:rsidR="00000000" w:rsidRDefault="00987B04" w:rsidP="003F7763">
      <w:pPr>
        <w:numPr>
          <w:ilvl w:val="0"/>
          <w:numId w:val="1"/>
        </w:numPr>
        <w:tabs>
          <w:tab w:val="left" w:pos="360"/>
        </w:tabs>
        <w:rPr>
          <w:rFonts w:ascii="Arial" w:hAnsi="Arial"/>
          <w:sz w:val="22"/>
        </w:rPr>
      </w:pPr>
      <w:r>
        <w:rPr>
          <w:rFonts w:ascii="Arial" w:hAnsi="Arial"/>
          <w:sz w:val="22"/>
        </w:rPr>
        <w:t>Work with CAD Operator to develop a comprehensive set of drawings for the project</w:t>
      </w:r>
    </w:p>
    <w:p w:rsidR="00000000" w:rsidRDefault="00987B04" w:rsidP="003F7763">
      <w:pPr>
        <w:numPr>
          <w:ilvl w:val="0"/>
          <w:numId w:val="1"/>
        </w:numPr>
        <w:tabs>
          <w:tab w:val="left" w:pos="360"/>
        </w:tabs>
        <w:rPr>
          <w:rFonts w:ascii="Arial" w:hAnsi="Arial"/>
          <w:sz w:val="22"/>
        </w:rPr>
      </w:pPr>
      <w:r>
        <w:rPr>
          <w:rFonts w:ascii="Arial" w:hAnsi="Arial"/>
          <w:sz w:val="22"/>
        </w:rPr>
        <w:t>Assist sales department in creating sales order by using company designated sales order form</w:t>
      </w:r>
    </w:p>
    <w:p w:rsidR="00000000" w:rsidRDefault="00987B04" w:rsidP="003F7763">
      <w:pPr>
        <w:numPr>
          <w:ilvl w:val="0"/>
          <w:numId w:val="1"/>
        </w:numPr>
        <w:tabs>
          <w:tab w:val="left" w:pos="360"/>
        </w:tabs>
        <w:rPr>
          <w:rFonts w:ascii="Arial" w:hAnsi="Arial"/>
          <w:sz w:val="22"/>
        </w:rPr>
      </w:pPr>
      <w:r>
        <w:rPr>
          <w:rFonts w:ascii="Arial" w:hAnsi="Arial"/>
          <w:sz w:val="22"/>
        </w:rPr>
        <w:t>Responsible for generating comprehensive project description and scope of work</w:t>
      </w:r>
    </w:p>
    <w:p w:rsidR="00000000" w:rsidRDefault="00987B04" w:rsidP="003F7763">
      <w:pPr>
        <w:numPr>
          <w:ilvl w:val="0"/>
          <w:numId w:val="1"/>
        </w:numPr>
        <w:tabs>
          <w:tab w:val="left" w:pos="360"/>
        </w:tabs>
        <w:rPr>
          <w:rFonts w:ascii="Arial" w:hAnsi="Arial"/>
          <w:sz w:val="22"/>
        </w:rPr>
      </w:pPr>
      <w:r>
        <w:rPr>
          <w:rFonts w:ascii="Arial" w:hAnsi="Arial"/>
          <w:sz w:val="22"/>
        </w:rPr>
        <w:t>Assist sales department in creating job file for installation/technical staff</w:t>
      </w:r>
    </w:p>
    <w:p w:rsidR="00000000" w:rsidRDefault="00987B04" w:rsidP="003F7763">
      <w:pPr>
        <w:numPr>
          <w:ilvl w:val="0"/>
          <w:numId w:val="1"/>
        </w:numPr>
        <w:tabs>
          <w:tab w:val="left" w:pos="360"/>
        </w:tabs>
        <w:rPr>
          <w:rFonts w:ascii="Arial" w:hAnsi="Arial"/>
          <w:sz w:val="22"/>
        </w:rPr>
      </w:pPr>
      <w:r>
        <w:rPr>
          <w:rFonts w:ascii="Arial" w:hAnsi="Arial"/>
          <w:sz w:val="22"/>
        </w:rPr>
        <w:t>Actively monitors the open bid market via local construction resources</w:t>
      </w:r>
    </w:p>
    <w:p w:rsidR="00000000" w:rsidRDefault="00987B04" w:rsidP="003F7763">
      <w:pPr>
        <w:pStyle w:val="Heading1"/>
        <w:numPr>
          <w:ilvl w:val="0"/>
          <w:numId w:val="1"/>
        </w:numPr>
        <w:tabs>
          <w:tab w:val="left" w:pos="360"/>
        </w:tabs>
        <w:rPr>
          <w:rFonts w:ascii="Arial" w:hAnsi="Arial"/>
          <w:sz w:val="22"/>
        </w:rPr>
      </w:pPr>
      <w:r>
        <w:rPr>
          <w:rFonts w:ascii="Arial" w:hAnsi="Arial"/>
          <w:sz w:val="22"/>
        </w:rPr>
        <w:t>Other duties as required or assigned by company management</w:t>
      </w:r>
    </w:p>
    <w:p w:rsidR="00000000" w:rsidRDefault="00987B04">
      <w:pPr>
        <w:pStyle w:val="Heading1"/>
        <w:rPr>
          <w:rFonts w:ascii="Arial" w:hAnsi="Arial"/>
          <w:sz w:val="22"/>
        </w:rPr>
      </w:pPr>
    </w:p>
    <w:p w:rsidR="00000000" w:rsidRDefault="00987B04">
      <w:pPr>
        <w:pStyle w:val="Heading1"/>
        <w:rPr>
          <w:rFonts w:ascii="Arial" w:hAnsi="Arial"/>
          <w:b/>
          <w:sz w:val="22"/>
        </w:rPr>
      </w:pPr>
      <w:r>
        <w:rPr>
          <w:rFonts w:ascii="Arial" w:hAnsi="Arial"/>
          <w:b/>
          <w:sz w:val="22"/>
        </w:rPr>
        <w:t>Accountability:</w:t>
      </w:r>
    </w:p>
    <w:p w:rsidR="00000000" w:rsidRDefault="00987B04">
      <w:pPr>
        <w:pStyle w:val="Heading1"/>
        <w:rPr>
          <w:rFonts w:ascii="Arial" w:hAnsi="Arial"/>
          <w:sz w:val="22"/>
        </w:rPr>
      </w:pPr>
    </w:p>
    <w:p w:rsidR="00000000" w:rsidRDefault="00987B04">
      <w:pPr>
        <w:pStyle w:val="Heading1"/>
        <w:rPr>
          <w:rFonts w:ascii="Arial" w:hAnsi="Arial"/>
          <w:sz w:val="22"/>
        </w:rPr>
      </w:pPr>
      <w:r>
        <w:rPr>
          <w:rFonts w:ascii="Arial" w:hAnsi="Arial"/>
          <w:sz w:val="22"/>
        </w:rPr>
        <w:t>The Estimator will be accou</w:t>
      </w:r>
      <w:r>
        <w:rPr>
          <w:rFonts w:ascii="Arial" w:hAnsi="Arial"/>
          <w:sz w:val="22"/>
        </w:rPr>
        <w:t xml:space="preserve">ntable to the Operations Manager.  Secondary accountability will be to the other management team members, employees and customers of the company. </w:t>
      </w:r>
    </w:p>
    <w:p w:rsidR="00000000" w:rsidRDefault="00987B04">
      <w:pPr>
        <w:pStyle w:val="Heading1"/>
        <w:rPr>
          <w:rFonts w:ascii="Arial" w:hAnsi="Arial"/>
          <w:sz w:val="22"/>
        </w:rPr>
      </w:pPr>
    </w:p>
    <w:p w:rsidR="00000000" w:rsidRDefault="00987B04">
      <w:pPr>
        <w:pStyle w:val="Heading1"/>
        <w:rPr>
          <w:rFonts w:ascii="Arial" w:hAnsi="Arial"/>
          <w:b/>
          <w:sz w:val="22"/>
        </w:rPr>
      </w:pPr>
      <w:r>
        <w:rPr>
          <w:rFonts w:ascii="Arial" w:hAnsi="Arial"/>
          <w:b/>
          <w:sz w:val="22"/>
        </w:rPr>
        <w:t>Qualifications:</w:t>
      </w:r>
    </w:p>
    <w:p w:rsidR="00000000" w:rsidRDefault="00987B04">
      <w:pPr>
        <w:pStyle w:val="Heading1"/>
        <w:rPr>
          <w:rFonts w:ascii="Arial" w:hAnsi="Arial"/>
          <w:sz w:val="22"/>
        </w:rPr>
      </w:pPr>
    </w:p>
    <w:p w:rsidR="00000000" w:rsidRDefault="00987B04">
      <w:pPr>
        <w:pStyle w:val="Heading1"/>
        <w:rPr>
          <w:rFonts w:ascii="Arial" w:hAnsi="Arial"/>
          <w:sz w:val="22"/>
        </w:rPr>
      </w:pPr>
      <w:r>
        <w:rPr>
          <w:rFonts w:ascii="Arial" w:hAnsi="Arial"/>
          <w:sz w:val="22"/>
        </w:rPr>
        <w:t>The Estimator shall possess a two-year electronics degree or equivalent combination of education and related field experience.  A working knowledge of communications systems is required.   Industry certifications may be required in order to perform job functions.</w:t>
      </w:r>
    </w:p>
    <w:p w:rsidR="00000000" w:rsidRDefault="00987B04">
      <w:pPr>
        <w:rPr>
          <w:rFonts w:ascii="Arial" w:hAnsi="Arial"/>
          <w:sz w:val="22"/>
        </w:rPr>
      </w:pPr>
    </w:p>
    <w:p w:rsidR="00000000" w:rsidRDefault="00987B04">
      <w:pPr>
        <w:pStyle w:val="Heading1"/>
        <w:rPr>
          <w:rFonts w:ascii="Arial" w:hAnsi="Arial"/>
          <w:b/>
          <w:sz w:val="22"/>
        </w:rPr>
      </w:pPr>
      <w:r>
        <w:rPr>
          <w:rFonts w:ascii="Arial" w:hAnsi="Arial"/>
          <w:b/>
          <w:sz w:val="22"/>
        </w:rPr>
        <w:t>Travel:</w:t>
      </w:r>
    </w:p>
    <w:p w:rsidR="00000000" w:rsidRDefault="00987B04">
      <w:pPr>
        <w:pStyle w:val="Heading1"/>
        <w:rPr>
          <w:rFonts w:ascii="Arial" w:hAnsi="Arial"/>
          <w:sz w:val="22"/>
        </w:rPr>
      </w:pPr>
      <w:r>
        <w:rPr>
          <w:rFonts w:ascii="Arial" w:hAnsi="Arial"/>
          <w:sz w:val="22"/>
        </w:rPr>
        <w:t xml:space="preserve">Occasional travel to customer and vendor site is required.  </w:t>
      </w:r>
    </w:p>
    <w:p w:rsidR="00000000" w:rsidRDefault="00987B04"/>
    <w:p w:rsidR="00000000" w:rsidRDefault="00987B04">
      <w:pPr>
        <w:rPr>
          <w:rFonts w:ascii="Arial" w:hAnsi="Arial"/>
          <w:b/>
          <w:sz w:val="22"/>
        </w:rPr>
      </w:pPr>
      <w:r>
        <w:rPr>
          <w:rFonts w:ascii="Arial" w:hAnsi="Arial"/>
          <w:b/>
          <w:sz w:val="22"/>
        </w:rPr>
        <w:t>Additional S</w:t>
      </w:r>
      <w:r>
        <w:rPr>
          <w:rFonts w:ascii="Arial" w:hAnsi="Arial"/>
          <w:b/>
          <w:sz w:val="22"/>
        </w:rPr>
        <w:t>kills and Abilities:</w:t>
      </w:r>
    </w:p>
    <w:p w:rsidR="00000000" w:rsidRDefault="00987B04">
      <w:pPr>
        <w:rPr>
          <w:rFonts w:ascii="Arial" w:hAnsi="Arial"/>
          <w:b/>
          <w:sz w:val="22"/>
        </w:rPr>
      </w:pPr>
    </w:p>
    <w:p w:rsidR="00000000" w:rsidRDefault="00987B04" w:rsidP="003F7763">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987B04" w:rsidP="003F7763">
      <w:pPr>
        <w:numPr>
          <w:ilvl w:val="0"/>
          <w:numId w:val="2"/>
        </w:numPr>
        <w:tabs>
          <w:tab w:val="left" w:pos="360"/>
          <w:tab w:val="left" w:pos="720"/>
        </w:tabs>
        <w:rPr>
          <w:rFonts w:ascii="Arial" w:hAnsi="Arial"/>
          <w:sz w:val="22"/>
        </w:rPr>
      </w:pPr>
      <w:r>
        <w:rPr>
          <w:rFonts w:ascii="Arial" w:hAnsi="Arial"/>
          <w:sz w:val="22"/>
        </w:rPr>
        <w:lastRenderedPageBreak/>
        <w:t>Must be responsible, self-motivated, self-starter, personable and well-organized.</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Ability to demonstrate planning, organ</w:t>
      </w:r>
      <w:r>
        <w:rPr>
          <w:rFonts w:ascii="Arial" w:hAnsi="Arial"/>
          <w:sz w:val="22"/>
        </w:rPr>
        <w:t>izing and implementing skills which allow the successful completion of a project by a specific due date.</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987B04" w:rsidP="003F7763">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987B04">
      <w:pPr>
        <w:rPr>
          <w:rFonts w:ascii="Arial" w:hAnsi="Arial"/>
          <w:sz w:val="22"/>
        </w:rPr>
      </w:pPr>
    </w:p>
    <w:p w:rsidR="00000000" w:rsidRDefault="00987B04">
      <w:pPr>
        <w:rPr>
          <w:rFonts w:ascii="Arial" w:hAnsi="Arial"/>
          <w:b/>
          <w:sz w:val="22"/>
        </w:rPr>
      </w:pPr>
      <w:r>
        <w:rPr>
          <w:rFonts w:ascii="Arial" w:hAnsi="Arial"/>
          <w:b/>
          <w:sz w:val="22"/>
        </w:rPr>
        <w:t>Physical, Mental and Environmental Requirements:</w:t>
      </w:r>
    </w:p>
    <w:p w:rsidR="00000000" w:rsidRDefault="00987B04">
      <w:pPr>
        <w:rPr>
          <w:rFonts w:ascii="Arial" w:hAnsi="Arial"/>
          <w:b/>
          <w:sz w:val="22"/>
        </w:rPr>
      </w:pPr>
    </w:p>
    <w:p w:rsidR="00000000" w:rsidRDefault="00987B04" w:rsidP="003F7763">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987B04" w:rsidP="003F7763">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987B04" w:rsidP="003F7763">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987B04" w:rsidP="003F7763">
      <w:pPr>
        <w:numPr>
          <w:ilvl w:val="0"/>
          <w:numId w:val="3"/>
        </w:numPr>
        <w:tabs>
          <w:tab w:val="left" w:pos="360"/>
          <w:tab w:val="left" w:pos="720"/>
        </w:tabs>
        <w:rPr>
          <w:rFonts w:ascii="Arial" w:hAnsi="Arial"/>
          <w:sz w:val="22"/>
        </w:rPr>
      </w:pPr>
      <w:r>
        <w:rPr>
          <w:rFonts w:ascii="Arial" w:hAnsi="Arial"/>
          <w:sz w:val="22"/>
        </w:rPr>
        <w:t>The nois</w:t>
      </w:r>
      <w:r>
        <w:rPr>
          <w:rFonts w:ascii="Arial" w:hAnsi="Arial"/>
          <w:sz w:val="22"/>
        </w:rPr>
        <w:t>e level in the work environment is usually moderate.</w:t>
      </w:r>
    </w:p>
    <w:p w:rsidR="00000000" w:rsidRDefault="00987B04" w:rsidP="003F7763">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987B04">
      <w:pPr>
        <w:rPr>
          <w:rFonts w:ascii="Arial" w:hAnsi="Arial"/>
          <w:sz w:val="22"/>
        </w:rPr>
      </w:pPr>
    </w:p>
    <w:p w:rsidR="00000000" w:rsidRDefault="00987B04">
      <w:pPr>
        <w:rPr>
          <w:rFonts w:ascii="Arial" w:hAnsi="Arial"/>
          <w:sz w:val="22"/>
        </w:rPr>
      </w:pPr>
      <w:r>
        <w:rPr>
          <w:rFonts w:ascii="Arial" w:hAnsi="Arial"/>
          <w:sz w:val="22"/>
        </w:rPr>
        <w:t xml:space="preserve">All requirements may be modified to reasonably accommodate individuals with disabilities.  </w:t>
      </w:r>
    </w:p>
    <w:p w:rsidR="00000000" w:rsidRDefault="00987B04">
      <w:pPr>
        <w:rPr>
          <w:rFonts w:ascii="Arial" w:hAnsi="Arial"/>
          <w:sz w:val="22"/>
        </w:rPr>
      </w:pPr>
    </w:p>
    <w:p w:rsidR="00000000" w:rsidRDefault="00987B04">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w:t>
      </w:r>
      <w:r>
        <w:rPr>
          <w:sz w:val="22"/>
        </w:rPr>
        <w:t>iption.</w:t>
      </w:r>
      <w:r>
        <w:rPr>
          <w:sz w:val="22"/>
        </w:rPr>
        <w:br/>
      </w:r>
    </w:p>
    <w:p w:rsidR="00000000" w:rsidRDefault="00987B04">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987B04" w:rsidRDefault="00987B04">
      <w:pPr>
        <w:rPr>
          <w:rFonts w:ascii="Arial" w:hAnsi="Arial"/>
        </w:rPr>
      </w:pPr>
    </w:p>
    <w:sectPr w:rsidR="00987B04">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04" w:rsidRDefault="00987B04">
      <w:r>
        <w:separator/>
      </w:r>
    </w:p>
  </w:endnote>
  <w:endnote w:type="continuationSeparator" w:id="0">
    <w:p w:rsidR="00987B04" w:rsidRDefault="009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763" w:rsidP="003F7763">
    <w:pPr>
      <w:pStyle w:val="Footer"/>
      <w:rPr>
        <w:rFonts w:ascii="Arial" w:hAnsi="Arial"/>
        <w:i/>
        <w:color w:val="808080"/>
        <w:sz w:val="20"/>
      </w:rPr>
    </w:pPr>
    <w:r>
      <w:rPr>
        <w:noProof/>
      </w:rPr>
      <w:drawing>
        <wp:inline distT="0" distB="0" distL="0" distR="0">
          <wp:extent cx="561975" cy="11430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Pr>
        <w:noProof/>
      </w:rPr>
      <w:tab/>
    </w:r>
    <w:r>
      <w:rPr>
        <w:noProof/>
      </w:rPr>
      <w:tab/>
    </w:r>
    <w:r w:rsidR="00987B04">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04" w:rsidRDefault="00987B04">
      <w:r>
        <w:separator/>
      </w:r>
    </w:p>
  </w:footnote>
  <w:footnote w:type="continuationSeparator" w:id="0">
    <w:p w:rsidR="00987B04" w:rsidRDefault="00987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C82"/>
    <w:multiLevelType w:val="singleLevel"/>
    <w:tmpl w:val="EDA0D698"/>
    <w:lvl w:ilvl="0">
      <w:start w:val="1"/>
      <w:numFmt w:val="decimal"/>
      <w:lvlText w:val="%1."/>
      <w:legacy w:legacy="1" w:legacySpace="120" w:legacyIndent="360"/>
      <w:lvlJc w:val="left"/>
      <w:pPr>
        <w:ind w:left="360" w:hanging="360"/>
      </w:pPr>
    </w:lvl>
  </w:abstractNum>
  <w:abstractNum w:abstractNumId="1">
    <w:nsid w:val="4E9E4223"/>
    <w:multiLevelType w:val="singleLevel"/>
    <w:tmpl w:val="EDA0D698"/>
    <w:lvl w:ilvl="0">
      <w:start w:val="1"/>
      <w:numFmt w:val="decimal"/>
      <w:lvlText w:val="%1."/>
      <w:legacy w:legacy="1" w:legacySpace="120" w:legacyIndent="360"/>
      <w:lvlJc w:val="left"/>
      <w:pPr>
        <w:ind w:left="360" w:hanging="360"/>
      </w:pPr>
    </w:lvl>
  </w:abstractNum>
  <w:abstractNum w:abstractNumId="2">
    <w:nsid w:val="74BA4A26"/>
    <w:multiLevelType w:val="singleLevel"/>
    <w:tmpl w:val="EDA0D698"/>
    <w:lvl w:ilvl="0">
      <w:start w:val="1"/>
      <w:numFmt w:val="decimal"/>
      <w:lvlText w:val="%1."/>
      <w:legacy w:legacy="1" w:legacySpace="120" w:legacyIndent="360"/>
      <w:lvlJc w:val="left"/>
      <w:pPr>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63"/>
    <w:rsid w:val="003F7763"/>
    <w:rsid w:val="0098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2014-11-05T22:41:00Z</dcterms:created>
  <dcterms:modified xsi:type="dcterms:W3CDTF">2014-11-05T22:41:00Z</dcterms:modified>
</cp:coreProperties>
</file>