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0C" w:rsidRPr="00AE59AF" w:rsidRDefault="00E8620C" w:rsidP="00AE59A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E59AF">
        <w:rPr>
          <w:rFonts w:ascii="Arial" w:hAnsi="Arial" w:cs="Arial"/>
          <w:b/>
          <w:sz w:val="22"/>
          <w:szCs w:val="22"/>
        </w:rPr>
        <w:t>LOCATION NOTICE</w:t>
      </w:r>
    </w:p>
    <w:p w:rsidR="00E8620C" w:rsidRPr="00AE59AF" w:rsidRDefault="00E8620C" w:rsidP="00AE59AF">
      <w:pPr>
        <w:rPr>
          <w:rFonts w:ascii="Arial" w:hAnsi="Arial" w:cs="Arial"/>
          <w:sz w:val="22"/>
          <w:szCs w:val="22"/>
        </w:rPr>
      </w:pPr>
    </w:p>
    <w:p w:rsidR="00E8620C" w:rsidRPr="00AE59AF" w:rsidRDefault="005E613A" w:rsidP="00AE59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3721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42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TL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" strokeweight="1.5pt"/>
            </w:pict>
          </mc:Fallback>
        </mc:AlternateContent>
      </w:r>
    </w:p>
    <w:p w:rsidR="00E8620C" w:rsidRPr="00AE59AF" w:rsidRDefault="00E8620C" w:rsidP="00AE59AF">
      <w:pPr>
        <w:rPr>
          <w:rFonts w:ascii="Arial" w:hAnsi="Arial" w:cs="Arial"/>
          <w:sz w:val="22"/>
          <w:szCs w:val="22"/>
        </w:rPr>
      </w:pPr>
    </w:p>
    <w:p w:rsidR="00E8620C" w:rsidRPr="00AE59AF" w:rsidRDefault="00E8620C" w:rsidP="00AE59AF">
      <w:pPr>
        <w:rPr>
          <w:rFonts w:ascii="Arial" w:hAnsi="Arial" w:cs="Arial"/>
          <w:sz w:val="22"/>
          <w:szCs w:val="22"/>
        </w:rPr>
      </w:pPr>
    </w:p>
    <w:p w:rsidR="00E8620C" w:rsidRPr="00AE59AF" w:rsidRDefault="00E8620C" w:rsidP="00AE59AF">
      <w:pPr>
        <w:rPr>
          <w:rFonts w:ascii="Arial" w:hAnsi="Arial" w:cs="Arial"/>
          <w:sz w:val="22"/>
          <w:szCs w:val="22"/>
        </w:rPr>
      </w:pPr>
      <w:r w:rsidRPr="00AE59AF">
        <w:rPr>
          <w:rFonts w:ascii="Arial" w:hAnsi="Arial" w:cs="Arial"/>
          <w:sz w:val="22"/>
          <w:szCs w:val="22"/>
        </w:rPr>
        <w:t>CONTRACTOR'S JOB SITE POSTED LOCATION NOTICE</w:t>
      </w:r>
    </w:p>
    <w:p w:rsidR="00E8620C" w:rsidRPr="00AE59AF" w:rsidRDefault="00E8620C" w:rsidP="00AE59AF">
      <w:pPr>
        <w:rPr>
          <w:rFonts w:ascii="Arial" w:hAnsi="Arial" w:cs="Arial"/>
          <w:sz w:val="22"/>
          <w:szCs w:val="22"/>
        </w:rPr>
      </w:pPr>
    </w:p>
    <w:p w:rsidR="00E8620C" w:rsidRPr="00AE59AF" w:rsidRDefault="00E8620C" w:rsidP="00AE59AF">
      <w:pPr>
        <w:rPr>
          <w:rFonts w:ascii="Arial" w:hAnsi="Arial" w:cs="Arial"/>
          <w:sz w:val="22"/>
          <w:szCs w:val="22"/>
        </w:rPr>
      </w:pPr>
    </w:p>
    <w:p w:rsidR="00E8620C" w:rsidRPr="00AE59AF" w:rsidRDefault="00E8620C" w:rsidP="00AE59AF">
      <w:pPr>
        <w:rPr>
          <w:rFonts w:ascii="Arial" w:hAnsi="Arial" w:cs="Arial"/>
          <w:b/>
          <w:sz w:val="22"/>
          <w:szCs w:val="22"/>
        </w:rPr>
      </w:pPr>
      <w:r w:rsidRPr="00AE59AF">
        <w:rPr>
          <w:rFonts w:ascii="Arial" w:hAnsi="Arial" w:cs="Arial"/>
          <w:b/>
          <w:sz w:val="22"/>
          <w:szCs w:val="22"/>
        </w:rPr>
        <w:t>TO SUB-SUBCONTRACTORS AND SUPPLIERS TO SUBCONTRACTORS:</w:t>
      </w:r>
    </w:p>
    <w:p w:rsidR="00E8620C" w:rsidRPr="00AE59AF" w:rsidRDefault="00E8620C" w:rsidP="00AE59AF">
      <w:pPr>
        <w:rPr>
          <w:rFonts w:ascii="Arial" w:hAnsi="Arial" w:cs="Arial"/>
          <w:sz w:val="22"/>
          <w:szCs w:val="22"/>
        </w:rPr>
      </w:pPr>
    </w:p>
    <w:p w:rsidR="00E8620C" w:rsidRPr="00AE59AF" w:rsidRDefault="00E8620C" w:rsidP="00AE59AF">
      <w:pPr>
        <w:rPr>
          <w:rFonts w:ascii="Arial" w:hAnsi="Arial" w:cs="Arial"/>
          <w:sz w:val="22"/>
          <w:szCs w:val="22"/>
        </w:rPr>
      </w:pPr>
      <w:r w:rsidRPr="00AE59AF">
        <w:rPr>
          <w:rFonts w:ascii="Arial" w:hAnsi="Arial" w:cs="Arial"/>
          <w:sz w:val="22"/>
          <w:szCs w:val="22"/>
        </w:rPr>
        <w:t xml:space="preserve">The General Contractor of this project is  ______________________________, with an address of __________________________________________________.  </w:t>
      </w:r>
    </w:p>
    <w:p w:rsidR="00E8620C" w:rsidRPr="00AE59AF" w:rsidRDefault="00E8620C" w:rsidP="00AE59AF">
      <w:pPr>
        <w:rPr>
          <w:rFonts w:ascii="Arial" w:hAnsi="Arial" w:cs="Arial"/>
          <w:sz w:val="22"/>
          <w:szCs w:val="22"/>
        </w:rPr>
      </w:pPr>
    </w:p>
    <w:p w:rsidR="00E8620C" w:rsidRPr="00AE59AF" w:rsidRDefault="00E8620C" w:rsidP="00AE59AF">
      <w:pPr>
        <w:rPr>
          <w:rFonts w:ascii="Arial" w:hAnsi="Arial" w:cs="Arial"/>
          <w:sz w:val="22"/>
          <w:szCs w:val="22"/>
        </w:rPr>
      </w:pPr>
    </w:p>
    <w:p w:rsidR="00E8620C" w:rsidRPr="00AE59AF" w:rsidRDefault="00E8620C" w:rsidP="00AE59AF">
      <w:pPr>
        <w:rPr>
          <w:rFonts w:ascii="Arial" w:hAnsi="Arial" w:cs="Arial"/>
          <w:sz w:val="22"/>
          <w:szCs w:val="22"/>
        </w:rPr>
      </w:pPr>
      <w:r w:rsidRPr="00AE59AF">
        <w:rPr>
          <w:rFonts w:ascii="Arial" w:hAnsi="Arial" w:cs="Arial"/>
          <w:sz w:val="22"/>
          <w:szCs w:val="22"/>
        </w:rPr>
        <w:t xml:space="preserve">THE CONTRACTOR ON THIS PROJECT HAS FILED A NOTICE OF PROJECT COMMENCEMENT AT THE </w:t>
      </w:r>
      <w:smartTag w:uri="urn:schemas-microsoft-com:office:smarttags" w:element="place">
        <w:smartTag w:uri="urn:schemas-microsoft-com:office:smarttags" w:element="PlaceType">
          <w:r w:rsidRPr="00AE59AF">
            <w:rPr>
              <w:rFonts w:ascii="Arial" w:hAnsi="Arial" w:cs="Arial"/>
              <w:sz w:val="22"/>
              <w:szCs w:val="22"/>
            </w:rPr>
            <w:t>COUNTY</w:t>
          </w:r>
        </w:smartTag>
        <w:r w:rsidRPr="00AE59A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AE59AF">
            <w:rPr>
              <w:rFonts w:ascii="Arial" w:hAnsi="Arial" w:cs="Arial"/>
              <w:sz w:val="22"/>
              <w:szCs w:val="22"/>
            </w:rPr>
            <w:t>COURTHOUSE</w:t>
          </w:r>
        </w:smartTag>
      </w:smartTag>
      <w:r w:rsidRPr="00AE59AF">
        <w:rPr>
          <w:rFonts w:ascii="Arial" w:hAnsi="Arial" w:cs="Arial"/>
          <w:sz w:val="22"/>
          <w:szCs w:val="22"/>
        </w:rPr>
        <w:t xml:space="preserve">.  ANY SUB-SUBCONTRACTOR AND ANY SUPPLIER TO A SUBCONTRACTOR SHALL COMPLY WITH THE NOTICE PROVISIONS OF </w:t>
      </w:r>
      <w:r w:rsidR="00AE59AF" w:rsidRPr="00AE59AF">
        <w:rPr>
          <w:rFonts w:ascii="Arial" w:hAnsi="Arial" w:cs="Arial"/>
          <w:b/>
          <w:sz w:val="22"/>
          <w:szCs w:val="22"/>
        </w:rPr>
        <w:t>[</w:t>
      </w:r>
      <w:smartTag w:uri="urn:schemas-microsoft-com:office:smarttags" w:element="place">
        <w:smartTag w:uri="urn:schemas-microsoft-com:office:smarttags" w:element="PlaceName">
          <w:r w:rsidR="00AE59AF" w:rsidRPr="00AE59AF">
            <w:rPr>
              <w:rFonts w:ascii="Arial" w:hAnsi="Arial" w:cs="Arial"/>
              <w:b/>
              <w:sz w:val="22"/>
              <w:szCs w:val="22"/>
            </w:rPr>
            <w:t>Enter</w:t>
          </w:r>
        </w:smartTag>
        <w:r w:rsidR="00AE59AF" w:rsidRPr="00AE59AF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="00AE59AF" w:rsidRPr="00AE59AF">
            <w:rPr>
              <w:rFonts w:ascii="Arial" w:hAnsi="Arial" w:cs="Arial"/>
              <w:b/>
              <w:sz w:val="22"/>
              <w:szCs w:val="22"/>
            </w:rPr>
            <w:t>Specific</w:t>
          </w:r>
        </w:smartTag>
        <w:r w:rsidR="00AE59AF" w:rsidRPr="00AE59AF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="00AE59AF" w:rsidRPr="00AE59AF">
            <w:rPr>
              <w:rFonts w:ascii="Arial" w:hAnsi="Arial" w:cs="Arial"/>
              <w:b/>
              <w:sz w:val="22"/>
              <w:szCs w:val="22"/>
            </w:rPr>
            <w:t>County</w:t>
          </w:r>
        </w:smartTag>
      </w:smartTag>
      <w:r w:rsidR="00AE59AF" w:rsidRPr="00AE59AF">
        <w:rPr>
          <w:rFonts w:ascii="Arial" w:hAnsi="Arial" w:cs="Arial"/>
          <w:b/>
          <w:sz w:val="22"/>
          <w:szCs w:val="22"/>
        </w:rPr>
        <w:t xml:space="preserve"> Code i.e. </w:t>
      </w:r>
      <w:r w:rsidRPr="00AE59AF">
        <w:rPr>
          <w:rFonts w:ascii="Arial" w:hAnsi="Arial" w:cs="Arial"/>
          <w:b/>
          <w:sz w:val="22"/>
          <w:szCs w:val="22"/>
        </w:rPr>
        <w:t>§ 44-9-53</w:t>
      </w:r>
      <w:r w:rsidR="00AE59AF" w:rsidRPr="00AE59AF">
        <w:rPr>
          <w:rFonts w:ascii="Arial" w:hAnsi="Arial" w:cs="Arial"/>
          <w:b/>
          <w:sz w:val="22"/>
          <w:szCs w:val="22"/>
        </w:rPr>
        <w:t>]</w:t>
      </w:r>
      <w:r w:rsidRPr="00AE59AF">
        <w:rPr>
          <w:rFonts w:ascii="Arial" w:hAnsi="Arial" w:cs="Arial"/>
          <w:sz w:val="22"/>
          <w:szCs w:val="22"/>
        </w:rPr>
        <w:t xml:space="preserve"> BEFORE FILING LIENS IN CONNECTION WITH THIS PROJECT.</w:t>
      </w:r>
    </w:p>
    <w:p w:rsidR="00E8620C" w:rsidRPr="00AE59AF" w:rsidRDefault="00E8620C" w:rsidP="00AE59AF">
      <w:pPr>
        <w:rPr>
          <w:rFonts w:ascii="Arial" w:hAnsi="Arial" w:cs="Arial"/>
          <w:sz w:val="22"/>
          <w:szCs w:val="22"/>
        </w:rPr>
      </w:pPr>
    </w:p>
    <w:p w:rsidR="00E8620C" w:rsidRPr="00AE59AF" w:rsidRDefault="00E8620C" w:rsidP="00AE59AF">
      <w:pPr>
        <w:rPr>
          <w:rFonts w:ascii="Arial" w:hAnsi="Arial" w:cs="Arial"/>
          <w:sz w:val="22"/>
          <w:szCs w:val="22"/>
        </w:rPr>
      </w:pPr>
    </w:p>
    <w:p w:rsidR="00E8620C" w:rsidRPr="00AE59AF" w:rsidRDefault="00E8620C" w:rsidP="00AE59AF">
      <w:pPr>
        <w:rPr>
          <w:rFonts w:ascii="Arial" w:hAnsi="Arial" w:cs="Arial"/>
          <w:sz w:val="22"/>
          <w:szCs w:val="22"/>
        </w:rPr>
      </w:pPr>
    </w:p>
    <w:sectPr w:rsidR="00E8620C" w:rsidRPr="00AE59AF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1E" w:rsidRDefault="0097671E">
      <w:r>
        <w:separator/>
      </w:r>
    </w:p>
  </w:endnote>
  <w:endnote w:type="continuationSeparator" w:id="0">
    <w:p w:rsidR="0097671E" w:rsidRDefault="0097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55" w:rsidRDefault="005E613A" w:rsidP="005E613A">
    <w:pPr>
      <w:pStyle w:val="Footer"/>
    </w:pPr>
    <w:r>
      <w:rPr>
        <w:noProof/>
        <w:sz w:val="20"/>
      </w:rPr>
      <w:drawing>
        <wp:inline distT="0" distB="0" distL="0" distR="0">
          <wp:extent cx="1162050" cy="2667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 w:rsidR="00B16755">
      <w:rPr>
        <w:sz w:val="20"/>
      </w:rPr>
      <w:tab/>
    </w:r>
    <w:r w:rsidR="00B16755">
      <w:rPr>
        <w:rFonts w:ascii="Univers" w:hAnsi="Univers"/>
        <w:i/>
        <w:sz w:val="20"/>
      </w:rPr>
      <w:t>NSCA Sample Form</w:t>
    </w:r>
  </w:p>
  <w:p w:rsidR="00B16755" w:rsidRDefault="00B16755" w:rsidP="00B167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1E" w:rsidRDefault="0097671E">
      <w:r>
        <w:separator/>
      </w:r>
    </w:p>
  </w:footnote>
  <w:footnote w:type="continuationSeparator" w:id="0">
    <w:p w:rsidR="0097671E" w:rsidRDefault="00976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AF"/>
    <w:rsid w:val="005E613A"/>
    <w:rsid w:val="0097671E"/>
    <w:rsid w:val="00AE59AF"/>
    <w:rsid w:val="00B16755"/>
    <w:rsid w:val="00E8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1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75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1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75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F11D46FF4CC44AED88CF86A37D7E6" ma:contentTypeVersion="13" ma:contentTypeDescription="Create a new document." ma:contentTypeScope="" ma:versionID="6bf1b24689f6286daf4a0283164b2f37">
  <xsd:schema xmlns:xsd="http://www.w3.org/2001/XMLSchema" xmlns:xs="http://www.w3.org/2001/XMLSchema" xmlns:p="http://schemas.microsoft.com/office/2006/metadata/properties" xmlns:ns2="d317c666-a519-4c9a-94f1-ef30c17aaba4" xmlns:ns3="216be64f-9a57-44a6-8727-37ed54778f00" targetNamespace="http://schemas.microsoft.com/office/2006/metadata/properties" ma:root="true" ma:fieldsID="956aad8aaa03e438bcbe43c0da854991" ns2:_="" ns3:_="">
    <xsd:import namespace="d317c666-a519-4c9a-94f1-ef30c17aaba4"/>
    <xsd:import namespace="216be64f-9a57-44a6-8727-37ed5477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7c666-a519-4c9a-94f1-ef30c17aa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64f-9a57-44a6-8727-37ed5477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0468E9-92C2-43D9-9D33-847E3DC0BA3D}"/>
</file>

<file path=customXml/itemProps2.xml><?xml version="1.0" encoding="utf-8"?>
<ds:datastoreItem xmlns:ds="http://schemas.openxmlformats.org/officeDocument/2006/customXml" ds:itemID="{2C3F3846-30F0-478A-94E1-6293ADCB012F}"/>
</file>

<file path=customXml/itemProps3.xml><?xml version="1.0" encoding="utf-8"?>
<ds:datastoreItem xmlns:ds="http://schemas.openxmlformats.org/officeDocument/2006/customXml" ds:itemID="{FD5C3D98-9EB7-413A-83CC-8A2C776EA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LOCATION NOTICE</vt:lpstr>
    </vt:vector>
  </TitlesOfParts>
  <Company>John S Clark Company, Inc.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 NOTICE</dc:title>
  <dc:creator>Rick Dappen</dc:creator>
  <cp:lastModifiedBy>Nick Hlas</cp:lastModifiedBy>
  <cp:revision>2</cp:revision>
  <dcterms:created xsi:type="dcterms:W3CDTF">2014-10-30T16:24:00Z</dcterms:created>
  <dcterms:modified xsi:type="dcterms:W3CDTF">2014-10-30T16:24:00Z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385865615</vt:i4>
  </property>
  <property fmtid="{D5CDD505-2E9C-101B-9397-08002B2CF9AE}" pid="3" name="_EmailSubject">
    <vt:lpwstr>South Dakota Lien Law - Finalized</vt:lpwstr>
  </property>
  <property fmtid="{D5CDD505-2E9C-101B-9397-08002B2CF9AE}" pid="4" name="_AuthorEmail">
    <vt:lpwstr>maryc@JSClark.com</vt:lpwstr>
  </property>
  <property fmtid="{D5CDD505-2E9C-101B-9397-08002B2CF9AE}" pid="5" name="_AuthorEmailDisplayName">
    <vt:lpwstr>Mary Weathers Cox</vt:lpwstr>
  </property>
  <property fmtid="{D5CDD505-2E9C-101B-9397-08002B2CF9AE}" pid="6" name="_ReviewingToolsShownOnce">
    <vt:lpwstr/>
  </property>
  <property fmtid="{D5CDD505-2E9C-101B-9397-08002B2CF9AE}" pid="7" name="ContentTypeId">
    <vt:lpwstr>0x010100EACF11D46FF4CC44AED88CF86A37D7E6</vt:lpwstr>
  </property>
</Properties>
</file>