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DD35" w14:textId="0F1CE395" w:rsidR="008C64A6" w:rsidRDefault="007C27CA" w:rsidP="008C64A6">
      <w:pPr>
        <w:jc w:val="center"/>
      </w:pPr>
      <w:r>
        <w:rPr>
          <w:noProof/>
        </w:rPr>
        <w:drawing>
          <wp:inline distT="0" distB="0" distL="0" distR="0" wp14:anchorId="62538BCA" wp14:editId="3A26BB38">
            <wp:extent cx="2181225" cy="12192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181225" cy="1219200"/>
                    </a:xfrm>
                    <a:prstGeom prst="rect">
                      <a:avLst/>
                    </a:prstGeom>
                  </pic:spPr>
                </pic:pic>
              </a:graphicData>
            </a:graphic>
          </wp:inline>
        </w:drawing>
      </w:r>
    </w:p>
    <w:p w14:paraId="657C481F" w14:textId="55E17EF9" w:rsidR="00BF3357" w:rsidRDefault="00B83CF5" w:rsidP="008C64A6">
      <w:pPr>
        <w:spacing w:after="0" w:line="240" w:lineRule="auto"/>
        <w:jc w:val="center"/>
        <w:rPr>
          <w:b/>
          <w:bCs/>
          <w:sz w:val="24"/>
          <w:szCs w:val="24"/>
          <w:u w:val="single"/>
        </w:rPr>
      </w:pPr>
      <w:r w:rsidRPr="00E4240B">
        <w:rPr>
          <w:b/>
          <w:bCs/>
          <w:sz w:val="24"/>
          <w:szCs w:val="24"/>
          <w:u w:val="single"/>
        </w:rPr>
        <w:t xml:space="preserve">NPFDA </w:t>
      </w:r>
      <w:r w:rsidR="00354C93">
        <w:rPr>
          <w:b/>
          <w:bCs/>
          <w:sz w:val="24"/>
          <w:szCs w:val="24"/>
          <w:u w:val="single"/>
        </w:rPr>
        <w:t xml:space="preserve">SPRING </w:t>
      </w:r>
      <w:r w:rsidR="00964376">
        <w:rPr>
          <w:b/>
          <w:bCs/>
          <w:sz w:val="24"/>
          <w:szCs w:val="24"/>
          <w:u w:val="single"/>
        </w:rPr>
        <w:t>EXCHANGE</w:t>
      </w:r>
      <w:r w:rsidR="002B64AC">
        <w:rPr>
          <w:b/>
          <w:bCs/>
          <w:sz w:val="24"/>
          <w:szCs w:val="24"/>
          <w:u w:val="single"/>
        </w:rPr>
        <w:t xml:space="preserve"> EVENT</w:t>
      </w:r>
    </w:p>
    <w:p w14:paraId="1633FBA9" w14:textId="77777777" w:rsidR="000D3921" w:rsidRDefault="000D3921" w:rsidP="008C64A6">
      <w:pPr>
        <w:spacing w:after="0" w:line="240" w:lineRule="auto"/>
        <w:jc w:val="center"/>
        <w:rPr>
          <w:b/>
          <w:bCs/>
          <w:sz w:val="24"/>
          <w:szCs w:val="24"/>
          <w:u w:val="single"/>
        </w:rPr>
      </w:pPr>
    </w:p>
    <w:p w14:paraId="325D808A" w14:textId="71D131F2" w:rsidR="000D3921" w:rsidRPr="00C60CAC" w:rsidRDefault="000D3921" w:rsidP="000D3921">
      <w:pPr>
        <w:spacing w:after="0" w:line="240" w:lineRule="auto"/>
        <w:rPr>
          <w:rFonts w:cstheme="minorHAnsi"/>
          <w:b/>
          <w:bCs/>
          <w:sz w:val="24"/>
          <w:szCs w:val="24"/>
          <w:u w:val="single"/>
        </w:rPr>
      </w:pPr>
      <w:r w:rsidRPr="00C60CAC">
        <w:rPr>
          <w:rFonts w:cstheme="minorHAnsi"/>
          <w:spacing w:val="4"/>
          <w:sz w:val="24"/>
          <w:szCs w:val="24"/>
        </w:rPr>
        <w:t>The National Protein and Food Distributors Association’s (NPFDA) mission is to provide a forum for food distributors, processors, and allied industries that fosters long term relationships through the exchange of ideas. The NPFDA Spring Exchange furthers that mission by providing opportunities for camaraderie and an educational tour of an industry facility.</w:t>
      </w:r>
    </w:p>
    <w:p w14:paraId="529045E1" w14:textId="77777777" w:rsidR="00EF4C57" w:rsidRDefault="00EF4C57" w:rsidP="008C64A6">
      <w:pPr>
        <w:spacing w:after="0" w:line="240" w:lineRule="auto"/>
        <w:jc w:val="center"/>
        <w:rPr>
          <w:b/>
          <w:bCs/>
          <w:sz w:val="24"/>
          <w:szCs w:val="24"/>
          <w:u w:val="single"/>
        </w:rPr>
      </w:pPr>
    </w:p>
    <w:p w14:paraId="4C31C8E4" w14:textId="0173B04F" w:rsidR="00E26449" w:rsidRDefault="00011E82" w:rsidP="00BF3357">
      <w:pPr>
        <w:spacing w:after="0" w:line="240" w:lineRule="auto"/>
        <w:rPr>
          <w:sz w:val="24"/>
          <w:szCs w:val="24"/>
        </w:rPr>
      </w:pPr>
      <w:r>
        <w:rPr>
          <w:sz w:val="24"/>
          <w:szCs w:val="24"/>
        </w:rPr>
        <w:t xml:space="preserve">Query </w:t>
      </w:r>
      <w:r w:rsidR="00E26449">
        <w:rPr>
          <w:sz w:val="24"/>
          <w:szCs w:val="24"/>
        </w:rPr>
        <w:t>Contact:</w:t>
      </w:r>
      <w:r w:rsidR="005E55C9">
        <w:rPr>
          <w:sz w:val="24"/>
          <w:szCs w:val="24"/>
        </w:rPr>
        <w:tab/>
      </w:r>
      <w:r w:rsidR="005E55C9">
        <w:rPr>
          <w:sz w:val="24"/>
          <w:szCs w:val="24"/>
        </w:rPr>
        <w:tab/>
      </w:r>
      <w:r w:rsidR="00E67264">
        <w:rPr>
          <w:sz w:val="24"/>
          <w:szCs w:val="24"/>
        </w:rPr>
        <w:t>Wendy Kavanagh, CAE</w:t>
      </w:r>
      <w:r w:rsidR="005E55C9">
        <w:rPr>
          <w:sz w:val="24"/>
          <w:szCs w:val="24"/>
        </w:rPr>
        <w:t>, President</w:t>
      </w:r>
      <w:r w:rsidR="002F2725">
        <w:rPr>
          <w:sz w:val="24"/>
          <w:szCs w:val="24"/>
        </w:rPr>
        <w:t xml:space="preserve"> | </w:t>
      </w:r>
      <w:r w:rsidR="00E67264">
        <w:rPr>
          <w:sz w:val="24"/>
          <w:szCs w:val="24"/>
        </w:rPr>
        <w:t>CEO</w:t>
      </w:r>
    </w:p>
    <w:p w14:paraId="75AC9034" w14:textId="71B4E6F3" w:rsidR="005E55C9" w:rsidRDefault="005E55C9" w:rsidP="00BF3357">
      <w:pPr>
        <w:spacing w:after="0" w:line="240" w:lineRule="auto"/>
        <w:rPr>
          <w:sz w:val="24"/>
          <w:szCs w:val="24"/>
        </w:rPr>
      </w:pPr>
      <w:r>
        <w:rPr>
          <w:sz w:val="24"/>
          <w:szCs w:val="24"/>
        </w:rPr>
        <w:tab/>
      </w:r>
      <w:r>
        <w:rPr>
          <w:sz w:val="24"/>
          <w:szCs w:val="24"/>
        </w:rPr>
        <w:tab/>
      </w:r>
      <w:r>
        <w:rPr>
          <w:sz w:val="24"/>
          <w:szCs w:val="24"/>
        </w:rPr>
        <w:tab/>
      </w:r>
      <w:r>
        <w:rPr>
          <w:sz w:val="24"/>
          <w:szCs w:val="24"/>
        </w:rPr>
        <w:tab/>
        <w:t>National Protein and Food Distributors Association</w:t>
      </w:r>
    </w:p>
    <w:p w14:paraId="440CE6A6" w14:textId="7F081F45" w:rsidR="005E55C9" w:rsidRDefault="005E55C9" w:rsidP="00BF3357">
      <w:pPr>
        <w:spacing w:after="0" w:line="240" w:lineRule="auto"/>
        <w:rPr>
          <w:sz w:val="24"/>
          <w:szCs w:val="24"/>
        </w:rPr>
      </w:pPr>
      <w:r>
        <w:rPr>
          <w:sz w:val="24"/>
          <w:szCs w:val="24"/>
        </w:rPr>
        <w:tab/>
      </w:r>
      <w:r>
        <w:rPr>
          <w:sz w:val="24"/>
          <w:szCs w:val="24"/>
        </w:rPr>
        <w:tab/>
      </w:r>
      <w:r>
        <w:rPr>
          <w:sz w:val="24"/>
          <w:szCs w:val="24"/>
        </w:rPr>
        <w:tab/>
      </w:r>
      <w:r>
        <w:rPr>
          <w:sz w:val="24"/>
          <w:szCs w:val="24"/>
        </w:rPr>
        <w:tab/>
        <w:t>2014 Osborne Road</w:t>
      </w:r>
    </w:p>
    <w:p w14:paraId="75A4941F" w14:textId="053495EC" w:rsidR="005E55C9" w:rsidRDefault="005E55C9" w:rsidP="00BF3357">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Saint </w:t>
      </w:r>
      <w:proofErr w:type="spellStart"/>
      <w:r>
        <w:rPr>
          <w:sz w:val="24"/>
          <w:szCs w:val="24"/>
        </w:rPr>
        <w:t>Marys</w:t>
      </w:r>
      <w:proofErr w:type="spellEnd"/>
      <w:r>
        <w:rPr>
          <w:sz w:val="24"/>
          <w:szCs w:val="24"/>
        </w:rPr>
        <w:t>, GA  31558</w:t>
      </w:r>
    </w:p>
    <w:p w14:paraId="4D681F67" w14:textId="54959D4D" w:rsidR="005E55C9" w:rsidRDefault="005E55C9" w:rsidP="00BF3357">
      <w:pPr>
        <w:spacing w:after="0" w:line="240" w:lineRule="auto"/>
        <w:rPr>
          <w:sz w:val="24"/>
          <w:szCs w:val="24"/>
        </w:rPr>
      </w:pPr>
      <w:r>
        <w:rPr>
          <w:sz w:val="24"/>
          <w:szCs w:val="24"/>
        </w:rPr>
        <w:tab/>
      </w:r>
      <w:r>
        <w:rPr>
          <w:sz w:val="24"/>
          <w:szCs w:val="24"/>
        </w:rPr>
        <w:tab/>
      </w:r>
      <w:r>
        <w:rPr>
          <w:sz w:val="24"/>
          <w:szCs w:val="24"/>
        </w:rPr>
        <w:tab/>
      </w:r>
      <w:r>
        <w:rPr>
          <w:sz w:val="24"/>
          <w:szCs w:val="24"/>
        </w:rPr>
        <w:tab/>
        <w:t>77</w:t>
      </w:r>
      <w:r w:rsidR="00E67264">
        <w:rPr>
          <w:sz w:val="24"/>
          <w:szCs w:val="24"/>
        </w:rPr>
        <w:t>0-601-0171</w:t>
      </w:r>
      <w:r w:rsidR="004E113C">
        <w:rPr>
          <w:sz w:val="24"/>
          <w:szCs w:val="24"/>
        </w:rPr>
        <w:t xml:space="preserve"> mobile</w:t>
      </w:r>
    </w:p>
    <w:p w14:paraId="6D86F848" w14:textId="372F6CF0" w:rsidR="005E55C9" w:rsidRDefault="005E55C9" w:rsidP="00BF3357">
      <w:pPr>
        <w:spacing w:after="0" w:line="240" w:lineRule="auto"/>
        <w:rPr>
          <w:sz w:val="24"/>
          <w:szCs w:val="24"/>
        </w:rPr>
      </w:pPr>
      <w:r>
        <w:rPr>
          <w:sz w:val="24"/>
          <w:szCs w:val="24"/>
        </w:rPr>
        <w:tab/>
      </w:r>
      <w:r>
        <w:rPr>
          <w:sz w:val="24"/>
          <w:szCs w:val="24"/>
        </w:rPr>
        <w:tab/>
      </w:r>
      <w:r>
        <w:rPr>
          <w:sz w:val="24"/>
          <w:szCs w:val="24"/>
        </w:rPr>
        <w:tab/>
      </w:r>
      <w:r>
        <w:rPr>
          <w:sz w:val="24"/>
          <w:szCs w:val="24"/>
        </w:rPr>
        <w:tab/>
      </w:r>
      <w:r w:rsidR="00E67264">
        <w:rPr>
          <w:sz w:val="24"/>
          <w:szCs w:val="24"/>
        </w:rPr>
        <w:t>wendy</w:t>
      </w:r>
      <w:r>
        <w:rPr>
          <w:sz w:val="24"/>
          <w:szCs w:val="24"/>
        </w:rPr>
        <w:t>@npfda.org</w:t>
      </w:r>
    </w:p>
    <w:p w14:paraId="43EC92A2" w14:textId="77777777" w:rsidR="00E26449" w:rsidRDefault="00E26449" w:rsidP="00BF3357">
      <w:pPr>
        <w:spacing w:after="0" w:line="240" w:lineRule="auto"/>
        <w:rPr>
          <w:sz w:val="24"/>
          <w:szCs w:val="24"/>
        </w:rPr>
      </w:pPr>
    </w:p>
    <w:p w14:paraId="094EAED4" w14:textId="03BBEE35" w:rsidR="00CE2FBA" w:rsidRDefault="00CE2FBA" w:rsidP="00BF3357">
      <w:pPr>
        <w:spacing w:after="0" w:line="240" w:lineRule="auto"/>
        <w:rPr>
          <w:sz w:val="24"/>
          <w:szCs w:val="24"/>
        </w:rPr>
      </w:pPr>
      <w:r>
        <w:rPr>
          <w:sz w:val="24"/>
          <w:szCs w:val="24"/>
        </w:rPr>
        <w:t>Third Party:</w:t>
      </w:r>
      <w:r>
        <w:rPr>
          <w:sz w:val="24"/>
          <w:szCs w:val="24"/>
        </w:rPr>
        <w:tab/>
      </w:r>
      <w:r>
        <w:rPr>
          <w:sz w:val="24"/>
          <w:szCs w:val="24"/>
        </w:rPr>
        <w:tab/>
      </w:r>
      <w:r>
        <w:rPr>
          <w:sz w:val="24"/>
          <w:szCs w:val="24"/>
        </w:rPr>
        <w:tab/>
        <w:t>Conference Direct has contracted meetings for us, 2020-2026</w:t>
      </w:r>
    </w:p>
    <w:p w14:paraId="4588B58B" w14:textId="77777777" w:rsidR="00CE2FBA" w:rsidRDefault="00CE2FBA" w:rsidP="009A516B">
      <w:pPr>
        <w:spacing w:after="0" w:line="240" w:lineRule="auto"/>
        <w:rPr>
          <w:sz w:val="24"/>
          <w:szCs w:val="24"/>
        </w:rPr>
      </w:pPr>
    </w:p>
    <w:p w14:paraId="4DD4684B" w14:textId="290BD21F" w:rsidR="00022A35" w:rsidRDefault="005E55C9" w:rsidP="009A516B">
      <w:pPr>
        <w:spacing w:after="0" w:line="240" w:lineRule="auto"/>
        <w:rPr>
          <w:sz w:val="24"/>
          <w:szCs w:val="24"/>
        </w:rPr>
      </w:pPr>
      <w:r>
        <w:rPr>
          <w:sz w:val="24"/>
          <w:szCs w:val="24"/>
        </w:rPr>
        <w:t>Hotel:</w:t>
      </w:r>
      <w:r>
        <w:rPr>
          <w:sz w:val="24"/>
          <w:szCs w:val="24"/>
        </w:rPr>
        <w:tab/>
      </w:r>
      <w:r w:rsidR="00022A35">
        <w:rPr>
          <w:sz w:val="24"/>
          <w:szCs w:val="24"/>
        </w:rPr>
        <w:tab/>
      </w:r>
      <w:r w:rsidR="00022A35">
        <w:rPr>
          <w:sz w:val="24"/>
          <w:szCs w:val="24"/>
        </w:rPr>
        <w:tab/>
      </w:r>
      <w:r w:rsidR="00022A35">
        <w:rPr>
          <w:sz w:val="24"/>
          <w:szCs w:val="24"/>
        </w:rPr>
        <w:tab/>
      </w:r>
      <w:r w:rsidR="00D95DC2">
        <w:rPr>
          <w:sz w:val="24"/>
          <w:szCs w:val="24"/>
        </w:rPr>
        <w:t xml:space="preserve">3- or 4-diamond </w:t>
      </w:r>
      <w:r w:rsidR="00022A35">
        <w:rPr>
          <w:sz w:val="24"/>
          <w:szCs w:val="24"/>
        </w:rPr>
        <w:t xml:space="preserve">resort or </w:t>
      </w:r>
      <w:r w:rsidR="00D95DC2">
        <w:rPr>
          <w:sz w:val="24"/>
          <w:szCs w:val="24"/>
        </w:rPr>
        <w:t xml:space="preserve">hotel near local restaurants and/or </w:t>
      </w:r>
    </w:p>
    <w:p w14:paraId="7B4CEB3C" w14:textId="49940018" w:rsidR="0018427A" w:rsidRDefault="00D95DC2" w:rsidP="00022A35">
      <w:pPr>
        <w:spacing w:after="0" w:line="240" w:lineRule="auto"/>
        <w:ind w:left="2160" w:firstLine="720"/>
        <w:rPr>
          <w:sz w:val="24"/>
          <w:szCs w:val="24"/>
        </w:rPr>
      </w:pPr>
      <w:r>
        <w:rPr>
          <w:sz w:val="24"/>
          <w:szCs w:val="24"/>
        </w:rPr>
        <w:t>attractions</w:t>
      </w:r>
      <w:r w:rsidR="009A516B">
        <w:rPr>
          <w:sz w:val="24"/>
          <w:szCs w:val="24"/>
        </w:rPr>
        <w:t xml:space="preserve"> </w:t>
      </w:r>
    </w:p>
    <w:p w14:paraId="3C2CB6B9" w14:textId="1A6AA5F6" w:rsidR="004064BA" w:rsidRDefault="004064BA" w:rsidP="005E55C9">
      <w:pPr>
        <w:spacing w:after="0" w:line="240" w:lineRule="auto"/>
        <w:ind w:left="2880"/>
        <w:rPr>
          <w:sz w:val="24"/>
          <w:szCs w:val="24"/>
        </w:rPr>
      </w:pPr>
    </w:p>
    <w:p w14:paraId="75472520" w14:textId="171D6B11" w:rsidR="005A49A9" w:rsidRPr="005A49A9" w:rsidRDefault="000E132A" w:rsidP="00721664">
      <w:pPr>
        <w:spacing w:after="0" w:line="228" w:lineRule="auto"/>
        <w:rPr>
          <w:rFonts w:ascii="Calibri" w:eastAsia="Times New Roman" w:hAnsi="Calibri" w:cs="Calibri"/>
          <w:bCs/>
        </w:rPr>
      </w:pPr>
      <w:r w:rsidRPr="005A49A9">
        <w:rPr>
          <w:rFonts w:ascii="Calibri" w:eastAsia="Times New Roman" w:hAnsi="Calibri" w:cs="Calibri"/>
          <w:bCs/>
        </w:rPr>
        <w:t>Preferred Day/Dates:</w:t>
      </w:r>
      <w:r w:rsidRPr="005A49A9">
        <w:rPr>
          <w:rFonts w:ascii="Calibri" w:eastAsia="Times New Roman" w:hAnsi="Calibri" w:cs="Calibri"/>
          <w:bCs/>
        </w:rPr>
        <w:tab/>
      </w:r>
      <w:r w:rsidRPr="005A49A9">
        <w:rPr>
          <w:rFonts w:ascii="Calibri" w:eastAsia="Times New Roman" w:hAnsi="Calibri" w:cs="Calibri"/>
          <w:bCs/>
        </w:rPr>
        <w:tab/>
      </w:r>
      <w:r w:rsidR="005A49A9" w:rsidRPr="005A49A9">
        <w:rPr>
          <w:rFonts w:ascii="Calibri" w:eastAsia="Times New Roman" w:hAnsi="Calibri" w:cs="Calibri"/>
          <w:bCs/>
        </w:rPr>
        <w:t>Sunday or Monday arrival</w:t>
      </w:r>
    </w:p>
    <w:p w14:paraId="426D770B" w14:textId="77777777" w:rsidR="005A49A9" w:rsidRPr="005A49A9" w:rsidRDefault="005A49A9" w:rsidP="005A49A9">
      <w:pPr>
        <w:spacing w:after="0" w:line="228" w:lineRule="auto"/>
        <w:ind w:left="2160" w:firstLine="720"/>
        <w:rPr>
          <w:rFonts w:ascii="Calibri" w:eastAsia="Times New Roman" w:hAnsi="Calibri" w:cs="Calibri"/>
          <w:bCs/>
        </w:rPr>
      </w:pPr>
      <w:r w:rsidRPr="005A49A9">
        <w:rPr>
          <w:rFonts w:ascii="Calibri" w:eastAsia="Times New Roman" w:hAnsi="Calibri" w:cs="Calibri"/>
          <w:bCs/>
        </w:rPr>
        <w:t>Wednesday or Thursday</w:t>
      </w:r>
      <w:r w:rsidR="00D95DC2" w:rsidRPr="005A49A9">
        <w:rPr>
          <w:rFonts w:ascii="Calibri" w:eastAsia="Times New Roman" w:hAnsi="Calibri" w:cs="Calibri"/>
          <w:bCs/>
        </w:rPr>
        <w:t xml:space="preserve"> departure</w:t>
      </w:r>
    </w:p>
    <w:p w14:paraId="60BB2499" w14:textId="09A5DC84" w:rsidR="007E6CB2" w:rsidRDefault="00C54184" w:rsidP="005A49A9">
      <w:pPr>
        <w:spacing w:after="0" w:line="228" w:lineRule="auto"/>
        <w:ind w:left="2880"/>
        <w:rPr>
          <w:rFonts w:ascii="Calibri" w:eastAsia="Times New Roman" w:hAnsi="Calibri" w:cs="Calibri"/>
          <w:bCs/>
        </w:rPr>
      </w:pPr>
      <w:r>
        <w:rPr>
          <w:rFonts w:ascii="Calibri" w:eastAsia="Times New Roman" w:hAnsi="Calibri" w:cs="Calibri"/>
          <w:bCs/>
        </w:rPr>
        <w:t xml:space="preserve">Early </w:t>
      </w:r>
      <w:r w:rsidR="00D95DC2" w:rsidRPr="005A49A9">
        <w:rPr>
          <w:rFonts w:ascii="Calibri" w:eastAsia="Times New Roman" w:hAnsi="Calibri" w:cs="Calibri"/>
          <w:bCs/>
        </w:rPr>
        <w:t>April o</w:t>
      </w:r>
      <w:r w:rsidR="00CF629F" w:rsidRPr="005A49A9">
        <w:rPr>
          <w:rFonts w:ascii="Calibri" w:eastAsia="Times New Roman" w:hAnsi="Calibri" w:cs="Calibri"/>
          <w:bCs/>
        </w:rPr>
        <w:t>r</w:t>
      </w:r>
      <w:r w:rsidR="00D95DC2" w:rsidRPr="005A49A9">
        <w:rPr>
          <w:rFonts w:ascii="Calibri" w:eastAsia="Times New Roman" w:hAnsi="Calibri" w:cs="Calibri"/>
          <w:bCs/>
        </w:rPr>
        <w:t xml:space="preserve"> May, avoiding major</w:t>
      </w:r>
      <w:r w:rsidR="00D95DC2">
        <w:rPr>
          <w:rFonts w:ascii="Calibri" w:eastAsia="Times New Roman" w:hAnsi="Calibri" w:cs="Calibri"/>
          <w:bCs/>
        </w:rPr>
        <w:t xml:space="preserve"> holidays, Masters week</w:t>
      </w:r>
      <w:r w:rsidR="005A49A9">
        <w:rPr>
          <w:rFonts w:ascii="Calibri" w:eastAsia="Times New Roman" w:hAnsi="Calibri" w:cs="Calibri"/>
          <w:bCs/>
        </w:rPr>
        <w:t>,</w:t>
      </w:r>
      <w:r w:rsidR="00D95DC2">
        <w:rPr>
          <w:rFonts w:ascii="Calibri" w:eastAsia="Times New Roman" w:hAnsi="Calibri" w:cs="Calibri"/>
          <w:bCs/>
        </w:rPr>
        <w:t xml:space="preserve"> and other industry events:</w:t>
      </w:r>
    </w:p>
    <w:p w14:paraId="44457510" w14:textId="288B7CB0" w:rsidR="007E6CB2" w:rsidRPr="004E113C" w:rsidRDefault="00E67264" w:rsidP="004E113C">
      <w:pPr>
        <w:pStyle w:val="ListParagraph"/>
        <w:numPr>
          <w:ilvl w:val="0"/>
          <w:numId w:val="1"/>
        </w:numPr>
        <w:spacing w:after="0" w:line="228" w:lineRule="auto"/>
        <w:rPr>
          <w:rFonts w:ascii="Calibri" w:eastAsia="Times New Roman" w:hAnsi="Calibri" w:cs="Calibri"/>
          <w:bCs/>
        </w:rPr>
      </w:pPr>
      <w:r w:rsidRPr="004E113C">
        <w:rPr>
          <w:rFonts w:ascii="Calibri" w:eastAsia="Times New Roman" w:hAnsi="Calibri" w:cs="Calibri"/>
          <w:bCs/>
        </w:rPr>
        <w:t>Seafood Expo in Boston</w:t>
      </w:r>
      <w:r w:rsidR="004E113C" w:rsidRPr="004E113C">
        <w:rPr>
          <w:rFonts w:ascii="Calibri" w:eastAsia="Times New Roman" w:hAnsi="Calibri" w:cs="Calibri"/>
          <w:bCs/>
        </w:rPr>
        <w:t>, March</w:t>
      </w:r>
    </w:p>
    <w:p w14:paraId="57806349" w14:textId="3C43040C" w:rsidR="007E6CB2" w:rsidRPr="004E113C" w:rsidRDefault="00E67264" w:rsidP="004E113C">
      <w:pPr>
        <w:pStyle w:val="ListParagraph"/>
        <w:numPr>
          <w:ilvl w:val="0"/>
          <w:numId w:val="1"/>
        </w:numPr>
        <w:spacing w:after="0" w:line="228" w:lineRule="auto"/>
        <w:rPr>
          <w:rFonts w:ascii="Calibri" w:eastAsia="Times New Roman" w:hAnsi="Calibri" w:cs="Calibri"/>
          <w:bCs/>
        </w:rPr>
      </w:pPr>
      <w:r w:rsidRPr="004E113C">
        <w:rPr>
          <w:rFonts w:ascii="Calibri" w:eastAsia="Times New Roman" w:hAnsi="Calibri" w:cs="Calibri"/>
          <w:bCs/>
        </w:rPr>
        <w:t>Meat Conference – National Harbor</w:t>
      </w:r>
      <w:r w:rsidR="004E113C" w:rsidRPr="004E113C">
        <w:rPr>
          <w:rFonts w:ascii="Calibri" w:eastAsia="Times New Roman" w:hAnsi="Calibri" w:cs="Calibri"/>
          <w:bCs/>
        </w:rPr>
        <w:t>, March</w:t>
      </w:r>
    </w:p>
    <w:p w14:paraId="2824A481" w14:textId="39BC6431" w:rsidR="004E113C" w:rsidRPr="004E113C" w:rsidRDefault="004E113C" w:rsidP="004E113C">
      <w:pPr>
        <w:pStyle w:val="ListParagraph"/>
        <w:numPr>
          <w:ilvl w:val="0"/>
          <w:numId w:val="1"/>
        </w:numPr>
        <w:spacing w:after="0" w:line="228" w:lineRule="auto"/>
        <w:rPr>
          <w:rFonts w:ascii="Calibri" w:eastAsia="Times New Roman" w:hAnsi="Calibri" w:cs="Calibri"/>
          <w:bCs/>
        </w:rPr>
      </w:pPr>
      <w:proofErr w:type="spellStart"/>
      <w:r w:rsidRPr="004E113C">
        <w:rPr>
          <w:rFonts w:ascii="Calibri" w:eastAsia="Times New Roman" w:hAnsi="Calibri" w:cs="Calibri"/>
          <w:bCs/>
        </w:rPr>
        <w:t>Expana</w:t>
      </w:r>
      <w:proofErr w:type="spellEnd"/>
      <w:r w:rsidRPr="004E113C">
        <w:rPr>
          <w:rFonts w:ascii="Calibri" w:eastAsia="Times New Roman" w:hAnsi="Calibri" w:cs="Calibri"/>
          <w:bCs/>
        </w:rPr>
        <w:t xml:space="preserve"> Executive Conference – Las Vegas, early May</w:t>
      </w:r>
    </w:p>
    <w:p w14:paraId="700CD157" w14:textId="77777777" w:rsidR="004E113C" w:rsidRDefault="004E113C" w:rsidP="000E132A">
      <w:pPr>
        <w:spacing w:after="0" w:line="228" w:lineRule="auto"/>
        <w:rPr>
          <w:rFonts w:ascii="Calibri" w:eastAsia="Times New Roman" w:hAnsi="Calibri" w:cs="Calibri"/>
          <w:bCs/>
        </w:rPr>
      </w:pPr>
    </w:p>
    <w:p w14:paraId="0C0F60FC" w14:textId="47DC78A3" w:rsidR="002B7ECB" w:rsidRDefault="000E132A" w:rsidP="000E132A">
      <w:pPr>
        <w:spacing w:after="0" w:line="228" w:lineRule="auto"/>
        <w:rPr>
          <w:rFonts w:ascii="Calibri" w:eastAsia="Times New Roman" w:hAnsi="Calibri" w:cs="Calibri"/>
          <w:bCs/>
        </w:rPr>
      </w:pPr>
      <w:r w:rsidRPr="00964376">
        <w:rPr>
          <w:rFonts w:ascii="Calibri" w:eastAsia="Times New Roman" w:hAnsi="Calibri" w:cs="Calibri"/>
          <w:bCs/>
        </w:rPr>
        <w:t>Estimated Room Block:</w:t>
      </w:r>
      <w:r w:rsidRPr="00964376">
        <w:rPr>
          <w:rFonts w:ascii="Calibri" w:eastAsia="Times New Roman" w:hAnsi="Calibri" w:cs="Calibri"/>
          <w:bCs/>
        </w:rPr>
        <w:tab/>
      </w:r>
    </w:p>
    <w:p w14:paraId="252EC4AE" w14:textId="19FCA33F" w:rsidR="002B7ECB" w:rsidRPr="00964376" w:rsidRDefault="000E132A" w:rsidP="00C6770A">
      <w:pPr>
        <w:spacing w:after="0" w:line="228" w:lineRule="auto"/>
        <w:ind w:left="720"/>
        <w:rPr>
          <w:rFonts w:ascii="Calibri" w:eastAsia="Times New Roman" w:hAnsi="Calibri" w:cs="Calibri"/>
          <w:bCs/>
        </w:rPr>
      </w:pPr>
      <w:r w:rsidRPr="00964376">
        <w:rPr>
          <w:rFonts w:ascii="Calibri" w:eastAsia="Times New Roman" w:hAnsi="Calibri" w:cs="Calibri"/>
          <w:bCs/>
        </w:rPr>
        <w:tab/>
      </w:r>
    </w:p>
    <w:tbl>
      <w:tblPr>
        <w:tblW w:w="908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167"/>
        <w:gridCol w:w="2310"/>
        <w:gridCol w:w="1717"/>
        <w:gridCol w:w="1012"/>
      </w:tblGrid>
      <w:tr w:rsidR="00CE2FBA" w:rsidRPr="002B7ECB" w14:paraId="0A7801C2" w14:textId="77777777" w:rsidTr="00CE2FBA">
        <w:trPr>
          <w:trHeight w:val="314"/>
        </w:trPr>
        <w:tc>
          <w:tcPr>
            <w:tcW w:w="1880" w:type="dxa"/>
            <w:noWrap/>
            <w:vAlign w:val="bottom"/>
            <w:hideMark/>
          </w:tcPr>
          <w:p w14:paraId="32936F7E" w14:textId="6C2B01B8" w:rsidR="00244A22" w:rsidRPr="002B7ECB" w:rsidRDefault="005A49A9" w:rsidP="002B7ECB">
            <w:pPr>
              <w:spacing w:after="0" w:line="240" w:lineRule="auto"/>
              <w:rPr>
                <w:rFonts w:eastAsia="Times New Roman" w:cstheme="minorHAnsi"/>
                <w:b/>
                <w:bCs/>
                <w:color w:val="000000"/>
              </w:rPr>
            </w:pPr>
            <w:r>
              <w:rPr>
                <w:rFonts w:eastAsia="Times New Roman" w:cstheme="minorHAnsi"/>
                <w:b/>
                <w:bCs/>
                <w:color w:val="000000"/>
              </w:rPr>
              <w:t>Sunday/Monday</w:t>
            </w:r>
          </w:p>
        </w:tc>
        <w:tc>
          <w:tcPr>
            <w:tcW w:w="2167" w:type="dxa"/>
            <w:noWrap/>
            <w:vAlign w:val="bottom"/>
            <w:hideMark/>
          </w:tcPr>
          <w:p w14:paraId="5D2902FF" w14:textId="1DCBC6D7" w:rsidR="00244A22" w:rsidRPr="002B7ECB" w:rsidRDefault="005A49A9" w:rsidP="002B7ECB">
            <w:pPr>
              <w:spacing w:after="0" w:line="240" w:lineRule="auto"/>
              <w:rPr>
                <w:rFonts w:eastAsia="Times New Roman" w:cstheme="minorHAnsi"/>
                <w:b/>
                <w:bCs/>
                <w:color w:val="000000"/>
              </w:rPr>
            </w:pPr>
            <w:r>
              <w:rPr>
                <w:rFonts w:eastAsia="Times New Roman" w:cstheme="minorHAnsi"/>
                <w:b/>
                <w:bCs/>
                <w:color w:val="000000"/>
              </w:rPr>
              <w:t>Tuesday/</w:t>
            </w:r>
            <w:r w:rsidR="00244A22">
              <w:rPr>
                <w:rFonts w:eastAsia="Times New Roman" w:cstheme="minorHAnsi"/>
                <w:b/>
                <w:bCs/>
                <w:color w:val="000000"/>
              </w:rPr>
              <w:t>Wednesday</w:t>
            </w:r>
          </w:p>
        </w:tc>
        <w:tc>
          <w:tcPr>
            <w:tcW w:w="2310" w:type="dxa"/>
            <w:noWrap/>
            <w:vAlign w:val="bottom"/>
            <w:hideMark/>
          </w:tcPr>
          <w:p w14:paraId="0964E2C2" w14:textId="7F7ED615" w:rsidR="00244A22" w:rsidRPr="002B7ECB" w:rsidRDefault="005A49A9" w:rsidP="002B7ECB">
            <w:pPr>
              <w:spacing w:after="0" w:line="240" w:lineRule="auto"/>
              <w:rPr>
                <w:rFonts w:eastAsia="Times New Roman" w:cstheme="minorHAnsi"/>
                <w:b/>
                <w:bCs/>
                <w:color w:val="000000"/>
              </w:rPr>
            </w:pPr>
            <w:r>
              <w:rPr>
                <w:rFonts w:eastAsia="Times New Roman" w:cstheme="minorHAnsi"/>
                <w:b/>
                <w:bCs/>
                <w:color w:val="000000"/>
              </w:rPr>
              <w:t>Wednesday/</w:t>
            </w:r>
            <w:r w:rsidR="00244A22">
              <w:rPr>
                <w:rFonts w:eastAsia="Times New Roman" w:cstheme="minorHAnsi"/>
                <w:b/>
                <w:bCs/>
                <w:color w:val="000000"/>
              </w:rPr>
              <w:t>Thursday</w:t>
            </w:r>
          </w:p>
        </w:tc>
        <w:tc>
          <w:tcPr>
            <w:tcW w:w="1716" w:type="dxa"/>
            <w:noWrap/>
            <w:vAlign w:val="bottom"/>
            <w:hideMark/>
          </w:tcPr>
          <w:p w14:paraId="7E5BD216" w14:textId="03DB3B2B" w:rsidR="00244A22" w:rsidRPr="002B7ECB" w:rsidRDefault="00CE2FBA" w:rsidP="002B7ECB">
            <w:pPr>
              <w:spacing w:after="0" w:line="240" w:lineRule="auto"/>
              <w:rPr>
                <w:rFonts w:eastAsia="Times New Roman" w:cstheme="minorHAnsi"/>
                <w:b/>
                <w:bCs/>
                <w:color w:val="000000"/>
              </w:rPr>
            </w:pPr>
            <w:r>
              <w:rPr>
                <w:rFonts w:eastAsia="Times New Roman" w:cstheme="minorHAnsi"/>
                <w:b/>
                <w:bCs/>
                <w:color w:val="000000"/>
              </w:rPr>
              <w:t>Thursday/</w:t>
            </w:r>
            <w:r w:rsidR="00244A22">
              <w:rPr>
                <w:rFonts w:eastAsia="Times New Roman" w:cstheme="minorHAnsi"/>
                <w:b/>
                <w:bCs/>
                <w:color w:val="000000"/>
              </w:rPr>
              <w:t>Friday</w:t>
            </w:r>
          </w:p>
        </w:tc>
        <w:tc>
          <w:tcPr>
            <w:tcW w:w="1012" w:type="dxa"/>
            <w:noWrap/>
            <w:vAlign w:val="bottom"/>
            <w:hideMark/>
          </w:tcPr>
          <w:p w14:paraId="23979D3D" w14:textId="5A322744" w:rsidR="00244A22" w:rsidRPr="002B7ECB" w:rsidRDefault="00244A22" w:rsidP="002B7ECB">
            <w:pPr>
              <w:spacing w:after="0" w:line="240" w:lineRule="auto"/>
              <w:rPr>
                <w:rFonts w:eastAsia="Times New Roman" w:cstheme="minorHAnsi"/>
                <w:b/>
                <w:bCs/>
                <w:color w:val="000000"/>
              </w:rPr>
            </w:pPr>
            <w:r>
              <w:rPr>
                <w:rFonts w:eastAsia="Times New Roman" w:cstheme="minorHAnsi"/>
                <w:b/>
                <w:bCs/>
                <w:color w:val="000000"/>
              </w:rPr>
              <w:t>Total</w:t>
            </w:r>
            <w:r w:rsidRPr="002B7ECB">
              <w:rPr>
                <w:rFonts w:eastAsia="Times New Roman" w:cstheme="minorHAnsi"/>
                <w:b/>
                <w:bCs/>
                <w:color w:val="000000"/>
              </w:rPr>
              <w:t> </w:t>
            </w:r>
          </w:p>
        </w:tc>
      </w:tr>
      <w:tr w:rsidR="00CE2FBA" w:rsidRPr="002B7ECB" w14:paraId="2B05D657" w14:textId="77777777" w:rsidTr="00CE2FBA">
        <w:trPr>
          <w:trHeight w:val="314"/>
        </w:trPr>
        <w:tc>
          <w:tcPr>
            <w:tcW w:w="1880" w:type="dxa"/>
            <w:noWrap/>
            <w:vAlign w:val="bottom"/>
            <w:hideMark/>
          </w:tcPr>
          <w:p w14:paraId="4CBCF2CE" w14:textId="77777777" w:rsidR="00244A22" w:rsidRPr="002B7ECB" w:rsidRDefault="00244A22" w:rsidP="002B7ECB">
            <w:pPr>
              <w:spacing w:after="0" w:line="240" w:lineRule="auto"/>
              <w:jc w:val="right"/>
              <w:rPr>
                <w:rFonts w:eastAsia="Times New Roman" w:cstheme="minorHAnsi"/>
                <w:color w:val="000000"/>
              </w:rPr>
            </w:pPr>
            <w:r w:rsidRPr="002B7ECB">
              <w:rPr>
                <w:rFonts w:eastAsia="Times New Roman" w:cstheme="minorHAnsi"/>
                <w:color w:val="000000"/>
              </w:rPr>
              <w:t>25</w:t>
            </w:r>
          </w:p>
        </w:tc>
        <w:tc>
          <w:tcPr>
            <w:tcW w:w="2167" w:type="dxa"/>
            <w:noWrap/>
            <w:vAlign w:val="bottom"/>
            <w:hideMark/>
          </w:tcPr>
          <w:p w14:paraId="07BBB509" w14:textId="77777777" w:rsidR="00244A22" w:rsidRPr="002B7ECB" w:rsidRDefault="00244A22" w:rsidP="002B7ECB">
            <w:pPr>
              <w:spacing w:after="0" w:line="240" w:lineRule="auto"/>
              <w:jc w:val="right"/>
              <w:rPr>
                <w:rFonts w:eastAsia="Times New Roman" w:cstheme="minorHAnsi"/>
                <w:color w:val="000000"/>
              </w:rPr>
            </w:pPr>
            <w:r w:rsidRPr="002B7ECB">
              <w:rPr>
                <w:rFonts w:eastAsia="Times New Roman" w:cstheme="minorHAnsi"/>
                <w:color w:val="000000"/>
              </w:rPr>
              <w:t>45</w:t>
            </w:r>
          </w:p>
        </w:tc>
        <w:tc>
          <w:tcPr>
            <w:tcW w:w="2310" w:type="dxa"/>
            <w:noWrap/>
            <w:vAlign w:val="bottom"/>
            <w:hideMark/>
          </w:tcPr>
          <w:p w14:paraId="471CD8D6" w14:textId="0C98B45E" w:rsidR="00244A22" w:rsidRPr="002B7ECB" w:rsidRDefault="00CE2FBA" w:rsidP="002B7ECB">
            <w:pPr>
              <w:spacing w:after="0" w:line="240" w:lineRule="auto"/>
              <w:jc w:val="right"/>
              <w:rPr>
                <w:rFonts w:eastAsia="Times New Roman" w:cstheme="minorHAnsi"/>
                <w:color w:val="000000"/>
              </w:rPr>
            </w:pPr>
            <w:r>
              <w:rPr>
                <w:rFonts w:eastAsia="Times New Roman" w:cstheme="minorHAnsi"/>
                <w:color w:val="000000"/>
              </w:rPr>
              <w:t>45</w:t>
            </w:r>
          </w:p>
        </w:tc>
        <w:tc>
          <w:tcPr>
            <w:tcW w:w="1716" w:type="dxa"/>
            <w:noWrap/>
            <w:vAlign w:val="bottom"/>
            <w:hideMark/>
          </w:tcPr>
          <w:p w14:paraId="38B756EB" w14:textId="52BA97EC" w:rsidR="00244A22" w:rsidRPr="002B7ECB" w:rsidRDefault="00CE2FBA" w:rsidP="002B7ECB">
            <w:pPr>
              <w:spacing w:after="0" w:line="240" w:lineRule="auto"/>
              <w:jc w:val="right"/>
              <w:rPr>
                <w:rFonts w:eastAsia="Times New Roman" w:cstheme="minorHAnsi"/>
                <w:color w:val="000000"/>
              </w:rPr>
            </w:pPr>
            <w:r>
              <w:rPr>
                <w:rFonts w:eastAsia="Times New Roman" w:cstheme="minorHAnsi"/>
                <w:color w:val="000000"/>
              </w:rPr>
              <w:t>5</w:t>
            </w:r>
          </w:p>
        </w:tc>
        <w:tc>
          <w:tcPr>
            <w:tcW w:w="1012" w:type="dxa"/>
            <w:noWrap/>
            <w:vAlign w:val="bottom"/>
            <w:hideMark/>
          </w:tcPr>
          <w:p w14:paraId="6C8E52A8" w14:textId="506D8A00" w:rsidR="00244A22" w:rsidRPr="002B7ECB" w:rsidRDefault="00244A22" w:rsidP="002B7ECB">
            <w:pPr>
              <w:spacing w:after="0" w:line="240" w:lineRule="auto"/>
              <w:jc w:val="right"/>
              <w:rPr>
                <w:rFonts w:eastAsia="Times New Roman" w:cstheme="minorHAnsi"/>
                <w:b/>
                <w:bCs/>
                <w:color w:val="000000"/>
              </w:rPr>
            </w:pPr>
            <w:r w:rsidRPr="002B7ECB">
              <w:rPr>
                <w:rFonts w:eastAsia="Times New Roman" w:cstheme="minorHAnsi"/>
                <w:b/>
                <w:bCs/>
                <w:color w:val="000000"/>
              </w:rPr>
              <w:t>1</w:t>
            </w:r>
            <w:r w:rsidR="00CE2FBA">
              <w:rPr>
                <w:rFonts w:eastAsia="Times New Roman" w:cstheme="minorHAnsi"/>
                <w:b/>
                <w:bCs/>
                <w:color w:val="000000"/>
              </w:rPr>
              <w:t>25</w:t>
            </w:r>
          </w:p>
        </w:tc>
      </w:tr>
    </w:tbl>
    <w:p w14:paraId="70FA7811" w14:textId="77777777" w:rsidR="00F824A2" w:rsidRPr="00964376" w:rsidRDefault="00F824A2" w:rsidP="000E132A">
      <w:pPr>
        <w:spacing w:after="0" w:line="228" w:lineRule="auto"/>
        <w:rPr>
          <w:rFonts w:ascii="Calibri" w:eastAsia="Times New Roman" w:hAnsi="Calibri" w:cs="Calibri"/>
          <w:bCs/>
        </w:rPr>
      </w:pPr>
    </w:p>
    <w:p w14:paraId="0289D3B3" w14:textId="29F57028" w:rsidR="004E113C" w:rsidRDefault="00F824A2" w:rsidP="007E4614">
      <w:pPr>
        <w:spacing w:after="0" w:line="228" w:lineRule="auto"/>
        <w:rPr>
          <w:rFonts w:ascii="Calibri" w:eastAsia="Times New Roman" w:hAnsi="Calibri" w:cs="Calibri"/>
          <w:bCs/>
        </w:rPr>
      </w:pPr>
      <w:r w:rsidRPr="00964376">
        <w:rPr>
          <w:rFonts w:ascii="Calibri" w:eastAsia="Times New Roman" w:hAnsi="Calibri" w:cs="Calibri"/>
          <w:bCs/>
        </w:rPr>
        <w:t>Other</w:t>
      </w:r>
      <w:r w:rsidR="004E113C">
        <w:rPr>
          <w:rFonts w:ascii="Calibri" w:eastAsia="Times New Roman" w:hAnsi="Calibri" w:cs="Calibri"/>
          <w:bCs/>
        </w:rPr>
        <w:t>:</w:t>
      </w:r>
      <w:r w:rsidR="004E113C">
        <w:rPr>
          <w:rFonts w:ascii="Calibri" w:eastAsia="Times New Roman" w:hAnsi="Calibri" w:cs="Calibri"/>
          <w:bCs/>
        </w:rPr>
        <w:tab/>
      </w:r>
      <w:r w:rsidR="004E113C">
        <w:rPr>
          <w:rFonts w:ascii="Calibri" w:eastAsia="Times New Roman" w:hAnsi="Calibri" w:cs="Calibri"/>
          <w:bCs/>
        </w:rPr>
        <w:tab/>
      </w:r>
      <w:r w:rsidRPr="00964376">
        <w:rPr>
          <w:rFonts w:ascii="Calibri" w:eastAsia="Times New Roman" w:hAnsi="Calibri" w:cs="Calibri"/>
          <w:bCs/>
        </w:rPr>
        <w:tab/>
      </w:r>
      <w:r w:rsidRPr="00964376">
        <w:rPr>
          <w:rFonts w:ascii="Calibri" w:eastAsia="Times New Roman" w:hAnsi="Calibri" w:cs="Calibri"/>
          <w:bCs/>
        </w:rPr>
        <w:tab/>
      </w:r>
      <w:r w:rsidR="004E113C">
        <w:rPr>
          <w:rFonts w:ascii="Calibri" w:eastAsia="Times New Roman" w:hAnsi="Calibri" w:cs="Calibri"/>
          <w:bCs/>
        </w:rPr>
        <w:t>Shoulder dates – 3 before, 3 after</w:t>
      </w:r>
    </w:p>
    <w:p w14:paraId="78665800" w14:textId="094AF489" w:rsidR="00CE2FBA" w:rsidRDefault="00CE2FBA" w:rsidP="00CE2FBA">
      <w:pPr>
        <w:spacing w:after="0" w:line="228" w:lineRule="auto"/>
        <w:ind w:left="2160" w:firstLine="720"/>
        <w:rPr>
          <w:rFonts w:ascii="Calibri" w:eastAsia="Times New Roman" w:hAnsi="Calibri" w:cs="Calibri"/>
          <w:bCs/>
        </w:rPr>
      </w:pPr>
      <w:r>
        <w:rPr>
          <w:rFonts w:ascii="Calibri" w:eastAsia="Times New Roman" w:hAnsi="Calibri" w:cs="Calibri"/>
          <w:bCs/>
        </w:rPr>
        <w:t>Cut off 4 weeks prior</w:t>
      </w:r>
      <w:r w:rsidR="004E113C">
        <w:rPr>
          <w:rFonts w:ascii="Calibri" w:eastAsia="Times New Roman" w:hAnsi="Calibri" w:cs="Calibri"/>
          <w:bCs/>
        </w:rPr>
        <w:tab/>
      </w:r>
      <w:r w:rsidR="004E113C">
        <w:rPr>
          <w:rFonts w:ascii="Calibri" w:eastAsia="Times New Roman" w:hAnsi="Calibri" w:cs="Calibri"/>
          <w:bCs/>
        </w:rPr>
        <w:tab/>
      </w:r>
      <w:r w:rsidR="004E113C">
        <w:rPr>
          <w:rFonts w:ascii="Calibri" w:eastAsia="Times New Roman" w:hAnsi="Calibri" w:cs="Calibri"/>
          <w:bCs/>
        </w:rPr>
        <w:tab/>
      </w:r>
      <w:r w:rsidR="004E113C">
        <w:rPr>
          <w:rFonts w:ascii="Calibri" w:eastAsia="Times New Roman" w:hAnsi="Calibri" w:cs="Calibri"/>
          <w:bCs/>
        </w:rPr>
        <w:tab/>
      </w:r>
    </w:p>
    <w:p w14:paraId="2BF94AF1" w14:textId="574E7834" w:rsidR="004E113C" w:rsidRDefault="004E113C" w:rsidP="00CE2FBA">
      <w:pPr>
        <w:spacing w:after="0" w:line="228" w:lineRule="auto"/>
        <w:ind w:left="2160" w:firstLine="720"/>
        <w:rPr>
          <w:rFonts w:ascii="Calibri" w:eastAsia="Times New Roman" w:hAnsi="Calibri" w:cs="Calibri"/>
          <w:bCs/>
        </w:rPr>
      </w:pPr>
      <w:r>
        <w:rPr>
          <w:rFonts w:ascii="Calibri" w:eastAsia="Times New Roman" w:hAnsi="Calibri" w:cs="Calibri"/>
          <w:bCs/>
        </w:rPr>
        <w:t>1/40 comps</w:t>
      </w:r>
    </w:p>
    <w:p w14:paraId="23EB4DCB" w14:textId="545A2E76" w:rsidR="004E113C" w:rsidRDefault="00CE2FBA" w:rsidP="007E4614">
      <w:pPr>
        <w:spacing w:after="0" w:line="228" w:lineRule="auto"/>
        <w:rPr>
          <w:rFonts w:ascii="Calibri" w:eastAsia="Times New Roman" w:hAnsi="Calibri" w:cs="Calibri"/>
          <w:bCs/>
        </w:rPr>
      </w:pPr>
      <w:r>
        <w:rPr>
          <w:rFonts w:ascii="Calibri" w:eastAsia="Times New Roman" w:hAnsi="Calibri" w:cs="Calibri"/>
          <w:bCs/>
        </w:rPr>
        <w:tab/>
      </w:r>
      <w:r>
        <w:rPr>
          <w:rFonts w:ascii="Calibri" w:eastAsia="Times New Roman" w:hAnsi="Calibri" w:cs="Calibri"/>
          <w:bCs/>
        </w:rPr>
        <w:tab/>
      </w:r>
      <w:r>
        <w:rPr>
          <w:rFonts w:ascii="Calibri" w:eastAsia="Times New Roman" w:hAnsi="Calibri" w:cs="Calibri"/>
          <w:bCs/>
        </w:rPr>
        <w:tab/>
      </w:r>
      <w:r>
        <w:rPr>
          <w:rFonts w:ascii="Calibri" w:eastAsia="Times New Roman" w:hAnsi="Calibri" w:cs="Calibri"/>
          <w:bCs/>
        </w:rPr>
        <w:tab/>
        <w:t>Staff room discounts</w:t>
      </w:r>
      <w:r w:rsidR="004E113C">
        <w:rPr>
          <w:rFonts w:ascii="Calibri" w:eastAsia="Times New Roman" w:hAnsi="Calibri" w:cs="Calibri"/>
          <w:bCs/>
        </w:rPr>
        <w:tab/>
      </w:r>
      <w:r w:rsidR="004E113C">
        <w:rPr>
          <w:rFonts w:ascii="Calibri" w:eastAsia="Times New Roman" w:hAnsi="Calibri" w:cs="Calibri"/>
          <w:bCs/>
        </w:rPr>
        <w:tab/>
      </w:r>
    </w:p>
    <w:p w14:paraId="39B011A4" w14:textId="1BDCC88A" w:rsidR="004E113C" w:rsidRDefault="004E113C" w:rsidP="007E4614">
      <w:pPr>
        <w:spacing w:after="0" w:line="228" w:lineRule="auto"/>
        <w:rPr>
          <w:rFonts w:ascii="Calibri" w:eastAsia="Times New Roman" w:hAnsi="Calibri" w:cs="Calibri"/>
          <w:bCs/>
        </w:rPr>
      </w:pPr>
      <w:r>
        <w:rPr>
          <w:rFonts w:ascii="Calibri" w:eastAsia="Times New Roman" w:hAnsi="Calibri" w:cs="Calibri"/>
          <w:bCs/>
        </w:rPr>
        <w:tab/>
      </w:r>
      <w:r>
        <w:rPr>
          <w:rFonts w:ascii="Calibri" w:eastAsia="Times New Roman" w:hAnsi="Calibri" w:cs="Calibri"/>
          <w:bCs/>
        </w:rPr>
        <w:tab/>
      </w:r>
      <w:r>
        <w:rPr>
          <w:rFonts w:ascii="Calibri" w:eastAsia="Times New Roman" w:hAnsi="Calibri" w:cs="Calibri"/>
          <w:bCs/>
        </w:rPr>
        <w:tab/>
      </w:r>
      <w:r>
        <w:rPr>
          <w:rFonts w:ascii="Calibri" w:eastAsia="Times New Roman" w:hAnsi="Calibri" w:cs="Calibri"/>
          <w:bCs/>
        </w:rPr>
        <w:tab/>
        <w:t>Parking or resort fee discounts</w:t>
      </w:r>
    </w:p>
    <w:p w14:paraId="1DAC1609" w14:textId="448960AA" w:rsidR="004E113C" w:rsidRDefault="004E113C" w:rsidP="007E4614">
      <w:pPr>
        <w:spacing w:after="0" w:line="228" w:lineRule="auto"/>
        <w:rPr>
          <w:rFonts w:ascii="Calibri" w:eastAsia="Times New Roman" w:hAnsi="Calibri" w:cs="Calibri"/>
          <w:bCs/>
        </w:rPr>
      </w:pPr>
      <w:r>
        <w:rPr>
          <w:rFonts w:ascii="Calibri" w:eastAsia="Times New Roman" w:hAnsi="Calibri" w:cs="Calibri"/>
          <w:bCs/>
        </w:rPr>
        <w:tab/>
      </w:r>
      <w:r>
        <w:rPr>
          <w:rFonts w:ascii="Calibri" w:eastAsia="Times New Roman" w:hAnsi="Calibri" w:cs="Calibri"/>
          <w:bCs/>
        </w:rPr>
        <w:tab/>
      </w:r>
      <w:r>
        <w:rPr>
          <w:rFonts w:ascii="Calibri" w:eastAsia="Times New Roman" w:hAnsi="Calibri" w:cs="Calibri"/>
          <w:bCs/>
        </w:rPr>
        <w:tab/>
      </w:r>
      <w:r>
        <w:rPr>
          <w:rFonts w:ascii="Calibri" w:eastAsia="Times New Roman" w:hAnsi="Calibri" w:cs="Calibri"/>
          <w:bCs/>
        </w:rPr>
        <w:tab/>
        <w:t>Upgrade</w:t>
      </w:r>
      <w:r w:rsidR="006609C0">
        <w:rPr>
          <w:rFonts w:ascii="Calibri" w:eastAsia="Times New Roman" w:hAnsi="Calibri" w:cs="Calibri"/>
          <w:bCs/>
        </w:rPr>
        <w:t xml:space="preserve">d room </w:t>
      </w:r>
      <w:r>
        <w:rPr>
          <w:rFonts w:ascii="Calibri" w:eastAsia="Times New Roman" w:hAnsi="Calibri" w:cs="Calibri"/>
          <w:bCs/>
        </w:rPr>
        <w:t>options for VIPs</w:t>
      </w:r>
    </w:p>
    <w:p w14:paraId="2FCBFC2A" w14:textId="5667AE28" w:rsidR="00F824A2" w:rsidRPr="007E4614" w:rsidRDefault="00CE2FBA" w:rsidP="00CE2FBA">
      <w:pPr>
        <w:spacing w:after="0" w:line="228" w:lineRule="auto"/>
        <w:ind w:left="2160" w:firstLine="720"/>
        <w:rPr>
          <w:rFonts w:ascii="Calibri" w:eastAsia="Times New Roman" w:hAnsi="Calibri" w:cs="Calibri"/>
        </w:rPr>
      </w:pPr>
      <w:r>
        <w:rPr>
          <w:rFonts w:ascii="Calibri" w:eastAsia="Times New Roman" w:hAnsi="Calibri" w:cs="Calibri"/>
        </w:rPr>
        <w:t xml:space="preserve">High interest in </w:t>
      </w:r>
      <w:r w:rsidR="007E4614" w:rsidRPr="007E4614">
        <w:rPr>
          <w:rFonts w:ascii="Calibri" w:eastAsia="Times New Roman" w:hAnsi="Calibri" w:cs="Calibri"/>
        </w:rPr>
        <w:t xml:space="preserve">nearby golf courses </w:t>
      </w:r>
    </w:p>
    <w:p w14:paraId="69F79D70" w14:textId="7CA47A5F" w:rsidR="00F824A2" w:rsidRDefault="00F824A2" w:rsidP="004E113C">
      <w:pPr>
        <w:spacing w:after="0" w:line="228" w:lineRule="auto"/>
        <w:ind w:left="2880"/>
        <w:rPr>
          <w:rFonts w:ascii="Calibri" w:eastAsia="Times New Roman" w:hAnsi="Calibri" w:cs="Calibri"/>
        </w:rPr>
      </w:pPr>
      <w:r>
        <w:rPr>
          <w:rFonts w:ascii="Calibri" w:eastAsia="Times New Roman" w:hAnsi="Calibri" w:cs="Calibri"/>
        </w:rPr>
        <w:t>Please outline any applicable meeting promotions</w:t>
      </w:r>
      <w:r w:rsidR="004E113C">
        <w:rPr>
          <w:rFonts w:ascii="Calibri" w:eastAsia="Times New Roman" w:hAnsi="Calibri" w:cs="Calibri"/>
        </w:rPr>
        <w:t xml:space="preserve"> offered</w:t>
      </w:r>
    </w:p>
    <w:p w14:paraId="5C947F6D" w14:textId="29A94387" w:rsidR="00B91C1D" w:rsidRDefault="00B91C1D" w:rsidP="008C64A6">
      <w:pPr>
        <w:spacing w:after="0" w:line="240" w:lineRule="auto"/>
        <w:rPr>
          <w:b/>
          <w:bCs/>
          <w:u w:val="single"/>
        </w:rPr>
      </w:pPr>
    </w:p>
    <w:p w14:paraId="4B51F9D1" w14:textId="0DA6129B" w:rsidR="00964376" w:rsidRPr="004E113C" w:rsidRDefault="004E113C">
      <w:pPr>
        <w:rPr>
          <w:i/>
          <w:iCs/>
        </w:rPr>
      </w:pPr>
      <w:r w:rsidRPr="004E113C">
        <w:rPr>
          <w:i/>
          <w:iCs/>
        </w:rPr>
        <w:t>Page 2 has a sample agenda/run of show</w:t>
      </w:r>
      <w:r w:rsidR="00964376" w:rsidRPr="004E113C">
        <w:rPr>
          <w:i/>
          <w:iCs/>
        </w:rPr>
        <w:br w:type="page"/>
      </w:r>
    </w:p>
    <w:p w14:paraId="522D405A" w14:textId="3DAC1918" w:rsidR="00964376" w:rsidRDefault="00964376" w:rsidP="008C64A6">
      <w:pPr>
        <w:spacing w:after="0" w:line="240" w:lineRule="auto"/>
        <w:rPr>
          <w:i/>
          <w:iCs/>
          <w:sz w:val="18"/>
          <w:szCs w:val="18"/>
        </w:rPr>
      </w:pPr>
      <w:r>
        <w:rPr>
          <w:i/>
          <w:iCs/>
          <w:sz w:val="18"/>
          <w:szCs w:val="18"/>
        </w:rPr>
        <w:lastRenderedPageBreak/>
        <w:t>NPFDA Spring Exchange</w:t>
      </w:r>
      <w:r w:rsidR="00E46B7B">
        <w:rPr>
          <w:i/>
          <w:iCs/>
          <w:sz w:val="18"/>
          <w:szCs w:val="18"/>
        </w:rPr>
        <w:t>, Page 2</w:t>
      </w:r>
    </w:p>
    <w:p w14:paraId="6AC3D1AC" w14:textId="77777777" w:rsidR="00964376" w:rsidRDefault="00964376" w:rsidP="008C64A6">
      <w:pPr>
        <w:spacing w:after="0" w:line="240" w:lineRule="auto"/>
        <w:rPr>
          <w:b/>
          <w:bCs/>
          <w:u w:val="single"/>
        </w:rPr>
      </w:pPr>
    </w:p>
    <w:p w14:paraId="51D49E4B" w14:textId="1EE49080" w:rsidR="0028520E" w:rsidRPr="002F2725" w:rsidRDefault="005A49A9" w:rsidP="008C64A6">
      <w:pPr>
        <w:spacing w:after="0" w:line="240" w:lineRule="auto"/>
        <w:rPr>
          <w:b/>
          <w:bCs/>
        </w:rPr>
      </w:pPr>
      <w:r w:rsidRPr="004E113C">
        <w:rPr>
          <w:b/>
          <w:bCs/>
        </w:rPr>
        <w:t xml:space="preserve">Sample </w:t>
      </w:r>
      <w:r w:rsidR="00263A3D" w:rsidRPr="004E113C">
        <w:rPr>
          <w:b/>
          <w:bCs/>
        </w:rPr>
        <w:t>AGENDA</w:t>
      </w:r>
      <w:r w:rsidR="002D1EBD" w:rsidRPr="004E113C">
        <w:t xml:space="preserve"> </w:t>
      </w:r>
    </w:p>
    <w:p w14:paraId="7379C1AD" w14:textId="7107ED8C" w:rsidR="00A612A1" w:rsidRPr="002F2725" w:rsidRDefault="005A49A9" w:rsidP="0028520E">
      <w:pPr>
        <w:spacing w:after="0"/>
        <w:rPr>
          <w:b/>
          <w:bCs/>
        </w:rPr>
      </w:pPr>
      <w:bookmarkStart w:id="0" w:name="_Hlk86413167"/>
      <w:r w:rsidRPr="002F2725">
        <w:rPr>
          <w:b/>
          <w:bCs/>
        </w:rPr>
        <w:t>Saturday/Sunday</w:t>
      </w:r>
    </w:p>
    <w:p w14:paraId="40EAE052" w14:textId="4C9340B6" w:rsidR="005A49A9" w:rsidRPr="002F2725" w:rsidRDefault="005A49A9" w:rsidP="0028520E">
      <w:pPr>
        <w:spacing w:after="0"/>
      </w:pPr>
      <w:r w:rsidRPr="002F2725">
        <w:tab/>
      </w:r>
      <w:r w:rsidRPr="002F2725">
        <w:tab/>
      </w:r>
      <w:r w:rsidRPr="002F2725">
        <w:tab/>
      </w:r>
      <w:r w:rsidR="004E113C" w:rsidRPr="002F2725">
        <w:t>Attendee a</w:t>
      </w:r>
      <w:r w:rsidRPr="002F2725">
        <w:t>rrivals and check-ins</w:t>
      </w:r>
    </w:p>
    <w:p w14:paraId="50552CC6" w14:textId="49502EBD" w:rsidR="00A612A1" w:rsidRPr="002F2725" w:rsidRDefault="00A612A1" w:rsidP="0028520E">
      <w:pPr>
        <w:spacing w:after="0"/>
      </w:pPr>
      <w:r w:rsidRPr="002F2725">
        <w:t xml:space="preserve">12:00 p.m. </w:t>
      </w:r>
      <w:r w:rsidR="004E113C" w:rsidRPr="002F2725">
        <w:tab/>
      </w:r>
      <w:r w:rsidR="004E113C" w:rsidRPr="002F2725">
        <w:tab/>
      </w:r>
      <w:r w:rsidRPr="002F2725">
        <w:t>24 Hours</w:t>
      </w:r>
      <w:r w:rsidR="004E113C" w:rsidRPr="002F2725">
        <w:t xml:space="preserve"> </w:t>
      </w:r>
      <w:r w:rsidRPr="002F2725">
        <w:t>Office</w:t>
      </w:r>
    </w:p>
    <w:p w14:paraId="6CDE86F0" w14:textId="77777777" w:rsidR="005A49A9" w:rsidRPr="002F2725" w:rsidRDefault="005A49A9" w:rsidP="0028520E">
      <w:pPr>
        <w:spacing w:after="0"/>
      </w:pPr>
    </w:p>
    <w:p w14:paraId="7C09F81B" w14:textId="602F6830" w:rsidR="005A49A9" w:rsidRPr="002F2725" w:rsidRDefault="005A49A9" w:rsidP="0028520E">
      <w:pPr>
        <w:spacing w:after="0"/>
        <w:rPr>
          <w:b/>
          <w:bCs/>
        </w:rPr>
      </w:pPr>
      <w:r w:rsidRPr="002F2725">
        <w:rPr>
          <w:b/>
          <w:bCs/>
        </w:rPr>
        <w:t>Sunday/Monday</w:t>
      </w:r>
    </w:p>
    <w:p w14:paraId="22D83951" w14:textId="0121C2CE" w:rsidR="005A49A9" w:rsidRPr="002F2725" w:rsidRDefault="005A49A9" w:rsidP="005A49A9">
      <w:pPr>
        <w:spacing w:after="0"/>
      </w:pPr>
      <w:r w:rsidRPr="002F2725">
        <w:t>1:00 p.m. – 5:00 p.m.</w:t>
      </w:r>
      <w:r w:rsidRPr="002F2725">
        <w:tab/>
        <w:t>Registration – Lobby</w:t>
      </w:r>
    </w:p>
    <w:p w14:paraId="002EA0E9" w14:textId="66D5602D" w:rsidR="005A49A9" w:rsidRPr="002F2725" w:rsidRDefault="005A49A9" w:rsidP="005A49A9">
      <w:pPr>
        <w:spacing w:after="0"/>
      </w:pPr>
      <w:r w:rsidRPr="002F2725">
        <w:t xml:space="preserve">2:00 – 5:00 p.m. </w:t>
      </w:r>
      <w:r w:rsidRPr="002F2725">
        <w:tab/>
        <w:t>Board and Foundation Meetings – up to 30 pp</w:t>
      </w:r>
    </w:p>
    <w:p w14:paraId="5C1B9EB5" w14:textId="136DA0B5" w:rsidR="005A49A9" w:rsidRPr="002F2725" w:rsidRDefault="005A49A9" w:rsidP="005A49A9">
      <w:pPr>
        <w:spacing w:after="0"/>
      </w:pPr>
      <w:r w:rsidRPr="002F2725">
        <w:t>Evening</w:t>
      </w:r>
      <w:r w:rsidRPr="002F2725">
        <w:tab/>
      </w:r>
      <w:r w:rsidRPr="002F2725">
        <w:tab/>
      </w:r>
      <w:r w:rsidRPr="002F2725">
        <w:tab/>
        <w:t>Opening Reception, 65 pp</w:t>
      </w:r>
    </w:p>
    <w:p w14:paraId="73DDDB69" w14:textId="1B64765F" w:rsidR="005A49A9" w:rsidRPr="002F2725" w:rsidRDefault="005A49A9" w:rsidP="005A49A9">
      <w:pPr>
        <w:spacing w:after="0"/>
      </w:pPr>
      <w:r w:rsidRPr="002F2725">
        <w:tab/>
      </w:r>
      <w:r w:rsidRPr="002F2725">
        <w:tab/>
      </w:r>
      <w:r w:rsidRPr="002F2725">
        <w:tab/>
        <w:t>Dine Around locally</w:t>
      </w:r>
    </w:p>
    <w:p w14:paraId="76B09FEE" w14:textId="77777777" w:rsidR="00A612A1" w:rsidRPr="002F2725" w:rsidRDefault="00A612A1" w:rsidP="0028520E">
      <w:pPr>
        <w:spacing w:after="0"/>
      </w:pPr>
    </w:p>
    <w:p w14:paraId="2879A9DA" w14:textId="5FD4D8B4" w:rsidR="0028520E" w:rsidRPr="002F2725" w:rsidRDefault="005A49A9" w:rsidP="005A49A9">
      <w:pPr>
        <w:spacing w:after="0"/>
        <w:rPr>
          <w:b/>
          <w:bCs/>
        </w:rPr>
      </w:pPr>
      <w:r w:rsidRPr="002F2725">
        <w:rPr>
          <w:b/>
          <w:bCs/>
        </w:rPr>
        <w:t>Monday/Tuesday</w:t>
      </w:r>
    </w:p>
    <w:p w14:paraId="2C9B75C5" w14:textId="1782AEB5" w:rsidR="001F0032" w:rsidRPr="002F2725" w:rsidRDefault="00A612A1" w:rsidP="0028520E">
      <w:pPr>
        <w:spacing w:after="0"/>
      </w:pPr>
      <w:r w:rsidRPr="002F2725">
        <w:t xml:space="preserve"> 7:00 a.m.- </w:t>
      </w:r>
      <w:r w:rsidR="005A49A9" w:rsidRPr="002F2725">
        <w:t>10</w:t>
      </w:r>
      <w:r w:rsidRPr="002F2725">
        <w:t>:00 a.m.</w:t>
      </w:r>
      <w:r w:rsidR="0028520E" w:rsidRPr="002F2725">
        <w:tab/>
        <w:t>Breakfast</w:t>
      </w:r>
      <w:r w:rsidR="005A49A9" w:rsidRPr="002F2725">
        <w:t xml:space="preserve"> &amp; Keynote</w:t>
      </w:r>
    </w:p>
    <w:p w14:paraId="2F3A66F1" w14:textId="35D42237" w:rsidR="0028520E" w:rsidRPr="002F2725" w:rsidRDefault="002D478D" w:rsidP="005A49A9">
      <w:pPr>
        <w:spacing w:after="0"/>
        <w:ind w:left="1440" w:firstLine="720"/>
      </w:pPr>
      <w:r w:rsidRPr="002F2725">
        <w:t>50</w:t>
      </w:r>
      <w:r w:rsidR="003D0B7B" w:rsidRPr="002F2725">
        <w:t xml:space="preserve"> pp., </w:t>
      </w:r>
      <w:r w:rsidR="005A49A9" w:rsidRPr="002F2725">
        <w:t>set in crescent r</w:t>
      </w:r>
      <w:r w:rsidR="003D0B7B" w:rsidRPr="002F2725">
        <w:t>ounds</w:t>
      </w:r>
    </w:p>
    <w:p w14:paraId="23B60076" w14:textId="4479170B" w:rsidR="0028520E" w:rsidRPr="002F2725" w:rsidRDefault="0028520E" w:rsidP="0036551A">
      <w:pPr>
        <w:spacing w:after="0"/>
      </w:pPr>
      <w:r w:rsidRPr="002F2725">
        <w:t>12:30 p.m.</w:t>
      </w:r>
      <w:r w:rsidRPr="002F2725">
        <w:tab/>
      </w:r>
      <w:r w:rsidRPr="002F2725">
        <w:tab/>
      </w:r>
      <w:r w:rsidR="0036551A" w:rsidRPr="002F2725">
        <w:t>Activities off property</w:t>
      </w:r>
      <w:r w:rsidR="004E113C" w:rsidRPr="002F2725">
        <w:t>, including golf</w:t>
      </w:r>
    </w:p>
    <w:p w14:paraId="641C0785" w14:textId="207130D7" w:rsidR="0028520E" w:rsidRPr="002F2725" w:rsidRDefault="005A49A9" w:rsidP="0028520E">
      <w:pPr>
        <w:spacing w:after="0"/>
      </w:pPr>
      <w:r w:rsidRPr="002F2725">
        <w:t>6</w:t>
      </w:r>
      <w:r w:rsidR="0028520E" w:rsidRPr="002F2725">
        <w:t>:00 p.m.</w:t>
      </w:r>
      <w:r w:rsidR="0028520E" w:rsidRPr="002F2725">
        <w:tab/>
      </w:r>
      <w:r w:rsidR="0028520E" w:rsidRPr="002F2725">
        <w:tab/>
      </w:r>
      <w:r w:rsidRPr="002F2725">
        <w:t xml:space="preserve">Happy Hour </w:t>
      </w:r>
      <w:r w:rsidR="0028520E" w:rsidRPr="002F2725">
        <w:t>Reception</w:t>
      </w:r>
      <w:r w:rsidRPr="002F2725">
        <w:t xml:space="preserve"> </w:t>
      </w:r>
      <w:r w:rsidR="0028520E" w:rsidRPr="002F2725">
        <w:t xml:space="preserve">– </w:t>
      </w:r>
      <w:r w:rsidR="0036551A" w:rsidRPr="002F2725">
        <w:t>prefer outdoors or unique location</w:t>
      </w:r>
      <w:r w:rsidR="003D0B7B" w:rsidRPr="002F2725">
        <w:t xml:space="preserve">, </w:t>
      </w:r>
      <w:r w:rsidR="002D478D" w:rsidRPr="002F2725">
        <w:t>6</w:t>
      </w:r>
      <w:r w:rsidR="003D0B7B" w:rsidRPr="002F2725">
        <w:t>0 pp.</w:t>
      </w:r>
    </w:p>
    <w:p w14:paraId="2CDE38C7" w14:textId="6503B9F6" w:rsidR="005A49A9" w:rsidRPr="002F2725" w:rsidRDefault="005A49A9" w:rsidP="0028520E">
      <w:pPr>
        <w:spacing w:after="0"/>
      </w:pPr>
      <w:r w:rsidRPr="002F2725">
        <w:tab/>
      </w:r>
      <w:r w:rsidRPr="002F2725">
        <w:tab/>
      </w:r>
      <w:r w:rsidRPr="002F2725">
        <w:tab/>
        <w:t>Dine Around locally</w:t>
      </w:r>
    </w:p>
    <w:p w14:paraId="3A01467D" w14:textId="77777777" w:rsidR="005A49A9" w:rsidRPr="002F2725" w:rsidRDefault="005A49A9" w:rsidP="005A49A9">
      <w:pPr>
        <w:spacing w:after="0"/>
        <w:rPr>
          <w:b/>
          <w:bCs/>
        </w:rPr>
      </w:pPr>
    </w:p>
    <w:p w14:paraId="5DFA0173" w14:textId="77777777" w:rsidR="005A49A9" w:rsidRPr="002F2725" w:rsidRDefault="005A49A9" w:rsidP="005A49A9">
      <w:pPr>
        <w:spacing w:after="0"/>
        <w:rPr>
          <w:b/>
          <w:bCs/>
        </w:rPr>
      </w:pPr>
      <w:r w:rsidRPr="002F2725">
        <w:rPr>
          <w:b/>
          <w:bCs/>
        </w:rPr>
        <w:t>Tuesday/Wednesday</w:t>
      </w:r>
    </w:p>
    <w:p w14:paraId="241DB181" w14:textId="5FD59D88" w:rsidR="005A49A9" w:rsidRPr="002F2725" w:rsidRDefault="005A49A9" w:rsidP="005A49A9">
      <w:pPr>
        <w:spacing w:after="0"/>
      </w:pPr>
      <w:r w:rsidRPr="002F2725">
        <w:t>7:00 a.m.- 10:00 a.m.</w:t>
      </w:r>
      <w:r w:rsidRPr="002F2725">
        <w:tab/>
        <w:t>Breakfast &amp; Discussion Groups</w:t>
      </w:r>
    </w:p>
    <w:p w14:paraId="222F55CA" w14:textId="77777777" w:rsidR="005A49A9" w:rsidRPr="002F2725" w:rsidRDefault="005A49A9" w:rsidP="005A49A9">
      <w:pPr>
        <w:spacing w:after="0"/>
        <w:ind w:left="1440" w:firstLine="720"/>
      </w:pPr>
      <w:r w:rsidRPr="002F2725">
        <w:t>50 pp., set in crescent rounds</w:t>
      </w:r>
    </w:p>
    <w:p w14:paraId="0CFAFB81" w14:textId="7F004E0C" w:rsidR="005A49A9" w:rsidRPr="002F2725" w:rsidRDefault="005A49A9" w:rsidP="005A49A9">
      <w:pPr>
        <w:spacing w:after="0"/>
      </w:pPr>
      <w:r w:rsidRPr="002F2725">
        <w:t>12:30 p.m.</w:t>
      </w:r>
      <w:r w:rsidRPr="002F2725">
        <w:tab/>
      </w:r>
      <w:r w:rsidRPr="002F2725">
        <w:tab/>
        <w:t>Activities off property</w:t>
      </w:r>
      <w:r w:rsidR="004E113C" w:rsidRPr="002F2725">
        <w:t>, including an industry tour</w:t>
      </w:r>
    </w:p>
    <w:p w14:paraId="138F4488" w14:textId="21094A2B" w:rsidR="005A49A9" w:rsidRPr="002F2725" w:rsidRDefault="005A49A9" w:rsidP="005A49A9">
      <w:pPr>
        <w:spacing w:after="0"/>
      </w:pPr>
      <w:r w:rsidRPr="002F2725">
        <w:t>6:00 p.m. – 9:00 p.m.</w:t>
      </w:r>
      <w:r w:rsidRPr="002F2725">
        <w:tab/>
        <w:t>Reception and Dinner – prefer outdoors or unique location, 60 pp.</w:t>
      </w:r>
    </w:p>
    <w:p w14:paraId="4F6473EE" w14:textId="77777777" w:rsidR="005A49A9" w:rsidRPr="002F2725" w:rsidRDefault="005A49A9" w:rsidP="0028520E">
      <w:pPr>
        <w:spacing w:after="0"/>
        <w:rPr>
          <w:b/>
          <w:bCs/>
        </w:rPr>
      </w:pPr>
    </w:p>
    <w:p w14:paraId="712688D9" w14:textId="4422EBD9" w:rsidR="005A49A9" w:rsidRPr="002F2725" w:rsidRDefault="005A49A9" w:rsidP="00EA2BD9">
      <w:pPr>
        <w:spacing w:after="0"/>
        <w:rPr>
          <w:b/>
          <w:bCs/>
        </w:rPr>
      </w:pPr>
      <w:r w:rsidRPr="002F2725">
        <w:rPr>
          <w:b/>
          <w:bCs/>
        </w:rPr>
        <w:t>Wednesday/Thursday</w:t>
      </w:r>
    </w:p>
    <w:bookmarkEnd w:id="0"/>
    <w:p w14:paraId="1996A736" w14:textId="77777777" w:rsidR="002F2725" w:rsidRPr="002F2725" w:rsidRDefault="005A49A9" w:rsidP="005A49A9">
      <w:pPr>
        <w:spacing w:after="0"/>
      </w:pPr>
      <w:r w:rsidRPr="002F2725">
        <w:tab/>
      </w:r>
      <w:r w:rsidRPr="002F2725">
        <w:tab/>
      </w:r>
      <w:r w:rsidRPr="002F2725">
        <w:tab/>
        <w:t>Check out/Travel Day</w:t>
      </w:r>
      <w:r w:rsidRPr="002F2725">
        <w:tab/>
      </w:r>
    </w:p>
    <w:p w14:paraId="7387AF0A" w14:textId="77777777" w:rsidR="002F2725" w:rsidRDefault="002F2725" w:rsidP="005A49A9">
      <w:pPr>
        <w:spacing w:after="0"/>
      </w:pPr>
    </w:p>
    <w:p w14:paraId="1978D682" w14:textId="4E3F8650" w:rsidR="002F2725" w:rsidRPr="002F2725" w:rsidRDefault="002F2725" w:rsidP="005A49A9">
      <w:pPr>
        <w:spacing w:after="0"/>
        <w:rPr>
          <w:b/>
          <w:bCs/>
        </w:rPr>
      </w:pPr>
      <w:r w:rsidRPr="002F2725">
        <w:rPr>
          <w:b/>
          <w:bCs/>
        </w:rPr>
        <w:t>Of particular interest to our attendees</w:t>
      </w:r>
    </w:p>
    <w:p w14:paraId="5ED0B0E8" w14:textId="1C901E03" w:rsidR="002F2725" w:rsidRDefault="002F2725" w:rsidP="002F2725">
      <w:pPr>
        <w:pStyle w:val="ListParagraph"/>
        <w:numPr>
          <w:ilvl w:val="0"/>
          <w:numId w:val="2"/>
        </w:numPr>
        <w:spacing w:after="0"/>
      </w:pPr>
      <w:r>
        <w:t>Golf at a top-notch facility</w:t>
      </w:r>
      <w:r w:rsidR="009462E5">
        <w:t xml:space="preserve"> (with golf club rentals)</w:t>
      </w:r>
    </w:p>
    <w:p w14:paraId="14988478" w14:textId="1B89BDEE" w:rsidR="002F2725" w:rsidRDefault="002F2725" w:rsidP="002F2725">
      <w:pPr>
        <w:pStyle w:val="ListParagraph"/>
        <w:numPr>
          <w:ilvl w:val="0"/>
          <w:numId w:val="2"/>
        </w:numPr>
        <w:spacing w:after="0"/>
      </w:pPr>
      <w:r>
        <w:t>Industry Tour – port, manufacturin</w:t>
      </w:r>
      <w:r w:rsidR="009462E5">
        <w:t>g</w:t>
      </w:r>
      <w:r>
        <w:t>, distribution hub, transportation hub, etc.</w:t>
      </w:r>
    </w:p>
    <w:p w14:paraId="543FD4EC" w14:textId="53E1CC8E" w:rsidR="002F2725" w:rsidRDefault="002F2725" w:rsidP="002F2725">
      <w:pPr>
        <w:pStyle w:val="ListParagraph"/>
        <w:numPr>
          <w:ilvl w:val="0"/>
          <w:numId w:val="2"/>
        </w:numPr>
        <w:spacing w:after="0"/>
      </w:pPr>
      <w:r>
        <w:t>Community service or activity-based networking opportunities (team building, food banks, scavenger hunt</w:t>
      </w:r>
      <w:r w:rsidR="009462E5">
        <w:t>,</w:t>
      </w:r>
      <w:r>
        <w:t xml:space="preserve"> competitive games, etc.)</w:t>
      </w:r>
    </w:p>
    <w:p w14:paraId="065D2BAA" w14:textId="5E5D692A" w:rsidR="002F2725" w:rsidRDefault="002F2725" w:rsidP="002F2725">
      <w:pPr>
        <w:pStyle w:val="ListParagraph"/>
        <w:numPr>
          <w:ilvl w:val="0"/>
          <w:numId w:val="2"/>
        </w:numPr>
        <w:spacing w:after="0"/>
      </w:pPr>
      <w:r>
        <w:t>Unique</w:t>
      </w:r>
      <w:r w:rsidR="009462E5">
        <w:t xml:space="preserve"> and </w:t>
      </w:r>
      <w:r>
        <w:t>boutique settings</w:t>
      </w:r>
    </w:p>
    <w:p w14:paraId="6EEE329E" w14:textId="32251BCB" w:rsidR="002F2725" w:rsidRDefault="002F2725" w:rsidP="002F2725">
      <w:pPr>
        <w:pStyle w:val="ListParagraph"/>
        <w:numPr>
          <w:ilvl w:val="0"/>
          <w:numId w:val="2"/>
        </w:numPr>
        <w:spacing w:after="0"/>
      </w:pPr>
      <w:r>
        <w:t>Attendees come from all over the US</w:t>
      </w:r>
      <w:r w:rsidR="009462E5">
        <w:t>;</w:t>
      </w:r>
      <w:r>
        <w:t xml:space="preserve"> air access is important</w:t>
      </w:r>
    </w:p>
    <w:p w14:paraId="4E46F3C5" w14:textId="1F15CEC9" w:rsidR="0028520E" w:rsidRDefault="002F2725" w:rsidP="002F2725">
      <w:pPr>
        <w:pStyle w:val="ListParagraph"/>
        <w:numPr>
          <w:ilvl w:val="0"/>
          <w:numId w:val="2"/>
        </w:numPr>
        <w:spacing w:after="0"/>
      </w:pPr>
      <w:r>
        <w:t>Best reviewed locations since 2017: Key West and Park City</w:t>
      </w:r>
      <w:r w:rsidR="005A49A9">
        <w:tab/>
      </w:r>
    </w:p>
    <w:sectPr w:rsidR="0028520E" w:rsidSect="00A5619C">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7561"/>
    <w:multiLevelType w:val="hybridMultilevel"/>
    <w:tmpl w:val="2070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30F46"/>
    <w:multiLevelType w:val="hybridMultilevel"/>
    <w:tmpl w:val="499E84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09711163">
    <w:abstractNumId w:val="1"/>
  </w:num>
  <w:num w:numId="2" w16cid:durableId="198195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A6"/>
    <w:rsid w:val="00011E82"/>
    <w:rsid w:val="00022A35"/>
    <w:rsid w:val="000D3921"/>
    <w:rsid w:val="000E132A"/>
    <w:rsid w:val="00113BD3"/>
    <w:rsid w:val="00164E13"/>
    <w:rsid w:val="0018427A"/>
    <w:rsid w:val="001B1C9F"/>
    <w:rsid w:val="001C10E6"/>
    <w:rsid w:val="001D6044"/>
    <w:rsid w:val="001F0032"/>
    <w:rsid w:val="00203BC0"/>
    <w:rsid w:val="00203E86"/>
    <w:rsid w:val="00210556"/>
    <w:rsid w:val="00211AD4"/>
    <w:rsid w:val="00217E39"/>
    <w:rsid w:val="00222EE5"/>
    <w:rsid w:val="00244A22"/>
    <w:rsid w:val="00263A3D"/>
    <w:rsid w:val="00266FBB"/>
    <w:rsid w:val="00280585"/>
    <w:rsid w:val="0028520E"/>
    <w:rsid w:val="002A13E7"/>
    <w:rsid w:val="002B4D1E"/>
    <w:rsid w:val="002B64AC"/>
    <w:rsid w:val="002B7ECB"/>
    <w:rsid w:val="002C4EB7"/>
    <w:rsid w:val="002D1EBD"/>
    <w:rsid w:val="002D478D"/>
    <w:rsid w:val="002F2725"/>
    <w:rsid w:val="00354C93"/>
    <w:rsid w:val="0036551A"/>
    <w:rsid w:val="003D0B7B"/>
    <w:rsid w:val="003E64CB"/>
    <w:rsid w:val="004064BA"/>
    <w:rsid w:val="00435A89"/>
    <w:rsid w:val="004816B8"/>
    <w:rsid w:val="004E113C"/>
    <w:rsid w:val="00555742"/>
    <w:rsid w:val="00577AB4"/>
    <w:rsid w:val="00587CBB"/>
    <w:rsid w:val="005A2C21"/>
    <w:rsid w:val="005A49A9"/>
    <w:rsid w:val="005E55C9"/>
    <w:rsid w:val="005F0FA2"/>
    <w:rsid w:val="005F4AE6"/>
    <w:rsid w:val="00635976"/>
    <w:rsid w:val="006609C0"/>
    <w:rsid w:val="00667926"/>
    <w:rsid w:val="00675E05"/>
    <w:rsid w:val="00697908"/>
    <w:rsid w:val="006E0FE3"/>
    <w:rsid w:val="006E52E6"/>
    <w:rsid w:val="006E7438"/>
    <w:rsid w:val="00721664"/>
    <w:rsid w:val="0072405C"/>
    <w:rsid w:val="0076690E"/>
    <w:rsid w:val="00784883"/>
    <w:rsid w:val="00785001"/>
    <w:rsid w:val="007A19C9"/>
    <w:rsid w:val="007C27CA"/>
    <w:rsid w:val="007E4614"/>
    <w:rsid w:val="007E6CB2"/>
    <w:rsid w:val="008033B9"/>
    <w:rsid w:val="00823022"/>
    <w:rsid w:val="0082545D"/>
    <w:rsid w:val="008404A9"/>
    <w:rsid w:val="00847FAE"/>
    <w:rsid w:val="008555B6"/>
    <w:rsid w:val="008C64A6"/>
    <w:rsid w:val="008F788D"/>
    <w:rsid w:val="00900DD9"/>
    <w:rsid w:val="009462E5"/>
    <w:rsid w:val="00964376"/>
    <w:rsid w:val="0098752F"/>
    <w:rsid w:val="009A2DC1"/>
    <w:rsid w:val="009A516B"/>
    <w:rsid w:val="009C0847"/>
    <w:rsid w:val="00A025FC"/>
    <w:rsid w:val="00A25821"/>
    <w:rsid w:val="00A5619C"/>
    <w:rsid w:val="00A612A1"/>
    <w:rsid w:val="00B4311A"/>
    <w:rsid w:val="00B54F1B"/>
    <w:rsid w:val="00B83CF5"/>
    <w:rsid w:val="00B91C1D"/>
    <w:rsid w:val="00BE0BC8"/>
    <w:rsid w:val="00BF3357"/>
    <w:rsid w:val="00C54184"/>
    <w:rsid w:val="00C60CAC"/>
    <w:rsid w:val="00C6770A"/>
    <w:rsid w:val="00C709DD"/>
    <w:rsid w:val="00C76A7D"/>
    <w:rsid w:val="00CC605F"/>
    <w:rsid w:val="00CE2FBA"/>
    <w:rsid w:val="00CF629F"/>
    <w:rsid w:val="00CF6C99"/>
    <w:rsid w:val="00CF719D"/>
    <w:rsid w:val="00D004EE"/>
    <w:rsid w:val="00D5720A"/>
    <w:rsid w:val="00D6747E"/>
    <w:rsid w:val="00D82678"/>
    <w:rsid w:val="00D95DC2"/>
    <w:rsid w:val="00DA6467"/>
    <w:rsid w:val="00DC6E63"/>
    <w:rsid w:val="00DF7371"/>
    <w:rsid w:val="00E26449"/>
    <w:rsid w:val="00E4240B"/>
    <w:rsid w:val="00E46B7B"/>
    <w:rsid w:val="00E67264"/>
    <w:rsid w:val="00EA2BD9"/>
    <w:rsid w:val="00EA4487"/>
    <w:rsid w:val="00EA7D84"/>
    <w:rsid w:val="00EB408B"/>
    <w:rsid w:val="00EB5280"/>
    <w:rsid w:val="00EC5345"/>
    <w:rsid w:val="00EF4C57"/>
    <w:rsid w:val="00F50BFD"/>
    <w:rsid w:val="00F53192"/>
    <w:rsid w:val="00F54B6F"/>
    <w:rsid w:val="00F70326"/>
    <w:rsid w:val="00F824A2"/>
    <w:rsid w:val="00FD118E"/>
    <w:rsid w:val="00FD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A572"/>
  <w15:chartTrackingRefBased/>
  <w15:docId w15:val="{9A225C4C-C848-49E5-82DC-33685939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Corbin</dc:creator>
  <cp:keywords/>
  <dc:description/>
  <cp:lastModifiedBy>Wendy Kavanagh</cp:lastModifiedBy>
  <cp:revision>10</cp:revision>
  <cp:lastPrinted>2020-12-09T21:31:00Z</cp:lastPrinted>
  <dcterms:created xsi:type="dcterms:W3CDTF">2025-07-11T19:38:00Z</dcterms:created>
  <dcterms:modified xsi:type="dcterms:W3CDTF">2025-08-14T03:25:00Z</dcterms:modified>
</cp:coreProperties>
</file>