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B86F7" w14:textId="509E1AFE" w:rsidR="00045204" w:rsidRPr="00D32E8F" w:rsidRDefault="00D32E8F" w:rsidP="00D32E8F">
      <w:pPr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_Hlk181277729"/>
      <w:r w:rsidRPr="00D32E8F">
        <w:rPr>
          <w:rFonts w:ascii="Times New Roman" w:hAnsi="Times New Roman"/>
          <w:b/>
          <w:bCs/>
          <w:sz w:val="32"/>
          <w:szCs w:val="32"/>
        </w:rPr>
        <w:t>Federal Loan Assistance Options for Future Prosecutors</w:t>
      </w:r>
    </w:p>
    <w:p w14:paraId="6FB4A2D8" w14:textId="77777777" w:rsidR="00D32E8F" w:rsidRDefault="00D32E8F" w:rsidP="00E36DBC">
      <w:pPr>
        <w:jc w:val="center"/>
        <w:rPr>
          <w:rFonts w:ascii="Times New Roman" w:hAnsi="Times New Roman"/>
          <w:b/>
          <w:bCs/>
        </w:rPr>
      </w:pPr>
    </w:p>
    <w:p w14:paraId="2B53BC29" w14:textId="17C4CC03" w:rsidR="00045204" w:rsidRPr="009F3E7C" w:rsidRDefault="00C20D30" w:rsidP="00E36DBC">
      <w:pPr>
        <w:jc w:val="center"/>
        <w:rPr>
          <w:rFonts w:ascii="Times New Roman" w:hAnsi="Times New Roman"/>
        </w:rPr>
      </w:pPr>
      <w:r w:rsidRPr="009F3E7C">
        <w:rPr>
          <w:rFonts w:ascii="Times New Roman" w:hAnsi="Times New Roman"/>
        </w:rPr>
        <w:t>Did you know there are federal programs designed to ease the financial burden of student loans for those pursuing careers as prosecutors? If you're considering a future in public service, explore how these programs can make a meaningful difference in your career.</w:t>
      </w:r>
    </w:p>
    <w:p w14:paraId="78ED46F6" w14:textId="05021517" w:rsidR="00E36DBC" w:rsidRPr="00E41ED8" w:rsidRDefault="00E36DBC" w:rsidP="00E36DBC">
      <w:pPr>
        <w:rPr>
          <w:rFonts w:ascii="Times New Roman" w:hAnsi="Times New Roman"/>
          <w:b/>
          <w:bCs/>
          <w:color w:val="657C9C" w:themeColor="text2" w:themeTint="BF"/>
        </w:rPr>
      </w:pPr>
    </w:p>
    <w:p w14:paraId="41C83D7C" w14:textId="4896E6C0" w:rsidR="00E36DBC" w:rsidRDefault="00E36DBC" w:rsidP="00841785">
      <w:pPr>
        <w:pBdr>
          <w:bottom w:val="single" w:sz="4" w:space="1" w:color="auto"/>
        </w:pBdr>
        <w:rPr>
          <w:rFonts w:ascii="Times New Roman" w:hAnsi="Times New Roman"/>
          <w:i/>
          <w:iCs/>
          <w:sz w:val="20"/>
          <w:szCs w:val="20"/>
        </w:rPr>
      </w:pPr>
      <w:r w:rsidRPr="00841785">
        <w:rPr>
          <w:rFonts w:ascii="Times New Roman" w:hAnsi="Times New Roman"/>
          <w:b/>
          <w:bCs/>
          <w:sz w:val="28"/>
          <w:szCs w:val="28"/>
        </w:rPr>
        <w:t>Public Service Loan Forgiveness (PSLF) Program</w:t>
      </w:r>
      <w:r w:rsidRPr="008F01ED">
        <w:rPr>
          <w:rFonts w:ascii="Times New Roman" w:hAnsi="Times New Roman"/>
          <w:sz w:val="28"/>
          <w:szCs w:val="28"/>
        </w:rPr>
        <w:t xml:space="preserve"> </w:t>
      </w:r>
      <w:r w:rsidRPr="008F01ED">
        <w:rPr>
          <w:rFonts w:ascii="Times New Roman" w:hAnsi="Times New Roman"/>
          <w:i/>
          <w:iCs/>
          <w:sz w:val="20"/>
          <w:szCs w:val="20"/>
        </w:rPr>
        <w:t>(U.S. Department of Education)</w:t>
      </w:r>
    </w:p>
    <w:p w14:paraId="1EEAAC2D" w14:textId="0744B240" w:rsidR="00C20EB0" w:rsidRPr="00C20EB0" w:rsidRDefault="00E41ED8" w:rsidP="00C20EB0">
      <w:pPr>
        <w:rPr>
          <w:rFonts w:ascii="Times New Roman" w:hAnsi="Times New Roman"/>
        </w:rPr>
      </w:pPr>
      <w:r w:rsidRPr="00E41ED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301324" wp14:editId="4A2608F0">
                <wp:simplePos x="0" y="0"/>
                <wp:positionH relativeFrom="column">
                  <wp:posOffset>5123180</wp:posOffset>
                </wp:positionH>
                <wp:positionV relativeFrom="paragraph">
                  <wp:posOffset>906145</wp:posOffset>
                </wp:positionV>
                <wp:extent cx="953770" cy="591185"/>
                <wp:effectExtent l="0" t="0" r="0" b="5715"/>
                <wp:wrapTight wrapText="bothSides">
                  <wp:wrapPolygon edited="0">
                    <wp:start x="0" y="0"/>
                    <wp:lineTo x="0" y="21345"/>
                    <wp:lineTo x="21284" y="21345"/>
                    <wp:lineTo x="21284" y="0"/>
                    <wp:lineTo x="0" y="0"/>
                  </wp:wrapPolygon>
                </wp:wrapTight>
                <wp:docPr id="13161709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770" cy="591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DA7DCD" w14:textId="6BE3C819" w:rsidR="00FF2D2B" w:rsidRPr="00E41ED8" w:rsidRDefault="00FF2D2B" w:rsidP="00FF2D2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41ED8">
                              <w:rPr>
                                <w:sz w:val="16"/>
                                <w:szCs w:val="16"/>
                              </w:rPr>
                              <w:t xml:space="preserve">For more </w:t>
                            </w:r>
                            <w:r w:rsidR="007F2F9E" w:rsidRPr="00E41ED8">
                              <w:rPr>
                                <w:sz w:val="16"/>
                                <w:szCs w:val="16"/>
                              </w:rPr>
                              <w:t>information</w:t>
                            </w:r>
                            <w:r w:rsidRPr="00E41ED8">
                              <w:rPr>
                                <w:sz w:val="16"/>
                                <w:szCs w:val="16"/>
                              </w:rPr>
                              <w:t xml:space="preserve"> on qualifying public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3013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3.4pt;margin-top:71.35pt;width:75.1pt;height:46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" fillcolor="white [3201]" stroked="f" strokeweight=".5pt">
                <v:textbox>
                  <w:txbxContent>
                    <w:p w14:paraId="05DA7DCD" w14:textId="6BE3C819" w:rsidR="00FF2D2B" w:rsidRPr="00E41ED8" w:rsidRDefault="00FF2D2B" w:rsidP="00FF2D2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41ED8">
                        <w:rPr>
                          <w:sz w:val="16"/>
                          <w:szCs w:val="16"/>
                        </w:rPr>
                        <w:t xml:space="preserve">For more </w:t>
                      </w:r>
                      <w:r w:rsidR="007F2F9E" w:rsidRPr="00E41ED8">
                        <w:rPr>
                          <w:sz w:val="16"/>
                          <w:szCs w:val="16"/>
                        </w:rPr>
                        <w:t>information</w:t>
                      </w:r>
                      <w:r w:rsidRPr="00E41ED8">
                        <w:rPr>
                          <w:sz w:val="16"/>
                          <w:szCs w:val="16"/>
                        </w:rPr>
                        <w:t xml:space="preserve"> on qualifying public services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F2D2B" w:rsidRPr="00E41ED8">
        <w:rPr>
          <w:rFonts w:ascii="Times New Roman" w:hAnsi="Times New Roman"/>
          <w:noProof/>
        </w:rPr>
        <w:drawing>
          <wp:anchor distT="0" distB="0" distL="114300" distR="114300" simplePos="0" relativeHeight="251658240" behindDoc="1" locked="0" layoutInCell="1" allowOverlap="1" wp14:anchorId="008CF0C3" wp14:editId="1958AF76">
            <wp:simplePos x="0" y="0"/>
            <wp:positionH relativeFrom="column">
              <wp:posOffset>5227955</wp:posOffset>
            </wp:positionH>
            <wp:positionV relativeFrom="paragraph">
              <wp:posOffset>110079</wp:posOffset>
            </wp:positionV>
            <wp:extent cx="725170" cy="725170"/>
            <wp:effectExtent l="12700" t="12700" r="11430" b="11430"/>
            <wp:wrapTight wrapText="bothSides">
              <wp:wrapPolygon edited="0">
                <wp:start x="-378" y="-378"/>
                <wp:lineTo x="-378" y="21562"/>
                <wp:lineTo x="21562" y="21562"/>
                <wp:lineTo x="21562" y="-378"/>
                <wp:lineTo x="-378" y="-378"/>
              </wp:wrapPolygon>
            </wp:wrapTight>
            <wp:docPr id="1082246286" name="Picture 1" descr="A qr code with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246286" name="Picture 1" descr="A qr code with dots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5170" cy="72517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0EB0" w:rsidRPr="00C20EB0">
        <w:rPr>
          <w:rFonts w:ascii="Times New Roman" w:hAnsi="Times New Roman"/>
        </w:rPr>
        <w:t xml:space="preserve">The PSLF Program is a game-changer for law students committed to public service. Here’s what you need to know:  </w:t>
      </w:r>
    </w:p>
    <w:p w14:paraId="2BDBEDE6" w14:textId="6EA85279" w:rsidR="00C20EB0" w:rsidRPr="008F01ED" w:rsidRDefault="00C20EB0" w:rsidP="008F01ED">
      <w:pPr>
        <w:pStyle w:val="ListParagraph"/>
        <w:numPr>
          <w:ilvl w:val="0"/>
          <w:numId w:val="16"/>
        </w:numPr>
        <w:rPr>
          <w:rFonts w:ascii="Times New Roman" w:hAnsi="Times New Roman"/>
        </w:rPr>
      </w:pPr>
      <w:r w:rsidRPr="008F01ED">
        <w:rPr>
          <w:rFonts w:ascii="Times New Roman" w:hAnsi="Times New Roman"/>
          <w:b/>
          <w:bCs/>
        </w:rPr>
        <w:t>Expanded Eligibility:</w:t>
      </w:r>
      <w:r w:rsidRPr="008F01ED">
        <w:rPr>
          <w:rFonts w:ascii="Times New Roman" w:hAnsi="Times New Roman"/>
        </w:rPr>
        <w:t xml:space="preserve"> Following major updates in 2021, more loans now qualify, including Direct Loans or those consolidated into Direct Loans.  </w:t>
      </w:r>
    </w:p>
    <w:p w14:paraId="2F426932" w14:textId="255D0EAB" w:rsidR="00C20EB0" w:rsidRPr="008F01ED" w:rsidRDefault="00C20EB0" w:rsidP="008F01ED">
      <w:pPr>
        <w:pStyle w:val="ListParagraph"/>
        <w:numPr>
          <w:ilvl w:val="0"/>
          <w:numId w:val="16"/>
        </w:numPr>
        <w:rPr>
          <w:rFonts w:ascii="Times New Roman" w:hAnsi="Times New Roman"/>
        </w:rPr>
      </w:pPr>
      <w:r w:rsidRPr="008F01ED">
        <w:rPr>
          <w:rFonts w:ascii="Times New Roman" w:hAnsi="Times New Roman"/>
          <w:b/>
          <w:bCs/>
        </w:rPr>
        <w:t>Fast-Track Forgiveness:</w:t>
      </w:r>
      <w:r w:rsidRPr="008F01ED">
        <w:rPr>
          <w:rFonts w:ascii="Times New Roman" w:hAnsi="Times New Roman"/>
        </w:rPr>
        <w:t xml:space="preserve"> With PSLF, eligible loans can be forgiven after just 120 qualifying payments (10 years), the shortest federal loan forgiveness timeframe.  </w:t>
      </w:r>
    </w:p>
    <w:p w14:paraId="21CA786F" w14:textId="2C067D41" w:rsidR="00C20EB0" w:rsidRPr="008F01ED" w:rsidRDefault="00C20EB0" w:rsidP="008F01ED">
      <w:pPr>
        <w:pStyle w:val="ListParagraph"/>
        <w:numPr>
          <w:ilvl w:val="0"/>
          <w:numId w:val="16"/>
        </w:numPr>
        <w:rPr>
          <w:rFonts w:ascii="Times New Roman" w:hAnsi="Times New Roman"/>
        </w:rPr>
      </w:pPr>
      <w:r w:rsidRPr="008F01ED">
        <w:rPr>
          <w:rFonts w:ascii="Times New Roman" w:hAnsi="Times New Roman"/>
          <w:b/>
          <w:bCs/>
        </w:rPr>
        <w:t>Qualifying Employers:</w:t>
      </w:r>
      <w:r w:rsidRPr="008F01ED">
        <w:rPr>
          <w:rFonts w:ascii="Times New Roman" w:hAnsi="Times New Roman"/>
        </w:rPr>
        <w:t xml:space="preserve"> Full-time employment with government entities, 501(c)(3) organizations, or specific nonprofits that provide public services is required.  </w:t>
      </w:r>
    </w:p>
    <w:p w14:paraId="6F7B08EC" w14:textId="4A9F489A" w:rsidR="00C20EB0" w:rsidRPr="008F01ED" w:rsidRDefault="00C20EB0" w:rsidP="008F01ED">
      <w:pPr>
        <w:pStyle w:val="ListParagraph"/>
        <w:numPr>
          <w:ilvl w:val="0"/>
          <w:numId w:val="16"/>
        </w:numPr>
        <w:rPr>
          <w:rFonts w:ascii="Times New Roman" w:hAnsi="Times New Roman"/>
        </w:rPr>
      </w:pPr>
      <w:r w:rsidRPr="008F01ED">
        <w:rPr>
          <w:rFonts w:ascii="Times New Roman" w:hAnsi="Times New Roman"/>
          <w:b/>
          <w:bCs/>
        </w:rPr>
        <w:t>Income-Driven Repayment Plans:</w:t>
      </w:r>
      <w:r w:rsidRPr="008F01ED">
        <w:rPr>
          <w:rFonts w:ascii="Times New Roman" w:hAnsi="Times New Roman"/>
        </w:rPr>
        <w:t xml:space="preserve"> Enjoy significant monthly savings while making progress toward loan forgiveness.  </w:t>
      </w:r>
    </w:p>
    <w:p w14:paraId="7BAFE5B9" w14:textId="312C23F4" w:rsidR="00E36DBC" w:rsidRPr="008F01ED" w:rsidRDefault="00E36DBC" w:rsidP="00E36DBC">
      <w:pPr>
        <w:rPr>
          <w:rFonts w:ascii="Times New Roman" w:hAnsi="Times New Roman"/>
          <w:sz w:val="28"/>
          <w:szCs w:val="28"/>
        </w:rPr>
      </w:pPr>
    </w:p>
    <w:p w14:paraId="260CD821" w14:textId="260FC949" w:rsidR="00E36DBC" w:rsidRPr="00E41ED8" w:rsidRDefault="00E36DBC" w:rsidP="00841785">
      <w:pPr>
        <w:pBdr>
          <w:bottom w:val="single" w:sz="4" w:space="1" w:color="auto"/>
        </w:pBdr>
        <w:rPr>
          <w:rFonts w:ascii="Times New Roman" w:hAnsi="Times New Roman"/>
          <w:b/>
          <w:bCs/>
          <w:u w:val="single"/>
        </w:rPr>
      </w:pPr>
      <w:r w:rsidRPr="00841785">
        <w:rPr>
          <w:rFonts w:ascii="Times New Roman" w:hAnsi="Times New Roman"/>
          <w:b/>
          <w:bCs/>
          <w:sz w:val="28"/>
          <w:szCs w:val="28"/>
        </w:rPr>
        <w:t>John R. Justice (JRJ) Program</w:t>
      </w:r>
      <w:r w:rsidRPr="008F01E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F01ED">
        <w:rPr>
          <w:rFonts w:ascii="Times New Roman" w:hAnsi="Times New Roman"/>
          <w:i/>
          <w:iCs/>
          <w:sz w:val="22"/>
          <w:szCs w:val="22"/>
        </w:rPr>
        <w:t>(U.S. Department of Justice)</w:t>
      </w:r>
    </w:p>
    <w:p w14:paraId="27028289" w14:textId="77777777" w:rsidR="00271BA4" w:rsidRPr="00271BA4" w:rsidRDefault="00271BA4" w:rsidP="00271BA4">
      <w:pPr>
        <w:rPr>
          <w:rFonts w:ascii="Times New Roman" w:hAnsi="Times New Roman"/>
        </w:rPr>
      </w:pPr>
      <w:r w:rsidRPr="00271BA4">
        <w:rPr>
          <w:rFonts w:ascii="Times New Roman" w:hAnsi="Times New Roman"/>
        </w:rPr>
        <w:t xml:space="preserve">The JRJ Program is tailored for legal professionals like prosecutors who are passionate about public service. Highlights include:  </w:t>
      </w:r>
    </w:p>
    <w:p w14:paraId="636303EE" w14:textId="7115D31E" w:rsidR="00271BA4" w:rsidRPr="00CA687E" w:rsidRDefault="00271BA4" w:rsidP="00CA687E">
      <w:pPr>
        <w:pStyle w:val="ListParagraph"/>
        <w:numPr>
          <w:ilvl w:val="0"/>
          <w:numId w:val="16"/>
        </w:numPr>
        <w:rPr>
          <w:rFonts w:ascii="Times New Roman" w:hAnsi="Times New Roman"/>
        </w:rPr>
      </w:pPr>
      <w:r w:rsidRPr="00CA687E">
        <w:rPr>
          <w:rFonts w:ascii="Times New Roman" w:hAnsi="Times New Roman"/>
          <w:b/>
          <w:bCs/>
        </w:rPr>
        <w:t>Dual Benefits:</w:t>
      </w:r>
      <w:r w:rsidRPr="00CA687E">
        <w:rPr>
          <w:rFonts w:ascii="Times New Roman" w:hAnsi="Times New Roman"/>
        </w:rPr>
        <w:t xml:space="preserve"> Prosecutors can qualify for </w:t>
      </w:r>
      <w:r w:rsidRPr="00CA687E">
        <w:rPr>
          <w:rFonts w:ascii="Times New Roman" w:hAnsi="Times New Roman"/>
          <w:b/>
          <w:bCs/>
          <w:u w:val="single"/>
        </w:rPr>
        <w:t>both</w:t>
      </w:r>
      <w:r w:rsidRPr="00CA687E">
        <w:rPr>
          <w:rFonts w:ascii="Times New Roman" w:hAnsi="Times New Roman"/>
        </w:rPr>
        <w:t xml:space="preserve"> JRJ assistance and PSLF, maximizing loan relief.  </w:t>
      </w:r>
    </w:p>
    <w:p w14:paraId="689AA08B" w14:textId="24142132" w:rsidR="00271BA4" w:rsidRPr="00CA687E" w:rsidRDefault="00271BA4" w:rsidP="00CA687E">
      <w:pPr>
        <w:pStyle w:val="ListParagraph"/>
        <w:numPr>
          <w:ilvl w:val="0"/>
          <w:numId w:val="16"/>
        </w:numPr>
        <w:rPr>
          <w:rFonts w:ascii="Times New Roman" w:hAnsi="Times New Roman"/>
        </w:rPr>
      </w:pPr>
      <w:r w:rsidRPr="00CA687E">
        <w:rPr>
          <w:rFonts w:ascii="Times New Roman" w:hAnsi="Times New Roman"/>
          <w:b/>
          <w:bCs/>
        </w:rPr>
        <w:t>Commitment Rewarded</w:t>
      </w:r>
      <w:r w:rsidRPr="00CA687E">
        <w:rPr>
          <w:rFonts w:ascii="Times New Roman" w:hAnsi="Times New Roman"/>
        </w:rPr>
        <w:t xml:space="preserve">: Receive loan repayment assistance by </w:t>
      </w:r>
      <w:proofErr w:type="gramStart"/>
      <w:r w:rsidRPr="00CA687E">
        <w:rPr>
          <w:rFonts w:ascii="Times New Roman" w:hAnsi="Times New Roman"/>
        </w:rPr>
        <w:t>committing to</w:t>
      </w:r>
      <w:proofErr w:type="gramEnd"/>
      <w:r w:rsidRPr="00CA687E">
        <w:rPr>
          <w:rFonts w:ascii="Times New Roman" w:hAnsi="Times New Roman"/>
        </w:rPr>
        <w:t xml:space="preserve"> at least three years as a full-time prosecutor handling criminal or juvenile cases at the state or local level.  </w:t>
      </w:r>
    </w:p>
    <w:p w14:paraId="0F0DE198" w14:textId="55A9C290" w:rsidR="00271BA4" w:rsidRDefault="00271BA4" w:rsidP="00CA687E">
      <w:pPr>
        <w:pStyle w:val="ListParagraph"/>
        <w:numPr>
          <w:ilvl w:val="0"/>
          <w:numId w:val="16"/>
        </w:numPr>
        <w:rPr>
          <w:rFonts w:ascii="Times New Roman" w:hAnsi="Times New Roman"/>
        </w:rPr>
      </w:pPr>
      <w:r w:rsidRPr="00CA687E">
        <w:rPr>
          <w:rFonts w:ascii="Times New Roman" w:hAnsi="Times New Roman"/>
          <w:b/>
          <w:bCs/>
        </w:rPr>
        <w:t>State-Driven Funding</w:t>
      </w:r>
      <w:r w:rsidRPr="00CA687E">
        <w:rPr>
          <w:rFonts w:ascii="Times New Roman" w:hAnsi="Times New Roman"/>
        </w:rPr>
        <w:t xml:space="preserve">: Funds are allocated at the state level, ensuring more tailored support for eligible applicants in your area.  </w:t>
      </w:r>
    </w:p>
    <w:p w14:paraId="7A55D961" w14:textId="77777777" w:rsidR="00575D5E" w:rsidRPr="00E20995" w:rsidRDefault="00575D5E" w:rsidP="00575D5E">
      <w:pPr>
        <w:pStyle w:val="ListParagraph"/>
        <w:rPr>
          <w:rFonts w:ascii="Times New Roman" w:hAnsi="Times New Roman"/>
          <w:sz w:val="28"/>
          <w:szCs w:val="28"/>
        </w:rPr>
      </w:pPr>
    </w:p>
    <w:p w14:paraId="154CDE3E" w14:textId="0C85854C" w:rsidR="00854379" w:rsidRPr="00216770" w:rsidRDefault="00854379" w:rsidP="00162651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216770">
        <w:rPr>
          <w:rFonts w:ascii="Times New Roman" w:hAnsi="Times New Roman"/>
          <w:b/>
          <w:bCs/>
          <w:sz w:val="32"/>
          <w:szCs w:val="32"/>
        </w:rPr>
        <w:t>Why Choose Public Service?</w:t>
      </w:r>
    </w:p>
    <w:p w14:paraId="691D2806" w14:textId="77777777" w:rsidR="008F01ED" w:rsidRDefault="00854379" w:rsidP="00854379">
      <w:pPr>
        <w:rPr>
          <w:rFonts w:ascii="Times New Roman" w:hAnsi="Times New Roman"/>
        </w:rPr>
      </w:pPr>
      <w:r w:rsidRPr="00854379">
        <w:rPr>
          <w:rFonts w:ascii="Times New Roman" w:hAnsi="Times New Roman"/>
        </w:rPr>
        <w:t xml:space="preserve">These programs are designed to support those who choose to make a difference. Whether you're passionate about advocating for victims, fighting for justice, or serving your community, federal loan assistance programs can help turn your aspirations into reality.  </w:t>
      </w:r>
    </w:p>
    <w:p w14:paraId="750A8F5C" w14:textId="77777777" w:rsidR="008F01ED" w:rsidRPr="00E20995" w:rsidRDefault="008F01ED" w:rsidP="00854379">
      <w:pPr>
        <w:rPr>
          <w:rFonts w:ascii="Times New Roman" w:hAnsi="Times New Roman"/>
          <w:sz w:val="10"/>
          <w:szCs w:val="10"/>
        </w:rPr>
      </w:pPr>
    </w:p>
    <w:p w14:paraId="4557C932" w14:textId="55170FE7" w:rsidR="00E36DBC" w:rsidRPr="00E41ED8" w:rsidRDefault="00E36DBC" w:rsidP="00E41ED8">
      <w:pPr>
        <w:ind w:firstLine="720"/>
        <w:rPr>
          <w:rFonts w:ascii="Times New Roman" w:hAnsi="Times New Roman"/>
        </w:rPr>
      </w:pPr>
      <w:r w:rsidRPr="00E41ED8">
        <w:rPr>
          <w:rFonts w:ascii="Times New Roman" w:hAnsi="Times New Roman"/>
        </w:rPr>
        <w:t>For more information on PSLF:</w:t>
      </w:r>
      <w:r w:rsidRPr="00E41ED8">
        <w:rPr>
          <w:rFonts w:ascii="Times New Roman" w:hAnsi="Times New Roman"/>
        </w:rPr>
        <w:tab/>
      </w:r>
      <w:r w:rsidRPr="00E41ED8">
        <w:rPr>
          <w:rFonts w:ascii="Times New Roman" w:hAnsi="Times New Roman"/>
        </w:rPr>
        <w:tab/>
      </w:r>
      <w:r w:rsidRPr="00E41ED8">
        <w:rPr>
          <w:rFonts w:ascii="Times New Roman" w:hAnsi="Times New Roman"/>
        </w:rPr>
        <w:tab/>
        <w:t>For more information on JRJ:</w:t>
      </w:r>
    </w:p>
    <w:p w14:paraId="53CE53C9" w14:textId="09FD7018" w:rsidR="00E36DBC" w:rsidRPr="00E41ED8" w:rsidRDefault="000142D0" w:rsidP="00E36DBC">
      <w:pPr>
        <w:rPr>
          <w:rFonts w:ascii="Times New Roman" w:hAnsi="Times New Roman"/>
        </w:rPr>
      </w:pPr>
      <w:r w:rsidRPr="00E41ED8">
        <w:rPr>
          <w:rFonts w:ascii="Times New Roman" w:hAnsi="Times New Roman"/>
          <w:noProof/>
        </w:rPr>
        <w:drawing>
          <wp:anchor distT="0" distB="0" distL="114300" distR="114300" simplePos="0" relativeHeight="251660288" behindDoc="1" locked="0" layoutInCell="1" allowOverlap="1" wp14:anchorId="2D7130F2" wp14:editId="621D3276">
            <wp:simplePos x="0" y="0"/>
            <wp:positionH relativeFrom="column">
              <wp:posOffset>730250</wp:posOffset>
            </wp:positionH>
            <wp:positionV relativeFrom="paragraph">
              <wp:posOffset>24765</wp:posOffset>
            </wp:positionV>
            <wp:extent cx="1092200" cy="1092200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419784181" name="Picture 1" descr="A qr code with blue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784181" name="Picture 1" descr="A qr code with blue do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1ED8">
        <w:rPr>
          <w:rFonts w:ascii="Times New Roman" w:hAnsi="Times New Roman"/>
          <w:noProof/>
        </w:rPr>
        <w:drawing>
          <wp:anchor distT="0" distB="0" distL="114300" distR="114300" simplePos="0" relativeHeight="251661312" behindDoc="1" locked="0" layoutInCell="1" allowOverlap="1" wp14:anchorId="50064BAE" wp14:editId="047019C6">
            <wp:simplePos x="0" y="0"/>
            <wp:positionH relativeFrom="column">
              <wp:posOffset>3886200</wp:posOffset>
            </wp:positionH>
            <wp:positionV relativeFrom="paragraph">
              <wp:posOffset>24765</wp:posOffset>
            </wp:positionV>
            <wp:extent cx="1092200" cy="1092200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5223151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6DBC" w:rsidRPr="00E41ED8">
        <w:rPr>
          <w:rFonts w:ascii="Times New Roman" w:hAnsi="Times New Roman"/>
        </w:rPr>
        <w:t xml:space="preserve">                                                                                   </w:t>
      </w:r>
      <w:bookmarkEnd w:id="0"/>
    </w:p>
    <w:p w14:paraId="0E1E23D7" w14:textId="669FF6C2" w:rsidR="003B598E" w:rsidRPr="00E41ED8" w:rsidRDefault="003B598E" w:rsidP="00E36DBC"/>
    <w:sectPr w:rsidR="003B598E" w:rsidRPr="00E41ED8" w:rsidSect="00D32E8F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900" w:right="1440" w:bottom="630" w:left="1440" w:header="14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F850D" w14:textId="77777777" w:rsidR="00881A50" w:rsidRDefault="00881A50">
      <w:r>
        <w:separator/>
      </w:r>
    </w:p>
  </w:endnote>
  <w:endnote w:type="continuationSeparator" w:id="0">
    <w:p w14:paraId="3F1BE1BE" w14:textId="77777777" w:rsidR="00881A50" w:rsidRDefault="00881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58D03" w14:textId="1A3956BF" w:rsidR="003767DD" w:rsidRPr="00E436C8" w:rsidRDefault="003767DD" w:rsidP="00E436C8">
    <w:pPr>
      <w:widowControl w:val="0"/>
      <w:autoSpaceDE w:val="0"/>
      <w:autoSpaceDN w:val="0"/>
      <w:adjustRightInd w:val="0"/>
      <w:jc w:val="center"/>
      <w:rPr>
        <w:b/>
        <w:bCs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E7716" w14:textId="13E9D324" w:rsidR="00283182" w:rsidRDefault="00283182">
    <w:pPr>
      <w:pStyle w:val="Footer"/>
    </w:pPr>
    <w:r>
      <w:rPr>
        <w:b/>
        <w:bCs/>
        <w:noProof/>
        <w:sz w:val="20"/>
        <w:szCs w:val="20"/>
      </w:rPr>
      <w:drawing>
        <wp:anchor distT="0" distB="0" distL="114300" distR="114300" simplePos="0" relativeHeight="251663360" behindDoc="1" locked="0" layoutInCell="1" allowOverlap="1" wp14:anchorId="0C55C69A" wp14:editId="2A36E851">
          <wp:simplePos x="0" y="0"/>
          <wp:positionH relativeFrom="page">
            <wp:posOffset>0</wp:posOffset>
          </wp:positionH>
          <wp:positionV relativeFrom="page">
            <wp:posOffset>9144000</wp:posOffset>
          </wp:positionV>
          <wp:extent cx="7772400" cy="914400"/>
          <wp:effectExtent l="0" t="0" r="0" b="0"/>
          <wp:wrapNone/>
          <wp:docPr id="299033235" name="Picture 299033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55A3A" w14:textId="77777777" w:rsidR="00881A50" w:rsidRDefault="00881A50">
      <w:r>
        <w:separator/>
      </w:r>
    </w:p>
  </w:footnote>
  <w:footnote w:type="continuationSeparator" w:id="0">
    <w:p w14:paraId="040064F9" w14:textId="77777777" w:rsidR="00881A50" w:rsidRDefault="00881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D2F94B9" w14:paraId="756D6D82" w14:textId="77777777" w:rsidTr="2D2F94B9">
      <w:trPr>
        <w:trHeight w:val="300"/>
      </w:trPr>
      <w:tc>
        <w:tcPr>
          <w:tcW w:w="3120" w:type="dxa"/>
        </w:tcPr>
        <w:p w14:paraId="6BA02C8A" w14:textId="6CB6F2E5" w:rsidR="2D2F94B9" w:rsidRDefault="2D2F94B9" w:rsidP="2D2F94B9">
          <w:pPr>
            <w:pStyle w:val="Header"/>
            <w:ind w:left="-115"/>
          </w:pPr>
        </w:p>
      </w:tc>
      <w:tc>
        <w:tcPr>
          <w:tcW w:w="3120" w:type="dxa"/>
        </w:tcPr>
        <w:p w14:paraId="111B5E33" w14:textId="1C3328D4" w:rsidR="2D2F94B9" w:rsidRDefault="2D2F94B9" w:rsidP="2D2F94B9">
          <w:pPr>
            <w:pStyle w:val="Header"/>
            <w:jc w:val="center"/>
          </w:pPr>
        </w:p>
      </w:tc>
      <w:tc>
        <w:tcPr>
          <w:tcW w:w="3120" w:type="dxa"/>
        </w:tcPr>
        <w:p w14:paraId="79C17ACA" w14:textId="1D641DC9" w:rsidR="2D2F94B9" w:rsidRDefault="2D2F94B9" w:rsidP="2D2F94B9">
          <w:pPr>
            <w:pStyle w:val="Header"/>
            <w:ind w:right="-115"/>
            <w:jc w:val="right"/>
          </w:pPr>
        </w:p>
      </w:tc>
    </w:tr>
  </w:tbl>
  <w:p w14:paraId="3EFA4C4C" w14:textId="53C467D7" w:rsidR="2D2F94B9" w:rsidRDefault="2D2F94B9" w:rsidP="2D2F94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334E0" w14:textId="0622D593" w:rsidR="00283182" w:rsidRDefault="00283182" w:rsidP="00B13073">
    <w:pPr>
      <w:pStyle w:val="Header"/>
      <w:spacing w:after="200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23B3F2F" wp14:editId="59EDF6D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63256" cy="1243584"/>
          <wp:effectExtent l="0" t="0" r="0" b="1270"/>
          <wp:wrapNone/>
          <wp:docPr id="670705350" name="Picture 6707053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3256" cy="12435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B040B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CC84B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D6EDC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B701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56436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569A4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7A95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EC1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9C72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D6C0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D44159"/>
    <w:multiLevelType w:val="hybridMultilevel"/>
    <w:tmpl w:val="D09A1FEC"/>
    <w:lvl w:ilvl="0" w:tplc="C7F0D62C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FD77AD"/>
    <w:multiLevelType w:val="hybridMultilevel"/>
    <w:tmpl w:val="F6F85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077213"/>
    <w:multiLevelType w:val="hybridMultilevel"/>
    <w:tmpl w:val="1F44DF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1C295E"/>
    <w:multiLevelType w:val="hybridMultilevel"/>
    <w:tmpl w:val="59744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3B32E4"/>
    <w:multiLevelType w:val="hybridMultilevel"/>
    <w:tmpl w:val="37BC7D60"/>
    <w:lvl w:ilvl="0" w:tplc="C7F0D62C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9147DB"/>
    <w:multiLevelType w:val="hybridMultilevel"/>
    <w:tmpl w:val="70BEB2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FD60A8"/>
    <w:multiLevelType w:val="hybridMultilevel"/>
    <w:tmpl w:val="FEB04D22"/>
    <w:lvl w:ilvl="0" w:tplc="955C95E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 w16cid:durableId="634992517">
    <w:abstractNumId w:val="16"/>
  </w:num>
  <w:num w:numId="2" w16cid:durableId="537083722">
    <w:abstractNumId w:val="15"/>
  </w:num>
  <w:num w:numId="3" w16cid:durableId="660500242">
    <w:abstractNumId w:val="12"/>
  </w:num>
  <w:num w:numId="4" w16cid:durableId="2006087765">
    <w:abstractNumId w:val="0"/>
  </w:num>
  <w:num w:numId="5" w16cid:durableId="2050688408">
    <w:abstractNumId w:val="1"/>
  </w:num>
  <w:num w:numId="6" w16cid:durableId="1807510554">
    <w:abstractNumId w:val="2"/>
  </w:num>
  <w:num w:numId="7" w16cid:durableId="824394169">
    <w:abstractNumId w:val="3"/>
  </w:num>
  <w:num w:numId="8" w16cid:durableId="45496361">
    <w:abstractNumId w:val="8"/>
  </w:num>
  <w:num w:numId="9" w16cid:durableId="235362121">
    <w:abstractNumId w:val="4"/>
  </w:num>
  <w:num w:numId="10" w16cid:durableId="502548688">
    <w:abstractNumId w:val="5"/>
  </w:num>
  <w:num w:numId="11" w16cid:durableId="811219073">
    <w:abstractNumId w:val="6"/>
  </w:num>
  <w:num w:numId="12" w16cid:durableId="362900387">
    <w:abstractNumId w:val="7"/>
  </w:num>
  <w:num w:numId="13" w16cid:durableId="1990940330">
    <w:abstractNumId w:val="9"/>
  </w:num>
  <w:num w:numId="14" w16cid:durableId="1801920197">
    <w:abstractNumId w:val="11"/>
  </w:num>
  <w:num w:numId="15" w16cid:durableId="2104571440">
    <w:abstractNumId w:val="13"/>
  </w:num>
  <w:num w:numId="16" w16cid:durableId="690881881">
    <w:abstractNumId w:val="10"/>
  </w:num>
  <w:num w:numId="17" w16cid:durableId="17652990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BC1"/>
    <w:rsid w:val="000072A2"/>
    <w:rsid w:val="000142D0"/>
    <w:rsid w:val="00014E91"/>
    <w:rsid w:val="00045204"/>
    <w:rsid w:val="00046F7C"/>
    <w:rsid w:val="00080557"/>
    <w:rsid w:val="000A1664"/>
    <w:rsid w:val="000B341F"/>
    <w:rsid w:val="000B55D1"/>
    <w:rsid w:val="000D148C"/>
    <w:rsid w:val="000D4F1C"/>
    <w:rsid w:val="000D55D3"/>
    <w:rsid w:val="000F26B2"/>
    <w:rsid w:val="000F6727"/>
    <w:rsid w:val="00100D9D"/>
    <w:rsid w:val="001020E2"/>
    <w:rsid w:val="00103E7D"/>
    <w:rsid w:val="0011196D"/>
    <w:rsid w:val="00114659"/>
    <w:rsid w:val="001262D2"/>
    <w:rsid w:val="00140823"/>
    <w:rsid w:val="0014408E"/>
    <w:rsid w:val="00153C99"/>
    <w:rsid w:val="00162651"/>
    <w:rsid w:val="00164ACA"/>
    <w:rsid w:val="001720D2"/>
    <w:rsid w:val="00175E87"/>
    <w:rsid w:val="001A293E"/>
    <w:rsid w:val="001A4448"/>
    <w:rsid w:val="001D34A3"/>
    <w:rsid w:val="001E11A5"/>
    <w:rsid w:val="001E32A0"/>
    <w:rsid w:val="001F64A0"/>
    <w:rsid w:val="00201EAB"/>
    <w:rsid w:val="002031AC"/>
    <w:rsid w:val="00207565"/>
    <w:rsid w:val="00216770"/>
    <w:rsid w:val="0023018F"/>
    <w:rsid w:val="0023517D"/>
    <w:rsid w:val="00246CD5"/>
    <w:rsid w:val="00271BA4"/>
    <w:rsid w:val="00283182"/>
    <w:rsid w:val="00284CC1"/>
    <w:rsid w:val="00295ABE"/>
    <w:rsid w:val="002C11F0"/>
    <w:rsid w:val="002D6027"/>
    <w:rsid w:val="002F74DD"/>
    <w:rsid w:val="00313EC1"/>
    <w:rsid w:val="00323AD0"/>
    <w:rsid w:val="003520F0"/>
    <w:rsid w:val="00372271"/>
    <w:rsid w:val="003767DD"/>
    <w:rsid w:val="003A5EFC"/>
    <w:rsid w:val="003B598E"/>
    <w:rsid w:val="003D0061"/>
    <w:rsid w:val="003F203C"/>
    <w:rsid w:val="00403168"/>
    <w:rsid w:val="00405959"/>
    <w:rsid w:val="00412107"/>
    <w:rsid w:val="00420E68"/>
    <w:rsid w:val="00421DC4"/>
    <w:rsid w:val="00432423"/>
    <w:rsid w:val="00452267"/>
    <w:rsid w:val="004551E7"/>
    <w:rsid w:val="00461772"/>
    <w:rsid w:val="00472E81"/>
    <w:rsid w:val="004863D0"/>
    <w:rsid w:val="00491BC1"/>
    <w:rsid w:val="004942EF"/>
    <w:rsid w:val="004A1C44"/>
    <w:rsid w:val="004B7B64"/>
    <w:rsid w:val="004E042A"/>
    <w:rsid w:val="004E08D1"/>
    <w:rsid w:val="004F0B7B"/>
    <w:rsid w:val="004F3D48"/>
    <w:rsid w:val="0050480B"/>
    <w:rsid w:val="0051471F"/>
    <w:rsid w:val="00516521"/>
    <w:rsid w:val="00522170"/>
    <w:rsid w:val="00537840"/>
    <w:rsid w:val="005474B8"/>
    <w:rsid w:val="0055267C"/>
    <w:rsid w:val="0055670C"/>
    <w:rsid w:val="00575D5E"/>
    <w:rsid w:val="005C3DAB"/>
    <w:rsid w:val="006024A5"/>
    <w:rsid w:val="0061574B"/>
    <w:rsid w:val="00617944"/>
    <w:rsid w:val="006367E4"/>
    <w:rsid w:val="00645876"/>
    <w:rsid w:val="00647390"/>
    <w:rsid w:val="00647ED3"/>
    <w:rsid w:val="00664B6C"/>
    <w:rsid w:val="0068084F"/>
    <w:rsid w:val="006835DC"/>
    <w:rsid w:val="00683CC4"/>
    <w:rsid w:val="006A2C1C"/>
    <w:rsid w:val="006A4BF6"/>
    <w:rsid w:val="006B594F"/>
    <w:rsid w:val="006D2CA6"/>
    <w:rsid w:val="006D4AFA"/>
    <w:rsid w:val="006D5B04"/>
    <w:rsid w:val="006E6594"/>
    <w:rsid w:val="006F1D0B"/>
    <w:rsid w:val="006F4066"/>
    <w:rsid w:val="006F6EBE"/>
    <w:rsid w:val="00700148"/>
    <w:rsid w:val="00707BCC"/>
    <w:rsid w:val="00707C2A"/>
    <w:rsid w:val="00712189"/>
    <w:rsid w:val="00723541"/>
    <w:rsid w:val="00730FA7"/>
    <w:rsid w:val="00744206"/>
    <w:rsid w:val="007546B2"/>
    <w:rsid w:val="007613A9"/>
    <w:rsid w:val="007877C7"/>
    <w:rsid w:val="0079002D"/>
    <w:rsid w:val="00794CE0"/>
    <w:rsid w:val="00796129"/>
    <w:rsid w:val="007A6C75"/>
    <w:rsid w:val="007B1CAD"/>
    <w:rsid w:val="007B51D7"/>
    <w:rsid w:val="007C6A05"/>
    <w:rsid w:val="007F2F9E"/>
    <w:rsid w:val="007F713A"/>
    <w:rsid w:val="007F7421"/>
    <w:rsid w:val="00827254"/>
    <w:rsid w:val="00841785"/>
    <w:rsid w:val="00854379"/>
    <w:rsid w:val="0085466A"/>
    <w:rsid w:val="00875C22"/>
    <w:rsid w:val="00880315"/>
    <w:rsid w:val="00881A50"/>
    <w:rsid w:val="00897B31"/>
    <w:rsid w:val="008A5A29"/>
    <w:rsid w:val="008A69AD"/>
    <w:rsid w:val="008C74D7"/>
    <w:rsid w:val="008E2796"/>
    <w:rsid w:val="008E537D"/>
    <w:rsid w:val="008F01ED"/>
    <w:rsid w:val="008F0A5B"/>
    <w:rsid w:val="00901961"/>
    <w:rsid w:val="009032AF"/>
    <w:rsid w:val="00912118"/>
    <w:rsid w:val="00921675"/>
    <w:rsid w:val="00925E44"/>
    <w:rsid w:val="009262E3"/>
    <w:rsid w:val="00931FEB"/>
    <w:rsid w:val="009327A8"/>
    <w:rsid w:val="00951118"/>
    <w:rsid w:val="00957711"/>
    <w:rsid w:val="00961CF5"/>
    <w:rsid w:val="0096659D"/>
    <w:rsid w:val="0097094D"/>
    <w:rsid w:val="00970B4C"/>
    <w:rsid w:val="009719B5"/>
    <w:rsid w:val="00975634"/>
    <w:rsid w:val="009761DB"/>
    <w:rsid w:val="009977BC"/>
    <w:rsid w:val="009A6C91"/>
    <w:rsid w:val="009C21E0"/>
    <w:rsid w:val="009D2447"/>
    <w:rsid w:val="009D2BBD"/>
    <w:rsid w:val="009F3E7C"/>
    <w:rsid w:val="00A01122"/>
    <w:rsid w:val="00A03BAB"/>
    <w:rsid w:val="00A04267"/>
    <w:rsid w:val="00A249C4"/>
    <w:rsid w:val="00A30968"/>
    <w:rsid w:val="00A46515"/>
    <w:rsid w:val="00A62804"/>
    <w:rsid w:val="00A66891"/>
    <w:rsid w:val="00AB4B12"/>
    <w:rsid w:val="00AC6BEC"/>
    <w:rsid w:val="00AD1DF9"/>
    <w:rsid w:val="00AD2B09"/>
    <w:rsid w:val="00AE5860"/>
    <w:rsid w:val="00AF4A91"/>
    <w:rsid w:val="00B059BB"/>
    <w:rsid w:val="00B061D4"/>
    <w:rsid w:val="00B10DE4"/>
    <w:rsid w:val="00B13073"/>
    <w:rsid w:val="00B20100"/>
    <w:rsid w:val="00B507B3"/>
    <w:rsid w:val="00B53D0E"/>
    <w:rsid w:val="00B96350"/>
    <w:rsid w:val="00BA6519"/>
    <w:rsid w:val="00BB0EA6"/>
    <w:rsid w:val="00BB4E12"/>
    <w:rsid w:val="00BC16DE"/>
    <w:rsid w:val="00BC75D8"/>
    <w:rsid w:val="00BD57C5"/>
    <w:rsid w:val="00BE4851"/>
    <w:rsid w:val="00BF274D"/>
    <w:rsid w:val="00C20D30"/>
    <w:rsid w:val="00C20EB0"/>
    <w:rsid w:val="00C30948"/>
    <w:rsid w:val="00C546F8"/>
    <w:rsid w:val="00C82EEC"/>
    <w:rsid w:val="00C85ADC"/>
    <w:rsid w:val="00C96A57"/>
    <w:rsid w:val="00CA687E"/>
    <w:rsid w:val="00CC4896"/>
    <w:rsid w:val="00D32E8F"/>
    <w:rsid w:val="00D75CD7"/>
    <w:rsid w:val="00D8241C"/>
    <w:rsid w:val="00D87EE1"/>
    <w:rsid w:val="00DB3404"/>
    <w:rsid w:val="00DD4094"/>
    <w:rsid w:val="00DE5441"/>
    <w:rsid w:val="00DF6EC2"/>
    <w:rsid w:val="00E13180"/>
    <w:rsid w:val="00E208AF"/>
    <w:rsid w:val="00E20995"/>
    <w:rsid w:val="00E34AB3"/>
    <w:rsid w:val="00E36DBC"/>
    <w:rsid w:val="00E41ED8"/>
    <w:rsid w:val="00E436C8"/>
    <w:rsid w:val="00E460E4"/>
    <w:rsid w:val="00E46499"/>
    <w:rsid w:val="00E5310B"/>
    <w:rsid w:val="00E66B03"/>
    <w:rsid w:val="00EB225B"/>
    <w:rsid w:val="00ED4499"/>
    <w:rsid w:val="00ED5164"/>
    <w:rsid w:val="00EE13FF"/>
    <w:rsid w:val="00EF6A1E"/>
    <w:rsid w:val="00F154E3"/>
    <w:rsid w:val="00F429F4"/>
    <w:rsid w:val="00F56547"/>
    <w:rsid w:val="00F57353"/>
    <w:rsid w:val="00F576FD"/>
    <w:rsid w:val="00F70792"/>
    <w:rsid w:val="00F8274A"/>
    <w:rsid w:val="00FC36B2"/>
    <w:rsid w:val="00FC63A4"/>
    <w:rsid w:val="00FC7AEB"/>
    <w:rsid w:val="00FD73F0"/>
    <w:rsid w:val="00FF2D2B"/>
    <w:rsid w:val="2D2F9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7A7678"/>
  <w14:defaultImageDpi w14:val="300"/>
  <w15:chartTrackingRefBased/>
  <w15:docId w15:val="{9B0F5CE1-B431-1D4A-803B-29A2E60A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pPr>
      <w:keepNext/>
      <w:pBdr>
        <w:bottom w:val="single" w:sz="12" w:space="1" w:color="auto"/>
      </w:pBdr>
      <w:overflowPunct w:val="0"/>
      <w:autoSpaceDE w:val="0"/>
      <w:autoSpaceDN w:val="0"/>
      <w:adjustRightInd w:val="0"/>
      <w:textAlignment w:val="baseline"/>
      <w:outlineLvl w:val="0"/>
    </w:pPr>
    <w:rPr>
      <w:rFonts w:ascii="Times New Roman" w:eastAsia="Times New Roman" w:hAnsi="Times New Roman"/>
      <w:b/>
      <w:bCs/>
      <w:i/>
      <w:iCs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6B5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2D6027"/>
    <w:rPr>
      <w:rFonts w:ascii="Times New Roman" w:hAnsi="Times New Roman"/>
      <w:sz w:val="22"/>
    </w:rPr>
  </w:style>
  <w:style w:type="character" w:customStyle="1" w:styleId="BodyTextChar">
    <w:name w:val="Body Text Char"/>
    <w:basedOn w:val="DefaultParagraphFont"/>
    <w:link w:val="BodyText"/>
    <w:rsid w:val="002D6027"/>
    <w:rPr>
      <w:rFonts w:ascii="Times New Roman" w:hAnsi="Times New Roman"/>
      <w:noProof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0072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2A2"/>
    <w:rPr>
      <w:noProof/>
      <w:sz w:val="24"/>
      <w:szCs w:val="24"/>
    </w:rPr>
  </w:style>
  <w:style w:type="character" w:styleId="Emphasis">
    <w:name w:val="Emphasis"/>
    <w:basedOn w:val="DefaultParagraphFont"/>
    <w:uiPriority w:val="20"/>
    <w:rsid w:val="00323AD0"/>
    <w:rPr>
      <w:i/>
      <w:iCs/>
    </w:rPr>
  </w:style>
  <w:style w:type="character" w:styleId="IntenseReference">
    <w:name w:val="Intense Reference"/>
    <w:basedOn w:val="DefaultParagraphFont"/>
    <w:uiPriority w:val="68"/>
    <w:rsid w:val="00323AD0"/>
    <w:rPr>
      <w:b/>
      <w:bCs/>
      <w:smallCaps/>
      <w:color w:val="4472C4" w:themeColor="accent1"/>
      <w:spacing w:val="5"/>
    </w:rPr>
  </w:style>
  <w:style w:type="paragraph" w:styleId="IntenseQuote">
    <w:name w:val="Intense Quote"/>
    <w:basedOn w:val="Normal"/>
    <w:next w:val="Normal"/>
    <w:link w:val="IntenseQuoteChar"/>
    <w:uiPriority w:val="60"/>
    <w:rsid w:val="00323AD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323AD0"/>
    <w:rPr>
      <w:i/>
      <w:iCs/>
      <w:noProof/>
      <w:color w:val="4472C4" w:themeColor="accent1"/>
      <w:sz w:val="24"/>
      <w:szCs w:val="24"/>
    </w:rPr>
  </w:style>
  <w:style w:type="paragraph" w:styleId="NoSpacing">
    <w:name w:val="No Spacing"/>
    <w:uiPriority w:val="99"/>
    <w:rsid w:val="00323AD0"/>
    <w:rPr>
      <w:noProof/>
      <w:sz w:val="24"/>
      <w:szCs w:val="24"/>
    </w:rPr>
  </w:style>
  <w:style w:type="paragraph" w:styleId="Quote">
    <w:name w:val="Quote"/>
    <w:basedOn w:val="Normal"/>
    <w:next w:val="Normal"/>
    <w:link w:val="QuoteChar"/>
    <w:uiPriority w:val="73"/>
    <w:rsid w:val="00323AD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73"/>
    <w:rsid w:val="00323AD0"/>
    <w:rPr>
      <w:i/>
      <w:iCs/>
      <w:noProof/>
      <w:color w:val="404040" w:themeColor="text1" w:themeTint="BF"/>
      <w:sz w:val="24"/>
      <w:szCs w:val="24"/>
    </w:rPr>
  </w:style>
  <w:style w:type="character" w:styleId="Strong">
    <w:name w:val="Strong"/>
    <w:basedOn w:val="DefaultParagraphFont"/>
    <w:uiPriority w:val="22"/>
    <w:rsid w:val="00323AD0"/>
    <w:rPr>
      <w:b/>
      <w:bCs/>
    </w:rPr>
  </w:style>
  <w:style w:type="character" w:styleId="SubtleEmphasis">
    <w:name w:val="Subtle Emphasis"/>
    <w:basedOn w:val="DefaultParagraphFont"/>
    <w:uiPriority w:val="65"/>
    <w:rsid w:val="00323AD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67"/>
    <w:rsid w:val="00323AD0"/>
    <w:rPr>
      <w:smallCaps/>
      <w:color w:val="5A5A5A" w:themeColor="text1" w:themeTint="A5"/>
    </w:rPr>
  </w:style>
  <w:style w:type="character" w:styleId="UnresolvedMention">
    <w:name w:val="Unresolved Mention"/>
    <w:basedOn w:val="DefaultParagraphFont"/>
    <w:uiPriority w:val="99"/>
    <w:semiHidden/>
    <w:unhideWhenUsed/>
    <w:rsid w:val="00323AD0"/>
    <w:rPr>
      <w:color w:val="605E5C"/>
      <w:shd w:val="clear" w:color="auto" w:fill="E1DFDD"/>
    </w:rPr>
  </w:style>
  <w:style w:type="character" w:styleId="IntenseEmphasis">
    <w:name w:val="Intense Emphasis"/>
    <w:basedOn w:val="DefaultParagraphFont"/>
    <w:uiPriority w:val="66"/>
    <w:rsid w:val="00323AD0"/>
    <w:rPr>
      <w:i/>
      <w:iCs/>
      <w:color w:val="4472C4" w:themeColor="accent1"/>
    </w:rPr>
  </w:style>
  <w:style w:type="character" w:styleId="BookTitle">
    <w:name w:val="Book Title"/>
    <w:basedOn w:val="DefaultParagraphFont"/>
    <w:uiPriority w:val="69"/>
    <w:rsid w:val="00323AD0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323AD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323AD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3AD0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323AD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23AD0"/>
    <w:rPr>
      <w:rFonts w:asciiTheme="minorHAnsi" w:eastAsiaTheme="minorEastAsia" w:hAnsiTheme="minorHAnsi" w:cstheme="minorBidi"/>
      <w:noProof/>
      <w:color w:val="5A5A5A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10DE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262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62E3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62E3"/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E36DBC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ED8"/>
    <w:rPr>
      <w:rFonts w:ascii="Cambria" w:eastAsia="Cambria" w:hAnsi="Cambria" w:cs="Times New Roman"/>
      <w:b/>
      <w:bCs/>
      <w:noProof/>
      <w:kern w:val="0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ED8"/>
    <w:rPr>
      <w:rFonts w:asciiTheme="minorHAnsi" w:eastAsiaTheme="minorHAnsi" w:hAnsiTheme="minorHAnsi" w:cstheme="minorBidi"/>
      <w:b/>
      <w:bCs/>
      <w:noProof/>
      <w:kern w:val="2"/>
      <w14:ligatures w14:val="standardContextual"/>
    </w:rPr>
  </w:style>
  <w:style w:type="paragraph" w:styleId="Revision">
    <w:name w:val="Revision"/>
    <w:hidden/>
    <w:uiPriority w:val="71"/>
    <w:rsid w:val="00C96A57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6cfc5f-4b39-451e-b3af-5c918e5562ee">
      <Terms xmlns="http://schemas.microsoft.com/office/infopath/2007/PartnerControls"/>
    </lcf76f155ced4ddcb4097134ff3c332f>
    <TaxCatchAll xmlns="e513a992-0a93-49a6-ae23-3ee74dad7b2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23F16916A2E8418F72F7B743E2D8D5" ma:contentTypeVersion="19" ma:contentTypeDescription="Create a new document." ma:contentTypeScope="" ma:versionID="f5d0e4eb71da6a44592c1aa7bc10e007">
  <xsd:schema xmlns:xsd="http://www.w3.org/2001/XMLSchema" xmlns:xs="http://www.w3.org/2001/XMLSchema" xmlns:p="http://schemas.microsoft.com/office/2006/metadata/properties" xmlns:ns2="5d6cfc5f-4b39-451e-b3af-5c918e5562ee" xmlns:ns3="e513a992-0a93-49a6-ae23-3ee74dad7b23" targetNamespace="http://schemas.microsoft.com/office/2006/metadata/properties" ma:root="true" ma:fieldsID="5666b324e913c204177669c5eff4dd2e" ns2:_="" ns3:_="">
    <xsd:import namespace="5d6cfc5f-4b39-451e-b3af-5c918e5562ee"/>
    <xsd:import namespace="e513a992-0a93-49a6-ae23-3ee74dad7b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cfc5f-4b39-451e-b3af-5c918e5562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e40eaf5-7f56-4456-8500-873a1fd1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3a992-0a93-49a6-ae23-3ee74dad7b2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90bfba5-c156-46af-a430-1bd8b73a9b8a}" ma:internalName="TaxCatchAll" ma:showField="CatchAllData" ma:web="e513a992-0a93-49a6-ae23-3ee74dad7b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4AA5EE-379E-4BB7-81A9-905F38C0A913}">
  <ds:schemaRefs>
    <ds:schemaRef ds:uri="http://schemas.microsoft.com/office/2006/metadata/properties"/>
    <ds:schemaRef ds:uri="http://schemas.microsoft.com/office/infopath/2007/PartnerControls"/>
    <ds:schemaRef ds:uri="5d6cfc5f-4b39-451e-b3af-5c918e5562ee"/>
    <ds:schemaRef ds:uri="e513a992-0a93-49a6-ae23-3ee74dad7b23"/>
  </ds:schemaRefs>
</ds:datastoreItem>
</file>

<file path=customXml/itemProps2.xml><?xml version="1.0" encoding="utf-8"?>
<ds:datastoreItem xmlns:ds="http://schemas.openxmlformats.org/officeDocument/2006/customXml" ds:itemID="{A9AF884A-E352-4332-9281-F00FBB153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6cfc5f-4b39-451e-b3af-5c918e5562ee"/>
    <ds:schemaRef ds:uri="e513a992-0a93-49a6-ae23-3ee74dad7b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ACF160-3B49-4BAD-B48B-4CB0233F28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 ...</dc:creator>
  <cp:keywords/>
  <dc:description/>
  <cp:lastModifiedBy>Daniel Spino</cp:lastModifiedBy>
  <cp:revision>3</cp:revision>
  <cp:lastPrinted>2020-02-05T18:51:00Z</cp:lastPrinted>
  <dcterms:created xsi:type="dcterms:W3CDTF">2024-11-18T14:43:00Z</dcterms:created>
  <dcterms:modified xsi:type="dcterms:W3CDTF">2024-11-18T14:44:00Z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0x0101002B23F16916A2E8418F72F7B743E2D8D5</vt:lpwstr>
  </property>
  <property fmtid="{D5CDD505-2E9C-101B-9397-08002B2CF9AE}" pid="3" name="MediaServiceImageTags">
    <vt:lpwstr/>
  </property>
</Properties>
</file>