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17266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[DATE]</w:t>
      </w:r>
    </w:p>
    <w:p w14:paraId="769E8E17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</w:p>
    <w:p w14:paraId="3BBDFCCB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81503A">
        <w:rPr>
          <w:rFonts w:ascii="Times New Roman" w:hAnsi="Times New Roman"/>
          <w:sz w:val="24"/>
          <w:szCs w:val="24"/>
        </w:rPr>
        <w:t xml:space="preserve">AG </w:t>
      </w:r>
      <w:r>
        <w:rPr>
          <w:rFonts w:ascii="Times New Roman" w:hAnsi="Times New Roman"/>
          <w:sz w:val="24"/>
          <w:szCs w:val="24"/>
        </w:rPr>
        <w:t>NAME]</w:t>
      </w:r>
    </w:p>
    <w:p w14:paraId="0297DC14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[STREET ADDRESS]</w:t>
      </w:r>
    </w:p>
    <w:p w14:paraId="16E2A710" w14:textId="77777777" w:rsidR="00840630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[CITY, STATE, ZIP CODE]</w:t>
      </w:r>
    </w:p>
    <w:p w14:paraId="102FC258" w14:textId="77777777" w:rsidR="00840630" w:rsidRDefault="00840630" w:rsidP="00840630">
      <w:pPr>
        <w:rPr>
          <w:rFonts w:ascii="Times New Roman" w:hAnsi="Times New Roman"/>
          <w:sz w:val="24"/>
          <w:szCs w:val="24"/>
        </w:rPr>
      </w:pPr>
    </w:p>
    <w:p w14:paraId="133F76EC" w14:textId="77777777" w:rsidR="009855AB" w:rsidRPr="00EC3637" w:rsidRDefault="00840630" w:rsidP="00FE05F3">
      <w:pPr>
        <w:rPr>
          <w:rFonts w:ascii="Times New Roman" w:hAnsi="Times New Roman"/>
          <w:sz w:val="24"/>
          <w:szCs w:val="24"/>
        </w:rPr>
      </w:pPr>
      <w:r w:rsidRPr="0081503A">
        <w:rPr>
          <w:rFonts w:ascii="Times New Roman" w:hAnsi="Times New Roman"/>
          <w:sz w:val="24"/>
          <w:szCs w:val="24"/>
        </w:rPr>
        <w:t xml:space="preserve">Dear Attorney General [AG </w:t>
      </w:r>
      <w:r>
        <w:rPr>
          <w:rFonts w:ascii="Times New Roman" w:hAnsi="Times New Roman"/>
          <w:sz w:val="24"/>
          <w:szCs w:val="24"/>
        </w:rPr>
        <w:t>LAST NAME</w:t>
      </w:r>
      <w:r w:rsidRPr="0081503A">
        <w:rPr>
          <w:rFonts w:ascii="Times New Roman" w:hAnsi="Times New Roman"/>
          <w:sz w:val="24"/>
          <w:szCs w:val="24"/>
        </w:rPr>
        <w:t>],</w:t>
      </w:r>
    </w:p>
    <w:p w14:paraId="04C2041E" w14:textId="77777777" w:rsidR="009855AB" w:rsidRPr="00EC3637" w:rsidRDefault="009855AB" w:rsidP="00FE05F3">
      <w:pPr>
        <w:rPr>
          <w:rFonts w:ascii="Times New Roman" w:hAnsi="Times New Roman"/>
          <w:sz w:val="24"/>
          <w:szCs w:val="24"/>
        </w:rPr>
      </w:pPr>
    </w:p>
    <w:p w14:paraId="2224B836" w14:textId="77777777" w:rsidR="009855AB" w:rsidRPr="00EC3637" w:rsidRDefault="009855AB" w:rsidP="00FE0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Recently, we</w:t>
      </w:r>
      <w:r w:rsidRPr="00EC3637">
        <w:rPr>
          <w:rFonts w:ascii="Times New Roman" w:hAnsi="Times New Roman"/>
          <w:sz w:val="24"/>
          <w:szCs w:val="24"/>
        </w:rPr>
        <w:t xml:space="preserve"> wr</w:t>
      </w:r>
      <w:r>
        <w:rPr>
          <w:rFonts w:ascii="Times New Roman" w:hAnsi="Times New Roman"/>
          <w:sz w:val="24"/>
          <w:szCs w:val="24"/>
        </w:rPr>
        <w:t xml:space="preserve">ote to you to </w:t>
      </w:r>
      <w:r w:rsidR="00840630">
        <w:rPr>
          <w:rFonts w:ascii="Times New Roman" w:hAnsi="Times New Roman"/>
          <w:sz w:val="24"/>
          <w:szCs w:val="24"/>
        </w:rPr>
        <w:t>introduce t</w:t>
      </w:r>
      <w:r w:rsidRPr="00EC3637">
        <w:rPr>
          <w:rFonts w:ascii="Times New Roman" w:hAnsi="Times New Roman"/>
          <w:sz w:val="24"/>
          <w:szCs w:val="24"/>
        </w:rPr>
        <w:t xml:space="preserve">he National </w:t>
      </w:r>
      <w:r w:rsidR="008237BB">
        <w:rPr>
          <w:rFonts w:ascii="Times New Roman" w:hAnsi="Times New Roman"/>
          <w:sz w:val="24"/>
          <w:szCs w:val="24"/>
        </w:rPr>
        <w:t>Creditors Bar Association</w:t>
      </w:r>
      <w:bookmarkStart w:id="0" w:name="_GoBack"/>
      <w:bookmarkEnd w:id="0"/>
      <w:r w:rsidR="00840630">
        <w:rPr>
          <w:rFonts w:ascii="Times New Roman" w:hAnsi="Times New Roman"/>
          <w:sz w:val="24"/>
          <w:szCs w:val="24"/>
        </w:rPr>
        <w:t xml:space="preserve"> (“NARCA”)</w:t>
      </w:r>
      <w:r>
        <w:rPr>
          <w:rFonts w:ascii="Times New Roman" w:hAnsi="Times New Roman"/>
          <w:sz w:val="24"/>
          <w:szCs w:val="24"/>
        </w:rPr>
        <w:t xml:space="preserve">, and [SCBA </w:t>
      </w:r>
      <w:r w:rsidR="00840630">
        <w:rPr>
          <w:rFonts w:ascii="Times New Roman" w:hAnsi="Times New Roman"/>
          <w:sz w:val="24"/>
          <w:szCs w:val="24"/>
        </w:rPr>
        <w:t>Full N</w:t>
      </w:r>
      <w:r>
        <w:rPr>
          <w:rFonts w:ascii="Times New Roman" w:hAnsi="Times New Roman"/>
          <w:sz w:val="24"/>
          <w:szCs w:val="24"/>
        </w:rPr>
        <w:t>ame]</w:t>
      </w:r>
      <w:r w:rsidR="00840630">
        <w:rPr>
          <w:rFonts w:ascii="Times New Roman" w:hAnsi="Times New Roman"/>
          <w:sz w:val="24"/>
          <w:szCs w:val="24"/>
        </w:rPr>
        <w:t xml:space="preserve"> </w:t>
      </w:r>
      <w:r w:rsidR="00840630" w:rsidRPr="0081503A">
        <w:rPr>
          <w:rFonts w:ascii="Times New Roman" w:hAnsi="Times New Roman"/>
          <w:sz w:val="24"/>
          <w:szCs w:val="24"/>
        </w:rPr>
        <w:t>(“</w:t>
      </w:r>
      <w:r w:rsidR="00840630">
        <w:rPr>
          <w:rFonts w:ascii="Times New Roman" w:hAnsi="Times New Roman"/>
          <w:sz w:val="24"/>
          <w:szCs w:val="24"/>
        </w:rPr>
        <w:t>[</w:t>
      </w:r>
      <w:r w:rsidR="00840630" w:rsidRPr="0081503A">
        <w:rPr>
          <w:rFonts w:ascii="Times New Roman" w:hAnsi="Times New Roman"/>
          <w:sz w:val="24"/>
          <w:szCs w:val="24"/>
        </w:rPr>
        <w:t>SCBA</w:t>
      </w:r>
      <w:r w:rsidR="00840630">
        <w:rPr>
          <w:rFonts w:ascii="Times New Roman" w:hAnsi="Times New Roman"/>
          <w:sz w:val="24"/>
          <w:szCs w:val="24"/>
        </w:rPr>
        <w:t xml:space="preserve"> ACRONYM]</w:t>
      </w:r>
      <w:r w:rsidR="00840630" w:rsidRPr="0081503A">
        <w:rPr>
          <w:rFonts w:ascii="Times New Roman" w:hAnsi="Times New Roman"/>
          <w:sz w:val="24"/>
          <w:szCs w:val="24"/>
        </w:rPr>
        <w:t>”)</w:t>
      </w:r>
      <w:r w:rsidRPr="00EC3637">
        <w:rPr>
          <w:rFonts w:ascii="Times New Roman" w:hAnsi="Times New Roman"/>
          <w:sz w:val="24"/>
          <w:szCs w:val="24"/>
        </w:rPr>
        <w:t xml:space="preserve">. </w:t>
      </w:r>
    </w:p>
    <w:p w14:paraId="75BBA3C4" w14:textId="77777777" w:rsidR="00840630" w:rsidRDefault="00840630" w:rsidP="00840630">
      <w:pPr>
        <w:rPr>
          <w:rFonts w:ascii="Times New Roman" w:hAnsi="Times New Roman"/>
          <w:sz w:val="24"/>
          <w:szCs w:val="24"/>
        </w:rPr>
      </w:pPr>
    </w:p>
    <w:p w14:paraId="3A86803A" w14:textId="77777777" w:rsidR="009855AB" w:rsidRPr="00EC3637" w:rsidRDefault="009855AB" w:rsidP="00840630">
      <w:pPr>
        <w:rPr>
          <w:rFonts w:ascii="Times New Roman" w:hAnsi="Times New Roman"/>
          <w:sz w:val="24"/>
          <w:szCs w:val="24"/>
        </w:rPr>
      </w:pPr>
      <w:r w:rsidRPr="00EC3637">
        <w:rPr>
          <w:rFonts w:ascii="Times New Roman" w:hAnsi="Times New Roman"/>
          <w:sz w:val="24"/>
          <w:szCs w:val="24"/>
        </w:rPr>
        <w:t xml:space="preserve">NARCA is a national trade organization originally established in 1993.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637">
        <w:rPr>
          <w:rFonts w:ascii="Times New Roman" w:hAnsi="Times New Roman"/>
          <w:sz w:val="24"/>
          <w:szCs w:val="24"/>
        </w:rPr>
        <w:t xml:space="preserve">Since then, it has grown to represent over 700 law firms </w:t>
      </w:r>
      <w:r w:rsidR="00840630">
        <w:rPr>
          <w:rFonts w:ascii="Times New Roman" w:hAnsi="Times New Roman"/>
          <w:sz w:val="24"/>
          <w:szCs w:val="24"/>
        </w:rPr>
        <w:t>primarily</w:t>
      </w:r>
      <w:r w:rsidR="00860120">
        <w:rPr>
          <w:rFonts w:ascii="Times New Roman" w:hAnsi="Times New Roman"/>
          <w:sz w:val="24"/>
          <w:szCs w:val="24"/>
        </w:rPr>
        <w:t xml:space="preserve"> </w:t>
      </w:r>
      <w:r w:rsidRPr="00EC3637">
        <w:rPr>
          <w:rFonts w:ascii="Times New Roman" w:hAnsi="Times New Roman"/>
          <w:sz w:val="24"/>
          <w:szCs w:val="24"/>
        </w:rPr>
        <w:t xml:space="preserve">engaged in the collection of consumer debt.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637">
        <w:rPr>
          <w:rFonts w:ascii="Times New Roman" w:hAnsi="Times New Roman"/>
          <w:sz w:val="24"/>
          <w:szCs w:val="24"/>
        </w:rPr>
        <w:t xml:space="preserve">NARCA member law firms provide quality legal representation primarily through the court system for major creditors, debt buyers, student loan servicers, vehicle purchasing finance companies and hospitals, among others.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637">
        <w:rPr>
          <w:rFonts w:ascii="Times New Roman" w:hAnsi="Times New Roman"/>
          <w:sz w:val="24"/>
          <w:szCs w:val="24"/>
        </w:rPr>
        <w:t>In ad</w:t>
      </w:r>
      <w:r w:rsidR="00840630">
        <w:rPr>
          <w:rFonts w:ascii="Times New Roman" w:hAnsi="Times New Roman"/>
          <w:sz w:val="24"/>
          <w:szCs w:val="24"/>
        </w:rPr>
        <w:t>dition, it provides an industry-</w:t>
      </w:r>
      <w:r w:rsidR="00E836A9">
        <w:rPr>
          <w:rFonts w:ascii="Times New Roman" w:hAnsi="Times New Roman"/>
          <w:sz w:val="24"/>
          <w:szCs w:val="24"/>
        </w:rPr>
        <w:t>wide C</w:t>
      </w:r>
      <w:r w:rsidRPr="00EC3637">
        <w:rPr>
          <w:rFonts w:ascii="Times New Roman" w:hAnsi="Times New Roman"/>
          <w:sz w:val="24"/>
          <w:szCs w:val="24"/>
        </w:rPr>
        <w:t xml:space="preserve">ode of </w:t>
      </w:r>
      <w:r w:rsidR="00E836A9">
        <w:rPr>
          <w:rFonts w:ascii="Times New Roman" w:hAnsi="Times New Roman"/>
          <w:sz w:val="24"/>
          <w:szCs w:val="24"/>
        </w:rPr>
        <w:t>Professional E</w:t>
      </w:r>
      <w:r w:rsidRPr="00EC3637">
        <w:rPr>
          <w:rFonts w:ascii="Times New Roman" w:hAnsi="Times New Roman"/>
          <w:sz w:val="24"/>
          <w:szCs w:val="24"/>
        </w:rPr>
        <w:t xml:space="preserve">thics </w:t>
      </w:r>
      <w:r w:rsidR="00E836A9" w:rsidRPr="00EC3637">
        <w:rPr>
          <w:rFonts w:ascii="Times New Roman" w:hAnsi="Times New Roman"/>
          <w:sz w:val="24"/>
          <w:szCs w:val="24"/>
        </w:rPr>
        <w:t>that</w:t>
      </w:r>
      <w:r w:rsidRPr="00EC3637">
        <w:rPr>
          <w:rFonts w:ascii="Times New Roman" w:hAnsi="Times New Roman"/>
          <w:sz w:val="24"/>
          <w:szCs w:val="24"/>
        </w:rPr>
        <w:t xml:space="preserve"> all active member firms are </w:t>
      </w:r>
      <w:r w:rsidR="00840630">
        <w:rPr>
          <w:rFonts w:ascii="Times New Roman" w:hAnsi="Times New Roman"/>
          <w:sz w:val="24"/>
          <w:szCs w:val="24"/>
        </w:rPr>
        <w:t>required</w:t>
      </w:r>
      <w:r w:rsidRPr="00EC3637">
        <w:rPr>
          <w:rFonts w:ascii="Times New Roman" w:hAnsi="Times New Roman"/>
          <w:sz w:val="24"/>
          <w:szCs w:val="24"/>
        </w:rPr>
        <w:t xml:space="preserve"> to adhere</w:t>
      </w:r>
      <w:r w:rsidR="00E836A9">
        <w:rPr>
          <w:rFonts w:ascii="Times New Roman" w:hAnsi="Times New Roman"/>
          <w:sz w:val="24"/>
          <w:szCs w:val="24"/>
        </w:rPr>
        <w:t xml:space="preserve"> to</w:t>
      </w:r>
      <w:r w:rsidRPr="00EC3637">
        <w:rPr>
          <w:rFonts w:ascii="Times New Roman" w:hAnsi="Times New Roman"/>
          <w:sz w:val="24"/>
          <w:szCs w:val="24"/>
        </w:rPr>
        <w:t xml:space="preserve"> in order to remain in good standing.</w:t>
      </w:r>
      <w:r w:rsidR="00860120" w:rsidRPr="00860120">
        <w:rPr>
          <w:rFonts w:ascii="Times New Roman" w:hAnsi="Times New Roman"/>
          <w:sz w:val="24"/>
          <w:szCs w:val="24"/>
        </w:rPr>
        <w:t xml:space="preserve"> </w:t>
      </w:r>
      <w:r w:rsidR="00860120" w:rsidRPr="008B3755">
        <w:rPr>
          <w:rFonts w:ascii="Times New Roman" w:hAnsi="Times New Roman"/>
          <w:sz w:val="24"/>
          <w:szCs w:val="24"/>
        </w:rPr>
        <w:t xml:space="preserve">NARCA is a proactive organization engaged and committed to making the process of retail collections fair and unbiased </w:t>
      </w:r>
      <w:r w:rsidR="00860120">
        <w:rPr>
          <w:rFonts w:ascii="Times New Roman" w:hAnsi="Times New Roman"/>
          <w:sz w:val="24"/>
          <w:szCs w:val="24"/>
        </w:rPr>
        <w:t xml:space="preserve">for both the </w:t>
      </w:r>
      <w:r w:rsidR="00860120" w:rsidRPr="008B3755">
        <w:rPr>
          <w:rFonts w:ascii="Times New Roman" w:hAnsi="Times New Roman"/>
          <w:sz w:val="24"/>
          <w:szCs w:val="24"/>
        </w:rPr>
        <w:t xml:space="preserve">creditor </w:t>
      </w:r>
      <w:r w:rsidR="00860120">
        <w:rPr>
          <w:rFonts w:ascii="Times New Roman" w:hAnsi="Times New Roman"/>
          <w:sz w:val="24"/>
          <w:szCs w:val="24"/>
        </w:rPr>
        <w:t xml:space="preserve">and the </w:t>
      </w:r>
      <w:r w:rsidR="00860120" w:rsidRPr="008B3755">
        <w:rPr>
          <w:rFonts w:ascii="Times New Roman" w:hAnsi="Times New Roman"/>
          <w:sz w:val="24"/>
          <w:szCs w:val="24"/>
        </w:rPr>
        <w:t>consumer.</w:t>
      </w:r>
      <w:r w:rsidRPr="00EC3637">
        <w:rPr>
          <w:rFonts w:ascii="Times New Roman" w:hAnsi="Times New Roman"/>
          <w:sz w:val="24"/>
          <w:szCs w:val="24"/>
        </w:rPr>
        <w:t xml:space="preserve"> </w:t>
      </w:r>
    </w:p>
    <w:p w14:paraId="54F20BCF" w14:textId="77777777" w:rsidR="00840630" w:rsidRDefault="00840630" w:rsidP="00840630">
      <w:pPr>
        <w:rPr>
          <w:rFonts w:ascii="Times New Roman" w:hAnsi="Times New Roman"/>
          <w:sz w:val="24"/>
          <w:szCs w:val="24"/>
        </w:rPr>
      </w:pPr>
    </w:p>
    <w:p w14:paraId="64BBDCC3" w14:textId="77777777" w:rsidR="009855AB" w:rsidRPr="008B3755" w:rsidRDefault="00B15A25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Additionally</w:t>
      </w:r>
      <w:r w:rsidR="00860120">
        <w:rPr>
          <w:rFonts w:ascii="Times New Roman" w:hAnsi="Times New Roman"/>
          <w:sz w:val="24"/>
          <w:szCs w:val="24"/>
        </w:rPr>
        <w:t>, t</w:t>
      </w:r>
      <w:r w:rsidR="00840630">
        <w:rPr>
          <w:rFonts w:ascii="Times New Roman" w:hAnsi="Times New Roman"/>
          <w:sz w:val="24"/>
          <w:szCs w:val="24"/>
        </w:rPr>
        <w:t>he [SCBA]</w:t>
      </w:r>
      <w:r w:rsidR="009855AB" w:rsidRPr="00EC3637">
        <w:rPr>
          <w:rFonts w:ascii="Times New Roman" w:hAnsi="Times New Roman"/>
          <w:sz w:val="24"/>
          <w:szCs w:val="24"/>
        </w:rPr>
        <w:t xml:space="preserve"> is</w:t>
      </w:r>
      <w:r w:rsidR="00F32F7F">
        <w:rPr>
          <w:rFonts w:ascii="Times New Roman" w:hAnsi="Times New Roman"/>
          <w:sz w:val="24"/>
          <w:szCs w:val="24"/>
        </w:rPr>
        <w:t xml:space="preserve"> a</w:t>
      </w:r>
      <w:r w:rsidR="009855AB" w:rsidRPr="00EC3637">
        <w:rPr>
          <w:rFonts w:ascii="Times New Roman" w:hAnsi="Times New Roman"/>
          <w:sz w:val="24"/>
          <w:szCs w:val="24"/>
        </w:rPr>
        <w:t xml:space="preserve"> trade association for [</w:t>
      </w:r>
      <w:r w:rsidR="00840630">
        <w:rPr>
          <w:rFonts w:ascii="Times New Roman" w:hAnsi="Times New Roman"/>
          <w:sz w:val="24"/>
          <w:szCs w:val="24"/>
        </w:rPr>
        <w:t>S</w:t>
      </w:r>
      <w:r w:rsidR="009855AB" w:rsidRPr="00EC3637">
        <w:rPr>
          <w:rFonts w:ascii="Times New Roman" w:hAnsi="Times New Roman"/>
          <w:sz w:val="24"/>
          <w:szCs w:val="24"/>
        </w:rPr>
        <w:t xml:space="preserve">tate] attorneys primarily engaged in the practice area of creditors’ rights.  </w:t>
      </w:r>
      <w:r w:rsidR="00840630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s attorneys </w:t>
      </w:r>
      <w:r w:rsidR="00840630">
        <w:rPr>
          <w:rFonts w:ascii="Times New Roman" w:hAnsi="Times New Roman"/>
          <w:sz w:val="24"/>
          <w:szCs w:val="24"/>
        </w:rPr>
        <w:t xml:space="preserve">are required </w:t>
      </w:r>
      <w:r>
        <w:rPr>
          <w:rFonts w:ascii="Times New Roman" w:hAnsi="Times New Roman"/>
          <w:sz w:val="24"/>
          <w:szCs w:val="24"/>
        </w:rPr>
        <w:t>to not only comply with NARCA’s code of ethics but must also follow their State’s ethical rules.</w:t>
      </w:r>
      <w:r w:rsidR="00840630">
        <w:rPr>
          <w:rFonts w:ascii="Times New Roman" w:hAnsi="Times New Roman"/>
          <w:sz w:val="24"/>
          <w:szCs w:val="24"/>
        </w:rPr>
        <w:t xml:space="preserve">  </w:t>
      </w:r>
      <w:r w:rsidR="009855AB" w:rsidRPr="00EC3637">
        <w:rPr>
          <w:rFonts w:ascii="Times New Roman" w:hAnsi="Times New Roman"/>
          <w:sz w:val="24"/>
          <w:szCs w:val="24"/>
        </w:rPr>
        <w:t>[SCBA] serves as the focal point for creditor’s rights counsel to share best practices, enhance the practice of creditor’s rights law, and provide a forum for discussion and exchange of ideas.  As attorneys involved in the collection of debt, it is our goal to know, understand and comply with all applicable laws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9855AB" w:rsidRPr="00EC3637">
        <w:rPr>
          <w:rFonts w:ascii="Times New Roman" w:hAnsi="Times New Roman"/>
          <w:sz w:val="24"/>
          <w:szCs w:val="24"/>
        </w:rPr>
        <w:t xml:space="preserve">promote standards of professionalism and honesty.  By providing input on existing and evolving rules and legislation, [SCBA] serves as a valuable source of practical, first-hand information for attorneys, creditors, debtors, regulators, legislators, the judiciary and the public.    </w:t>
      </w:r>
      <w:r w:rsidR="009855AB">
        <w:rPr>
          <w:rFonts w:ascii="Times New Roman" w:hAnsi="Times New Roman"/>
          <w:sz w:val="24"/>
          <w:szCs w:val="24"/>
        </w:rPr>
        <w:t>[Or stock SCBA introduction paragraph.]</w:t>
      </w:r>
      <w:r w:rsidR="00840630">
        <w:rPr>
          <w:rFonts w:ascii="Times New Roman" w:hAnsi="Times New Roman"/>
          <w:sz w:val="24"/>
          <w:szCs w:val="24"/>
        </w:rPr>
        <w:t xml:space="preserve">  </w:t>
      </w:r>
      <w:r w:rsidR="00F32F7F">
        <w:rPr>
          <w:rFonts w:ascii="Times New Roman" w:hAnsi="Times New Roman"/>
          <w:sz w:val="24"/>
          <w:szCs w:val="24"/>
        </w:rPr>
        <w:t>State Creditor</w:t>
      </w:r>
      <w:r w:rsidR="009855AB" w:rsidRPr="008B3755">
        <w:rPr>
          <w:rFonts w:ascii="Times New Roman" w:hAnsi="Times New Roman"/>
          <w:sz w:val="24"/>
          <w:szCs w:val="24"/>
        </w:rPr>
        <w:t xml:space="preserve"> Bar Association</w:t>
      </w:r>
      <w:r w:rsidR="00F32F7F">
        <w:rPr>
          <w:rFonts w:ascii="Times New Roman" w:hAnsi="Times New Roman"/>
          <w:sz w:val="24"/>
          <w:szCs w:val="24"/>
        </w:rPr>
        <w:t>s</w:t>
      </w:r>
      <w:r w:rsidR="00B43D76">
        <w:rPr>
          <w:rFonts w:ascii="Times New Roman" w:hAnsi="Times New Roman"/>
          <w:sz w:val="24"/>
          <w:szCs w:val="24"/>
        </w:rPr>
        <w:t xml:space="preserve"> also </w:t>
      </w:r>
      <w:r w:rsidR="009855AB" w:rsidRPr="008B3755">
        <w:rPr>
          <w:rFonts w:ascii="Times New Roman" w:hAnsi="Times New Roman"/>
          <w:sz w:val="24"/>
          <w:szCs w:val="24"/>
        </w:rPr>
        <w:t xml:space="preserve">provides financial literacy programs </w:t>
      </w:r>
      <w:r w:rsidR="00F32F7F">
        <w:rPr>
          <w:rFonts w:ascii="Times New Roman" w:hAnsi="Times New Roman"/>
          <w:sz w:val="24"/>
          <w:szCs w:val="24"/>
        </w:rPr>
        <w:t>developed by NARCA and designed for improving consumer financial literacy.</w:t>
      </w:r>
    </w:p>
    <w:p w14:paraId="16111982" w14:textId="77777777" w:rsidR="00840630" w:rsidRDefault="00840630" w:rsidP="00FE05F3">
      <w:pPr>
        <w:rPr>
          <w:rFonts w:ascii="Times New Roman" w:hAnsi="Times New Roman"/>
          <w:sz w:val="24"/>
          <w:szCs w:val="24"/>
        </w:rPr>
      </w:pPr>
    </w:p>
    <w:p w14:paraId="290C3C96" w14:textId="77777777" w:rsidR="009855AB" w:rsidRPr="00EC3637" w:rsidRDefault="009855AB" w:rsidP="00FE05F3">
      <w:pPr>
        <w:rPr>
          <w:rFonts w:ascii="Times New Roman" w:hAnsi="Times New Roman"/>
          <w:sz w:val="24"/>
          <w:szCs w:val="24"/>
        </w:rPr>
      </w:pPr>
      <w:r w:rsidRPr="00EC3637">
        <w:rPr>
          <w:rFonts w:ascii="Times New Roman" w:hAnsi="Times New Roman"/>
          <w:sz w:val="24"/>
          <w:szCs w:val="24"/>
        </w:rPr>
        <w:t>Unfortunately, and as we all know, we no longer live in a “cash” economy but rather in one that thrives on credit.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637">
        <w:rPr>
          <w:rFonts w:ascii="Times New Roman" w:hAnsi="Times New Roman"/>
          <w:sz w:val="24"/>
          <w:szCs w:val="24"/>
        </w:rPr>
        <w:t xml:space="preserve"> Of course, this is not all bad as credit aids the economy by increasing jobs in all sect</w:t>
      </w:r>
      <w:r w:rsidR="00F32F7F">
        <w:rPr>
          <w:rFonts w:ascii="Times New Roman" w:hAnsi="Times New Roman"/>
          <w:sz w:val="24"/>
          <w:szCs w:val="24"/>
        </w:rPr>
        <w:t>ors of our communities, allows</w:t>
      </w:r>
      <w:r w:rsidRPr="00EC3637">
        <w:rPr>
          <w:rFonts w:ascii="Times New Roman" w:hAnsi="Times New Roman"/>
          <w:sz w:val="24"/>
          <w:szCs w:val="24"/>
        </w:rPr>
        <w:t xml:space="preserve"> consumer</w:t>
      </w:r>
      <w:r w:rsidR="00F32F7F">
        <w:rPr>
          <w:rFonts w:ascii="Times New Roman" w:hAnsi="Times New Roman"/>
          <w:sz w:val="24"/>
          <w:szCs w:val="24"/>
        </w:rPr>
        <w:t>s</w:t>
      </w:r>
      <w:r w:rsidRPr="00EC3637">
        <w:rPr>
          <w:rFonts w:ascii="Times New Roman" w:hAnsi="Times New Roman"/>
          <w:sz w:val="24"/>
          <w:szCs w:val="24"/>
        </w:rPr>
        <w:t xml:space="preserve"> to experience benefits unavailable to them if they were required to spen</w:t>
      </w:r>
      <w:r w:rsidR="00F32F7F">
        <w:rPr>
          <w:rFonts w:ascii="Times New Roman" w:hAnsi="Times New Roman"/>
          <w:sz w:val="24"/>
          <w:szCs w:val="24"/>
        </w:rPr>
        <w:t>d only earned income and it provides</w:t>
      </w:r>
      <w:r w:rsidRPr="00EC3637">
        <w:rPr>
          <w:rFonts w:ascii="Times New Roman" w:hAnsi="Times New Roman"/>
          <w:sz w:val="24"/>
          <w:szCs w:val="24"/>
        </w:rPr>
        <w:t xml:space="preserve"> consumer</w:t>
      </w:r>
      <w:r w:rsidR="00F32F7F">
        <w:rPr>
          <w:rFonts w:ascii="Times New Roman" w:hAnsi="Times New Roman"/>
          <w:sz w:val="24"/>
          <w:szCs w:val="24"/>
        </w:rPr>
        <w:t>s</w:t>
      </w:r>
      <w:r w:rsidRPr="00EC3637">
        <w:rPr>
          <w:rFonts w:ascii="Times New Roman" w:hAnsi="Times New Roman"/>
          <w:sz w:val="24"/>
          <w:szCs w:val="24"/>
        </w:rPr>
        <w:t xml:space="preserve"> faced with a sudden hardship such as illness or loss of employment </w:t>
      </w:r>
      <w:r w:rsidR="00F32F7F">
        <w:rPr>
          <w:rFonts w:ascii="Times New Roman" w:hAnsi="Times New Roman"/>
          <w:sz w:val="24"/>
          <w:szCs w:val="24"/>
        </w:rPr>
        <w:t>the resources</w:t>
      </w:r>
      <w:r w:rsidRPr="00EC3637">
        <w:rPr>
          <w:rFonts w:ascii="Times New Roman" w:hAnsi="Times New Roman"/>
          <w:sz w:val="24"/>
          <w:szCs w:val="24"/>
        </w:rPr>
        <w:t xml:space="preserve"> </w:t>
      </w:r>
      <w:r w:rsidR="00860120">
        <w:rPr>
          <w:rFonts w:ascii="Times New Roman" w:hAnsi="Times New Roman"/>
          <w:sz w:val="24"/>
          <w:szCs w:val="24"/>
        </w:rPr>
        <w:t xml:space="preserve">with which </w:t>
      </w:r>
      <w:r w:rsidRPr="00EC3637">
        <w:rPr>
          <w:rFonts w:ascii="Times New Roman" w:hAnsi="Times New Roman"/>
          <w:sz w:val="24"/>
          <w:szCs w:val="24"/>
        </w:rPr>
        <w:t xml:space="preserve">to meet their immediate financial needs. </w:t>
      </w:r>
    </w:p>
    <w:p w14:paraId="557D0E59" w14:textId="77777777" w:rsidR="00840630" w:rsidRDefault="00840630" w:rsidP="00840630">
      <w:pPr>
        <w:rPr>
          <w:rFonts w:ascii="Times New Roman" w:hAnsi="Times New Roman"/>
          <w:sz w:val="24"/>
          <w:szCs w:val="24"/>
        </w:rPr>
      </w:pPr>
    </w:p>
    <w:p w14:paraId="399C4D97" w14:textId="77777777" w:rsidR="00F32F7F" w:rsidRDefault="009855AB" w:rsidP="00840630">
      <w:pPr>
        <w:rPr>
          <w:rFonts w:ascii="Times New Roman" w:hAnsi="Times New Roman"/>
          <w:sz w:val="24"/>
          <w:szCs w:val="24"/>
        </w:rPr>
        <w:sectPr w:rsidR="00F32F7F" w:rsidSect="00874D2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C3637">
        <w:rPr>
          <w:rFonts w:ascii="Times New Roman" w:hAnsi="Times New Roman"/>
          <w:sz w:val="24"/>
          <w:szCs w:val="24"/>
        </w:rPr>
        <w:t xml:space="preserve">Equally, in order for a lender to extend credit to consumers, there must be a mechanism for the lender to recover its loan in the unlikely event a consumer defaults on their obligation. Without such a mechanism, the system will not work.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637">
        <w:rPr>
          <w:rFonts w:ascii="Times New Roman" w:hAnsi="Times New Roman"/>
          <w:sz w:val="24"/>
          <w:szCs w:val="24"/>
        </w:rPr>
        <w:t>Currentl</w:t>
      </w:r>
      <w:r w:rsidR="00F32F7F">
        <w:rPr>
          <w:rFonts w:ascii="Times New Roman" w:hAnsi="Times New Roman"/>
          <w:sz w:val="24"/>
          <w:szCs w:val="24"/>
        </w:rPr>
        <w:t>y, the present economic climate</w:t>
      </w:r>
      <w:r w:rsidRPr="00EC3637">
        <w:rPr>
          <w:rFonts w:ascii="Times New Roman" w:hAnsi="Times New Roman"/>
          <w:sz w:val="24"/>
          <w:szCs w:val="24"/>
        </w:rPr>
        <w:t xml:space="preserve"> coupled with the regulatory landscape and the highly litigious environment in which we live has made the recovery of defaulted loans ove</w:t>
      </w:r>
      <w:r w:rsidR="00F32F7F">
        <w:rPr>
          <w:rFonts w:ascii="Times New Roman" w:hAnsi="Times New Roman"/>
          <w:sz w:val="24"/>
          <w:szCs w:val="24"/>
        </w:rPr>
        <w:t xml:space="preserve">rly burdensome on behalf of </w:t>
      </w:r>
      <w:r w:rsidRPr="00EC3637">
        <w:rPr>
          <w:rFonts w:ascii="Times New Roman" w:hAnsi="Times New Roman"/>
          <w:sz w:val="24"/>
          <w:szCs w:val="24"/>
        </w:rPr>
        <w:t>creditor</w:t>
      </w:r>
      <w:r w:rsidR="00F32F7F">
        <w:rPr>
          <w:rFonts w:ascii="Times New Roman" w:hAnsi="Times New Roman"/>
          <w:sz w:val="24"/>
          <w:szCs w:val="24"/>
        </w:rPr>
        <w:t>s</w:t>
      </w:r>
      <w:r w:rsidRPr="00EC3637">
        <w:rPr>
          <w:rFonts w:ascii="Times New Roman" w:hAnsi="Times New Roman"/>
          <w:sz w:val="24"/>
          <w:szCs w:val="24"/>
        </w:rPr>
        <w:t xml:space="preserve"> as well as their legal representatives. </w:t>
      </w:r>
    </w:p>
    <w:p w14:paraId="3C596ADA" w14:textId="77777777" w:rsidR="009855AB" w:rsidRPr="00EC3637" w:rsidRDefault="009855AB" w:rsidP="00840630">
      <w:pPr>
        <w:rPr>
          <w:rFonts w:ascii="Times New Roman" w:hAnsi="Times New Roman"/>
          <w:sz w:val="24"/>
          <w:szCs w:val="24"/>
        </w:rPr>
      </w:pPr>
      <w:r w:rsidRPr="00EC3637">
        <w:rPr>
          <w:rFonts w:ascii="Times New Roman" w:hAnsi="Times New Roman"/>
          <w:sz w:val="24"/>
          <w:szCs w:val="24"/>
        </w:rPr>
        <w:lastRenderedPageBreak/>
        <w:t>To that end, the emerging regulatory landscape thus requires NARCA</w:t>
      </w:r>
      <w:r w:rsidR="00F32F7F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and the </w:t>
      </w:r>
      <w:r w:rsidR="00F32F7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SCBA</w:t>
      </w:r>
      <w:r w:rsidRPr="00EC3637">
        <w:rPr>
          <w:rFonts w:ascii="Times New Roman" w:hAnsi="Times New Roman"/>
          <w:sz w:val="24"/>
          <w:szCs w:val="24"/>
        </w:rPr>
        <w:t>’s</w:t>
      </w:r>
      <w:r w:rsidR="00F32F7F">
        <w:rPr>
          <w:rFonts w:ascii="Times New Roman" w:hAnsi="Times New Roman"/>
          <w:sz w:val="24"/>
          <w:szCs w:val="24"/>
        </w:rPr>
        <w:t>]</w:t>
      </w:r>
      <w:r w:rsidRPr="00EC3637">
        <w:rPr>
          <w:rFonts w:ascii="Times New Roman" w:hAnsi="Times New Roman"/>
          <w:sz w:val="24"/>
          <w:szCs w:val="24"/>
        </w:rPr>
        <w:t xml:space="preserve"> immediate and ongoing attention</w:t>
      </w:r>
      <w:r w:rsidR="00F32F7F">
        <w:rPr>
          <w:rFonts w:ascii="Times New Roman" w:hAnsi="Times New Roman"/>
          <w:sz w:val="24"/>
          <w:szCs w:val="24"/>
        </w:rPr>
        <w:t>,</w:t>
      </w:r>
      <w:r w:rsidRPr="00EC3637">
        <w:rPr>
          <w:rFonts w:ascii="Times New Roman" w:hAnsi="Times New Roman"/>
          <w:sz w:val="24"/>
          <w:szCs w:val="24"/>
        </w:rPr>
        <w:t xml:space="preserve"> as well as that of our Government officials, to build and maintain an effective relationship to foster a balance of fairness between all parties concerned. </w:t>
      </w:r>
    </w:p>
    <w:p w14:paraId="4D651499" w14:textId="77777777" w:rsidR="00840630" w:rsidRDefault="00840630" w:rsidP="00840630">
      <w:pPr>
        <w:rPr>
          <w:rFonts w:ascii="Times New Roman" w:hAnsi="Times New Roman"/>
          <w:sz w:val="24"/>
          <w:szCs w:val="24"/>
        </w:rPr>
      </w:pPr>
    </w:p>
    <w:p w14:paraId="39D3FE89" w14:textId="77777777" w:rsidR="009855AB" w:rsidRPr="00EC3637" w:rsidRDefault="009855AB" w:rsidP="00840630">
      <w:pPr>
        <w:rPr>
          <w:rFonts w:ascii="Times New Roman" w:hAnsi="Times New Roman"/>
          <w:sz w:val="24"/>
          <w:szCs w:val="24"/>
        </w:rPr>
      </w:pPr>
      <w:r w:rsidRPr="00EC3637">
        <w:rPr>
          <w:rFonts w:ascii="Times New Roman" w:hAnsi="Times New Roman"/>
          <w:sz w:val="24"/>
          <w:szCs w:val="24"/>
        </w:rPr>
        <w:t xml:space="preserve">In furtherance of that mutual goal, the </w:t>
      </w:r>
      <w:r w:rsidR="00F32F7F">
        <w:rPr>
          <w:rFonts w:ascii="Times New Roman" w:hAnsi="Times New Roman"/>
          <w:sz w:val="24"/>
          <w:szCs w:val="24"/>
        </w:rPr>
        <w:t>[</w:t>
      </w:r>
      <w:r w:rsidRPr="00EC3637">
        <w:rPr>
          <w:rFonts w:ascii="Times New Roman" w:hAnsi="Times New Roman"/>
          <w:sz w:val="24"/>
          <w:szCs w:val="24"/>
        </w:rPr>
        <w:t>SCBA</w:t>
      </w:r>
      <w:r w:rsidR="00F32F7F">
        <w:rPr>
          <w:rFonts w:ascii="Times New Roman" w:hAnsi="Times New Roman"/>
          <w:sz w:val="24"/>
          <w:szCs w:val="24"/>
        </w:rPr>
        <w:t>]</w:t>
      </w:r>
      <w:r w:rsidRPr="00EC3637">
        <w:rPr>
          <w:rFonts w:ascii="Times New Roman" w:hAnsi="Times New Roman"/>
          <w:sz w:val="24"/>
          <w:szCs w:val="24"/>
        </w:rPr>
        <w:t xml:space="preserve"> would like to offer its services and industry expertise as a resource both to you and your office to help build and strengthen the </w:t>
      </w:r>
      <w:r w:rsidR="00F32F7F">
        <w:rPr>
          <w:rFonts w:ascii="Times New Roman" w:hAnsi="Times New Roman"/>
          <w:sz w:val="24"/>
          <w:szCs w:val="24"/>
        </w:rPr>
        <w:t xml:space="preserve">understanding and </w:t>
      </w:r>
      <w:r w:rsidRPr="00EC3637">
        <w:rPr>
          <w:rFonts w:ascii="Times New Roman" w:hAnsi="Times New Roman"/>
          <w:sz w:val="24"/>
          <w:szCs w:val="24"/>
        </w:rPr>
        <w:t>process of retail credit collection</w:t>
      </w:r>
      <w:r w:rsidR="00B43D76">
        <w:rPr>
          <w:rFonts w:ascii="Times New Roman" w:hAnsi="Times New Roman"/>
          <w:sz w:val="24"/>
          <w:szCs w:val="24"/>
        </w:rPr>
        <w:t xml:space="preserve">s. I will reach out to your office </w:t>
      </w:r>
      <w:r w:rsidR="00F32F7F">
        <w:rPr>
          <w:rFonts w:ascii="Times New Roman" w:hAnsi="Times New Roman"/>
          <w:sz w:val="24"/>
          <w:szCs w:val="24"/>
        </w:rPr>
        <w:t xml:space="preserve">within the next week to </w:t>
      </w:r>
      <w:r w:rsidR="00B43D76">
        <w:rPr>
          <w:rFonts w:ascii="Times New Roman" w:hAnsi="Times New Roman"/>
          <w:sz w:val="24"/>
          <w:szCs w:val="24"/>
        </w:rPr>
        <w:t xml:space="preserve">schedule a mutually convenient time to meet and discuss the above. </w:t>
      </w:r>
    </w:p>
    <w:p w14:paraId="14D89627" w14:textId="77777777" w:rsidR="009855AB" w:rsidRPr="00EC3637" w:rsidRDefault="009855AB" w:rsidP="00EC3637">
      <w:pPr>
        <w:rPr>
          <w:rFonts w:ascii="Times New Roman" w:hAnsi="Times New Roman"/>
          <w:sz w:val="24"/>
          <w:szCs w:val="24"/>
        </w:rPr>
      </w:pPr>
    </w:p>
    <w:p w14:paraId="54051B7A" w14:textId="77777777" w:rsidR="009855AB" w:rsidRPr="00EC3637" w:rsidRDefault="009855AB" w:rsidP="00EC3637">
      <w:pPr>
        <w:rPr>
          <w:rFonts w:ascii="Times New Roman" w:hAnsi="Times New Roman"/>
          <w:sz w:val="24"/>
          <w:szCs w:val="24"/>
        </w:rPr>
      </w:pPr>
      <w:r w:rsidRPr="00EC3637">
        <w:rPr>
          <w:rFonts w:ascii="Times New Roman" w:hAnsi="Times New Roman"/>
          <w:sz w:val="24"/>
          <w:szCs w:val="24"/>
        </w:rPr>
        <w:t>Thank you for your time and consideration,</w:t>
      </w:r>
    </w:p>
    <w:p w14:paraId="62FBF1D5" w14:textId="77777777" w:rsidR="009855AB" w:rsidRPr="00EC3637" w:rsidRDefault="009855AB" w:rsidP="00EC3637">
      <w:pPr>
        <w:rPr>
          <w:rFonts w:ascii="Times New Roman" w:hAnsi="Times New Roman"/>
          <w:sz w:val="24"/>
          <w:szCs w:val="24"/>
        </w:rPr>
      </w:pPr>
    </w:p>
    <w:p w14:paraId="76796266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[NAME, TITLE]</w:t>
      </w:r>
    </w:p>
    <w:p w14:paraId="29C0E415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[ADDRESS (if not on footer or header)]</w:t>
      </w:r>
    </w:p>
    <w:p w14:paraId="67FACB60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[TELEPHONE]</w:t>
      </w:r>
    </w:p>
    <w:p w14:paraId="1B59023C" w14:textId="77777777" w:rsidR="00840630" w:rsidRPr="0081503A" w:rsidRDefault="00840630" w:rsidP="00840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[E-MAIL]</w:t>
      </w:r>
    </w:p>
    <w:p w14:paraId="40B781E7" w14:textId="77777777" w:rsidR="009855AB" w:rsidRPr="00EC3637" w:rsidRDefault="009855AB" w:rsidP="000A27F2">
      <w:pPr>
        <w:ind w:firstLine="720"/>
        <w:rPr>
          <w:rFonts w:ascii="Times New Roman" w:hAnsi="Times New Roman"/>
          <w:sz w:val="24"/>
          <w:szCs w:val="24"/>
        </w:rPr>
      </w:pPr>
    </w:p>
    <w:p w14:paraId="5AFF470B" w14:textId="77777777" w:rsidR="009855AB" w:rsidRPr="00EC3637" w:rsidRDefault="009855AB" w:rsidP="000A27F2">
      <w:pPr>
        <w:ind w:firstLine="720"/>
        <w:rPr>
          <w:rFonts w:ascii="Times New Roman" w:hAnsi="Times New Roman"/>
          <w:sz w:val="24"/>
          <w:szCs w:val="24"/>
        </w:rPr>
      </w:pPr>
    </w:p>
    <w:p w14:paraId="0E555FD2" w14:textId="77777777" w:rsidR="009855AB" w:rsidRPr="00EC3637" w:rsidRDefault="009855AB" w:rsidP="00FE05F3">
      <w:pPr>
        <w:ind w:firstLine="720"/>
        <w:rPr>
          <w:rFonts w:ascii="Times New Roman" w:hAnsi="Times New Roman"/>
          <w:sz w:val="24"/>
          <w:szCs w:val="24"/>
        </w:rPr>
      </w:pPr>
    </w:p>
    <w:p w14:paraId="7C49A133" w14:textId="77777777" w:rsidR="009855AB" w:rsidRPr="001A380D" w:rsidRDefault="009855AB" w:rsidP="00FE05F3">
      <w:pPr>
        <w:rPr>
          <w:sz w:val="28"/>
          <w:szCs w:val="28"/>
        </w:rPr>
      </w:pPr>
    </w:p>
    <w:sectPr w:rsidR="009855AB" w:rsidRPr="001A380D" w:rsidSect="00874D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01B07" w14:textId="77777777" w:rsidR="007508A4" w:rsidRDefault="007508A4" w:rsidP="00840630">
      <w:r>
        <w:separator/>
      </w:r>
    </w:p>
  </w:endnote>
  <w:endnote w:type="continuationSeparator" w:id="0">
    <w:p w14:paraId="4E38760F" w14:textId="77777777" w:rsidR="007508A4" w:rsidRDefault="007508A4" w:rsidP="008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C6A4" w14:textId="77777777" w:rsidR="00F32F7F" w:rsidRPr="009F5F37" w:rsidRDefault="00F32F7F" w:rsidP="00F32F7F">
    <w:pPr>
      <w:pStyle w:val="Footer"/>
      <w:jc w:val="center"/>
      <w:rPr>
        <w:rFonts w:ascii="Times New Roman" w:hAnsi="Times New Roman"/>
        <w:sz w:val="24"/>
        <w:szCs w:val="24"/>
      </w:rPr>
    </w:pPr>
    <w:r w:rsidRPr="009F5F37">
      <w:rPr>
        <w:rFonts w:ascii="Times New Roman" w:hAnsi="Times New Roman"/>
        <w:sz w:val="24"/>
        <w:szCs w:val="24"/>
      </w:rPr>
      <w:t>SCBA FOOTER</w:t>
    </w:r>
  </w:p>
  <w:p w14:paraId="37DF5294" w14:textId="77777777" w:rsidR="00F32F7F" w:rsidRDefault="00F32F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E527" w14:textId="77777777" w:rsidR="007508A4" w:rsidRDefault="007508A4" w:rsidP="00840630">
      <w:r>
        <w:separator/>
      </w:r>
    </w:p>
  </w:footnote>
  <w:footnote w:type="continuationSeparator" w:id="0">
    <w:p w14:paraId="2CFF3F5C" w14:textId="77777777" w:rsidR="007508A4" w:rsidRDefault="007508A4" w:rsidP="00840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FCEB" w14:textId="77777777" w:rsidR="00F32F7F" w:rsidRPr="009F5F37" w:rsidRDefault="00F32F7F" w:rsidP="00840630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9F5F37">
      <w:rPr>
        <w:rFonts w:ascii="Times New Roman" w:hAnsi="Times New Roman"/>
        <w:b/>
        <w:sz w:val="28"/>
        <w:szCs w:val="28"/>
      </w:rPr>
      <w:t>SCBA LOGO/LETTERHEAD</w:t>
    </w:r>
  </w:p>
  <w:p w14:paraId="6AA96FBA" w14:textId="77777777" w:rsidR="00F32F7F" w:rsidRPr="00840630" w:rsidRDefault="00F32F7F" w:rsidP="008406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ABFE7" w14:textId="77777777" w:rsidR="00F32F7F" w:rsidRPr="00840630" w:rsidRDefault="00F32F7F" w:rsidP="00840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F3"/>
    <w:rsid w:val="000A27F2"/>
    <w:rsid w:val="001A380D"/>
    <w:rsid w:val="00223F8A"/>
    <w:rsid w:val="002E2370"/>
    <w:rsid w:val="00352F00"/>
    <w:rsid w:val="00443D80"/>
    <w:rsid w:val="00480363"/>
    <w:rsid w:val="00497403"/>
    <w:rsid w:val="00553575"/>
    <w:rsid w:val="005C7D38"/>
    <w:rsid w:val="006B4C9C"/>
    <w:rsid w:val="00701601"/>
    <w:rsid w:val="007311CF"/>
    <w:rsid w:val="007508A4"/>
    <w:rsid w:val="008237BB"/>
    <w:rsid w:val="00840630"/>
    <w:rsid w:val="00860120"/>
    <w:rsid w:val="00874D2E"/>
    <w:rsid w:val="0088136E"/>
    <w:rsid w:val="008B3755"/>
    <w:rsid w:val="009855AB"/>
    <w:rsid w:val="00B15A25"/>
    <w:rsid w:val="00B43D76"/>
    <w:rsid w:val="00B93E9F"/>
    <w:rsid w:val="00C16D1D"/>
    <w:rsid w:val="00C3258E"/>
    <w:rsid w:val="00C7681C"/>
    <w:rsid w:val="00C87012"/>
    <w:rsid w:val="00D835D1"/>
    <w:rsid w:val="00E836A9"/>
    <w:rsid w:val="00EA3547"/>
    <w:rsid w:val="00EC3637"/>
    <w:rsid w:val="00EC7772"/>
    <w:rsid w:val="00F32F7F"/>
    <w:rsid w:val="00F6743D"/>
    <w:rsid w:val="00FE05F3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10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30"/>
  </w:style>
  <w:style w:type="paragraph" w:styleId="Footer">
    <w:name w:val="footer"/>
    <w:basedOn w:val="Normal"/>
    <w:link w:val="FooterChar"/>
    <w:uiPriority w:val="99"/>
    <w:unhideWhenUsed/>
    <w:rsid w:val="00840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63778A-18BB-7D40-B9A4-1944F5CE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Name</vt:lpstr>
    </vt:vector>
  </TitlesOfParts>
  <Company>Mindshift Technologies, Inc.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Name</dc:title>
  <dc:creator>Francesco Fabiano</dc:creator>
  <cp:lastModifiedBy>Jim Podewitz</cp:lastModifiedBy>
  <cp:revision>3</cp:revision>
  <cp:lastPrinted>2013-04-29T14:57:00Z</cp:lastPrinted>
  <dcterms:created xsi:type="dcterms:W3CDTF">2013-10-09T23:09:00Z</dcterms:created>
  <dcterms:modified xsi:type="dcterms:W3CDTF">2017-02-17T13:59:00Z</dcterms:modified>
</cp:coreProperties>
</file>