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B69D0" w14:textId="77777777" w:rsidR="0063334A" w:rsidRDefault="0063334A" w:rsidP="0007665C">
      <w:pPr>
        <w:jc w:val="center"/>
        <w:rPr>
          <w:rFonts w:eastAsia="MS Mincho"/>
          <w:b/>
        </w:rPr>
      </w:pPr>
    </w:p>
    <w:p w14:paraId="6CE7303E" w14:textId="704AD6DB" w:rsidR="00B17BD3" w:rsidRDefault="00C106A5" w:rsidP="0007665C">
      <w:pPr>
        <w:jc w:val="center"/>
        <w:rPr>
          <w:rFonts w:eastAsia="MS Mincho"/>
          <w:b/>
        </w:rPr>
      </w:pPr>
      <w:r>
        <w:rPr>
          <w:rFonts w:eastAsia="MS Mincho"/>
          <w:b/>
        </w:rPr>
        <w:t>Three College Students A</w:t>
      </w:r>
      <w:bookmarkStart w:id="0" w:name="_GoBack"/>
      <w:bookmarkEnd w:id="0"/>
      <w:r w:rsidR="00A8341F">
        <w:rPr>
          <w:rFonts w:eastAsia="MS Mincho"/>
          <w:b/>
        </w:rPr>
        <w:t xml:space="preserve">re Recipients of 2016 </w:t>
      </w:r>
      <w:r w:rsidR="00125B56">
        <w:rPr>
          <w:rFonts w:eastAsia="MS Mincho"/>
          <w:b/>
        </w:rPr>
        <w:t>NARCA Scholarships</w:t>
      </w:r>
    </w:p>
    <w:p w14:paraId="7C32B900" w14:textId="77777777" w:rsidR="00937BA2" w:rsidRDefault="00937BA2" w:rsidP="0007665C">
      <w:pPr>
        <w:jc w:val="center"/>
        <w:rPr>
          <w:rFonts w:eastAsia="MS Mincho"/>
          <w:b/>
        </w:rPr>
      </w:pPr>
    </w:p>
    <w:p w14:paraId="40F02638" w14:textId="77777777" w:rsidR="00937BA2" w:rsidRPr="00937BA2" w:rsidRDefault="00937BA2" w:rsidP="00937BA2">
      <w:pPr>
        <w:rPr>
          <w:rFonts w:eastAsia="MS Mincho"/>
          <w:b/>
          <w:u w:val="single"/>
        </w:rPr>
      </w:pPr>
      <w:r w:rsidRPr="00937BA2">
        <w:rPr>
          <w:rFonts w:eastAsia="MS Mincho"/>
          <w:b/>
          <w:u w:val="single"/>
        </w:rPr>
        <w:t>FOR IMMEDIATE RELEASE</w:t>
      </w:r>
    </w:p>
    <w:p w14:paraId="57F6F780" w14:textId="435A0CB0" w:rsidR="00937BA2" w:rsidRPr="00937BA2" w:rsidRDefault="00A8341F" w:rsidP="00937BA2">
      <w:pPr>
        <w:rPr>
          <w:rFonts w:eastAsia="MS Mincho"/>
        </w:rPr>
      </w:pPr>
      <w:r>
        <w:rPr>
          <w:rFonts w:eastAsia="MS Mincho"/>
        </w:rPr>
        <w:t>November 2, 2016</w:t>
      </w:r>
    </w:p>
    <w:p w14:paraId="3881DC71" w14:textId="77777777" w:rsidR="00C5645A" w:rsidRPr="0063334A" w:rsidRDefault="00C5645A" w:rsidP="00C5645A">
      <w:pPr>
        <w:jc w:val="center"/>
        <w:rPr>
          <w:sz w:val="16"/>
          <w:szCs w:val="16"/>
        </w:rPr>
      </w:pPr>
    </w:p>
    <w:p w14:paraId="65F2D930" w14:textId="2FFEB111" w:rsidR="00A8341F" w:rsidRDefault="00A8341F" w:rsidP="00A8341F">
      <w:r>
        <w:t>NARCA</w:t>
      </w:r>
      <w:r w:rsidR="003A4D81">
        <w:t>-The National Creditors Bar Association</w:t>
      </w:r>
      <w:r>
        <w:t xml:space="preserve"> is pleased to announce the NARCA 2016 Scholarship Program winners. The scholarship program was established to promote financial literacy to our future leaders of our communities. Applicants were asked to submit a video on the topic “Buying College Credits with Credit: What am I really getting myself into when I take out student loans?” The submissions were judged on originality, clarity and insight on the subject.</w:t>
      </w:r>
    </w:p>
    <w:p w14:paraId="3082FE8C" w14:textId="77777777" w:rsidR="00A8341F" w:rsidRDefault="00A8341F" w:rsidP="00A8341F"/>
    <w:p w14:paraId="2C6C2138" w14:textId="77777777" w:rsidR="00A8341F" w:rsidRDefault="00A8341F" w:rsidP="00A8341F">
      <w:r>
        <w:t>Members of NARCA’s client community willingly served as judges this year.  NARCA wishes to thank the following judges for their commitment to this worthwhile project:</w:t>
      </w:r>
    </w:p>
    <w:p w14:paraId="4B432B73" w14:textId="77777777" w:rsidR="00A8341F" w:rsidRDefault="00A8341F" w:rsidP="00A8341F"/>
    <w:p w14:paraId="6AE6A6E7" w14:textId="77777777" w:rsidR="00A8341F" w:rsidRDefault="00A8341F" w:rsidP="00A8341F">
      <w:r>
        <w:t>Maureen Killian – Calvary Portfolio Services, LLC</w:t>
      </w:r>
    </w:p>
    <w:p w14:paraId="2D9DDABD" w14:textId="77777777" w:rsidR="00A8341F" w:rsidRDefault="00A8341F" w:rsidP="00A8341F">
      <w:r>
        <w:t>Brad McCurnin – Harvest Strategy Group, Inc.</w:t>
      </w:r>
    </w:p>
    <w:p w14:paraId="1BDD5104" w14:textId="77777777" w:rsidR="00A8341F" w:rsidRDefault="00A8341F" w:rsidP="00A8341F">
      <w:r>
        <w:t>Matthew Russel – TRAKAmerica</w:t>
      </w:r>
    </w:p>
    <w:p w14:paraId="1479BD74" w14:textId="77777777" w:rsidR="00A8341F" w:rsidRDefault="00A8341F" w:rsidP="00A8341F"/>
    <w:p w14:paraId="5BE055C8" w14:textId="1E29E643" w:rsidR="0007665C" w:rsidRPr="0063334A" w:rsidRDefault="00FB0DCB" w:rsidP="00C5645A">
      <w:r>
        <w:t>The following scholarship recipients were announced at the NARCA 2016 Fall Conference in Las Vegas last month:</w:t>
      </w:r>
    </w:p>
    <w:p w14:paraId="0316D14B" w14:textId="77777777" w:rsidR="0007665C" w:rsidRPr="00937BA2" w:rsidRDefault="0007665C" w:rsidP="00C5645A">
      <w:pPr>
        <w:rPr>
          <w:sz w:val="16"/>
          <w:szCs w:val="16"/>
        </w:rPr>
      </w:pPr>
    </w:p>
    <w:p w14:paraId="76B18C1A" w14:textId="77777777" w:rsidR="00A8341F" w:rsidRPr="00A8341F" w:rsidRDefault="00A8341F" w:rsidP="00A8341F">
      <w:pPr>
        <w:rPr>
          <w:b/>
        </w:rPr>
      </w:pPr>
      <w:r w:rsidRPr="00A8341F">
        <w:rPr>
          <w:b/>
        </w:rPr>
        <w:t>First Place Winner - Danae Findley</w:t>
      </w:r>
    </w:p>
    <w:p w14:paraId="35418D6A" w14:textId="2CD8C5BE" w:rsidR="00C5645A" w:rsidRPr="0063334A" w:rsidRDefault="00A8341F" w:rsidP="00A8341F">
      <w:r>
        <w:t>Danae from Patenaude &amp; Felix, APC received the $5,000 Award. She has been admitted to the Dental Hygiene Program at Southwestern College in Chula Vista, California and will start in Spring of 2017.</w:t>
      </w:r>
    </w:p>
    <w:p w14:paraId="2EDAFDAA" w14:textId="77777777" w:rsidR="00C5645A" w:rsidRPr="0063334A" w:rsidRDefault="00C5645A" w:rsidP="00C5645A">
      <w:pPr>
        <w:rPr>
          <w:sz w:val="16"/>
          <w:szCs w:val="16"/>
        </w:rPr>
      </w:pPr>
    </w:p>
    <w:p w14:paraId="09F4CC52" w14:textId="77777777" w:rsidR="00A8341F" w:rsidRPr="00A8341F" w:rsidRDefault="00A8341F" w:rsidP="00A8341F">
      <w:pPr>
        <w:rPr>
          <w:b/>
        </w:rPr>
      </w:pPr>
      <w:r w:rsidRPr="00A8341F">
        <w:rPr>
          <w:b/>
        </w:rPr>
        <w:t xml:space="preserve">Second Place Winner - Akshay Prabhushankar </w:t>
      </w:r>
    </w:p>
    <w:p w14:paraId="0F4F1F90" w14:textId="022D4ED9" w:rsidR="00A8341F" w:rsidRPr="00A8341F" w:rsidRDefault="00A8341F" w:rsidP="00A8341F">
      <w:r w:rsidRPr="00A8341F">
        <w:t>Akshay from McNeile Pappas PC received the $1</w:t>
      </w:r>
      <w:r>
        <w:t>,</w:t>
      </w:r>
      <w:r w:rsidRPr="00A8341F">
        <w:t xml:space="preserve">500 Award. He is a sophomore studying computer science with a minor in economics at New York University in New York City, New York. </w:t>
      </w:r>
    </w:p>
    <w:p w14:paraId="229354D9" w14:textId="77777777" w:rsidR="00C5645A" w:rsidRPr="0063334A" w:rsidRDefault="00C5645A" w:rsidP="00C5645A">
      <w:pPr>
        <w:rPr>
          <w:sz w:val="16"/>
          <w:szCs w:val="16"/>
        </w:rPr>
      </w:pPr>
    </w:p>
    <w:p w14:paraId="4F3A6F35" w14:textId="77777777" w:rsidR="00A8341F" w:rsidRPr="00A8341F" w:rsidRDefault="00A8341F" w:rsidP="00A8341F">
      <w:pPr>
        <w:rPr>
          <w:b/>
        </w:rPr>
      </w:pPr>
      <w:r w:rsidRPr="00A8341F">
        <w:rPr>
          <w:b/>
        </w:rPr>
        <w:t xml:space="preserve">Third Place Winner - Samantha Damsky </w:t>
      </w:r>
    </w:p>
    <w:p w14:paraId="0FC922D1" w14:textId="77777777" w:rsidR="00A8341F" w:rsidRPr="00A8341F" w:rsidRDefault="00A8341F" w:rsidP="00A8341F">
      <w:r w:rsidRPr="00A8341F">
        <w:t>Samantha from Forster and Garbus LLP received the $500 Award. She is a freshman studying accounting at Hofstra University in Hempstead, New York. ​</w:t>
      </w:r>
    </w:p>
    <w:p w14:paraId="4A137704" w14:textId="2B5DF987" w:rsidR="00C5645A" w:rsidRDefault="00C5645A" w:rsidP="00C5645A"/>
    <w:p w14:paraId="67C99F14" w14:textId="77777777" w:rsidR="0063334A" w:rsidRPr="0063334A" w:rsidRDefault="0063334A" w:rsidP="00C5645A">
      <w:pPr>
        <w:rPr>
          <w:sz w:val="16"/>
          <w:szCs w:val="16"/>
        </w:rPr>
      </w:pPr>
    </w:p>
    <w:p w14:paraId="3CE8BF2C" w14:textId="77777777" w:rsidR="0063334A" w:rsidRPr="0063334A" w:rsidRDefault="0063334A" w:rsidP="0063334A">
      <w:pPr>
        <w:rPr>
          <w:rFonts w:cs="Calibri"/>
          <w:u w:val="single"/>
        </w:rPr>
      </w:pPr>
      <w:r w:rsidRPr="0063334A">
        <w:rPr>
          <w:rFonts w:cs="Calibri"/>
          <w:u w:val="single"/>
        </w:rPr>
        <w:t>Contact Information</w:t>
      </w:r>
    </w:p>
    <w:p w14:paraId="47FACCF5" w14:textId="77777777" w:rsidR="0063334A" w:rsidRPr="0063334A" w:rsidRDefault="0063334A" w:rsidP="0063334A">
      <w:pPr>
        <w:rPr>
          <w:rFonts w:cs="Calibri"/>
        </w:rPr>
      </w:pPr>
      <w:r w:rsidRPr="0063334A">
        <w:rPr>
          <w:rFonts w:cs="Calibri"/>
        </w:rPr>
        <w:t>Jim Podewitz</w:t>
      </w:r>
    </w:p>
    <w:p w14:paraId="7B95A1E6" w14:textId="77777777" w:rsidR="0063334A" w:rsidRPr="0063334A" w:rsidRDefault="0063334A" w:rsidP="0063334A">
      <w:pPr>
        <w:rPr>
          <w:rFonts w:cs="Calibri"/>
        </w:rPr>
      </w:pPr>
      <w:r w:rsidRPr="0063334A">
        <w:rPr>
          <w:rFonts w:cs="Calibri"/>
        </w:rPr>
        <w:t>Communications Specialist</w:t>
      </w:r>
    </w:p>
    <w:p w14:paraId="3670FF06" w14:textId="77777777" w:rsidR="0063334A" w:rsidRPr="0063334A" w:rsidRDefault="0063334A" w:rsidP="0063334A">
      <w:pPr>
        <w:rPr>
          <w:rFonts w:cs="Calibri"/>
        </w:rPr>
      </w:pPr>
      <w:r w:rsidRPr="0063334A">
        <w:rPr>
          <w:rFonts w:cs="Calibri"/>
        </w:rPr>
        <w:t>NARCA – The National Creditors Bar Association</w:t>
      </w:r>
    </w:p>
    <w:p w14:paraId="27F4566F" w14:textId="77777777" w:rsidR="0063334A" w:rsidRPr="0063334A" w:rsidRDefault="0063334A" w:rsidP="0063334A">
      <w:pPr>
        <w:rPr>
          <w:rFonts w:cs="Calibri"/>
        </w:rPr>
      </w:pPr>
      <w:r w:rsidRPr="0063334A">
        <w:rPr>
          <w:rFonts w:cs="Calibri"/>
        </w:rPr>
        <w:t>Direct: 202-861-0706</w:t>
      </w:r>
    </w:p>
    <w:p w14:paraId="63A49E37" w14:textId="77777777" w:rsidR="0063334A" w:rsidRPr="0063334A" w:rsidRDefault="0063334A" w:rsidP="0063334A">
      <w:pPr>
        <w:rPr>
          <w:rFonts w:cs="Calibri"/>
        </w:rPr>
      </w:pPr>
      <w:r w:rsidRPr="0063334A">
        <w:rPr>
          <w:rFonts w:cs="Calibri"/>
        </w:rPr>
        <w:t xml:space="preserve">Email: </w:t>
      </w:r>
      <w:hyperlink r:id="rId8" w:history="1">
        <w:r w:rsidRPr="0063334A">
          <w:rPr>
            <w:rFonts w:cs="Calibri"/>
            <w:color w:val="0000FF"/>
            <w:u w:val="single"/>
          </w:rPr>
          <w:t>jim@narca.org</w:t>
        </w:r>
      </w:hyperlink>
    </w:p>
    <w:p w14:paraId="3D567F2B" w14:textId="77777777" w:rsidR="0063334A" w:rsidRPr="0063334A" w:rsidRDefault="0063334A" w:rsidP="0063334A">
      <w:pPr>
        <w:rPr>
          <w:rFonts w:cs="Calibri"/>
        </w:rPr>
      </w:pPr>
      <w:r w:rsidRPr="0063334A">
        <w:rPr>
          <w:rFonts w:cs="Calibri"/>
        </w:rPr>
        <w:t xml:space="preserve">Web: </w:t>
      </w:r>
      <w:hyperlink r:id="rId9" w:history="1">
        <w:r w:rsidRPr="0063334A">
          <w:rPr>
            <w:rFonts w:cs="Calibri"/>
            <w:color w:val="0000FF"/>
            <w:u w:val="single"/>
          </w:rPr>
          <w:t>www.narca.org</w:t>
        </w:r>
      </w:hyperlink>
    </w:p>
    <w:p w14:paraId="3A5970A2" w14:textId="77777777" w:rsidR="0063334A" w:rsidRPr="0063334A" w:rsidRDefault="0063334A" w:rsidP="0063334A">
      <w:pPr>
        <w:rPr>
          <w:rFonts w:cs="Calibri"/>
          <w:sz w:val="16"/>
          <w:szCs w:val="16"/>
        </w:rPr>
      </w:pPr>
    </w:p>
    <w:p w14:paraId="1442D2CB" w14:textId="77777777" w:rsidR="00C5645A" w:rsidRPr="00937BA2" w:rsidRDefault="0063334A" w:rsidP="00937BA2">
      <w:r w:rsidRPr="0063334A">
        <w:rPr>
          <w:rFonts w:cs="Calibri"/>
        </w:rPr>
        <w:t xml:space="preserve">NARCA – The National Creditors Bar Association is a nationwide professional trade association of over 600 creditors rights law firms and in‐house counsel of creditors.  NARCA members are committed to being professional, responsible and ethical in their practice of creditors rights law.  </w:t>
      </w:r>
    </w:p>
    <w:sectPr w:rsidR="00C5645A" w:rsidRPr="00937BA2" w:rsidSect="00F11022">
      <w:headerReference w:type="default" r:id="rId10"/>
      <w:footerReference w:type="default" r:id="rId11"/>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8BEEE" w14:textId="77777777" w:rsidR="00703756" w:rsidRDefault="00703756" w:rsidP="00C5645A">
      <w:r>
        <w:separator/>
      </w:r>
    </w:p>
  </w:endnote>
  <w:endnote w:type="continuationSeparator" w:id="0">
    <w:p w14:paraId="2DD5F7D8" w14:textId="77777777" w:rsidR="00703756" w:rsidRDefault="00703756" w:rsidP="00C5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Arial Unicode MS"/>
    <w:panose1 w:val="00000000000000000000"/>
    <w:charset w:val="80"/>
    <w:family w:val="roman"/>
    <w:notTrueType/>
    <w:pitch w:val="fixed"/>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142"/>
      <w:gridCol w:w="9874"/>
    </w:tblGrid>
    <w:tr w:rsidR="00A8341F" w:rsidRPr="0063334A" w14:paraId="4410CF12" w14:textId="77777777" w:rsidTr="00A8341F">
      <w:tc>
        <w:tcPr>
          <w:tcW w:w="918" w:type="dxa"/>
        </w:tcPr>
        <w:p w14:paraId="7EE2F4D0" w14:textId="77777777" w:rsidR="00A8341F" w:rsidRPr="0063334A" w:rsidRDefault="00A8341F" w:rsidP="00A8341F">
          <w:pPr>
            <w:tabs>
              <w:tab w:val="center" w:pos="4680"/>
              <w:tab w:val="right" w:pos="9360"/>
            </w:tabs>
            <w:jc w:val="right"/>
            <w:rPr>
              <w:b/>
              <w:color w:val="4F81BD"/>
              <w:sz w:val="32"/>
              <w:szCs w:val="32"/>
            </w:rPr>
          </w:pPr>
          <w:r w:rsidRPr="0063334A">
            <w:fldChar w:fldCharType="begin"/>
          </w:r>
          <w:r w:rsidRPr="0063334A">
            <w:instrText xml:space="preserve"> PAGE   \* MERGEFORMAT </w:instrText>
          </w:r>
          <w:r w:rsidRPr="0063334A">
            <w:fldChar w:fldCharType="separate"/>
          </w:r>
          <w:r w:rsidR="00C106A5" w:rsidRPr="00C106A5">
            <w:rPr>
              <w:b/>
              <w:noProof/>
              <w:color w:val="4F81BD"/>
              <w:sz w:val="32"/>
              <w:szCs w:val="32"/>
            </w:rPr>
            <w:t>1</w:t>
          </w:r>
          <w:r w:rsidRPr="0063334A">
            <w:fldChar w:fldCharType="end"/>
          </w:r>
        </w:p>
      </w:tc>
      <w:tc>
        <w:tcPr>
          <w:tcW w:w="7938" w:type="dxa"/>
        </w:tcPr>
        <w:p w14:paraId="63D6CDF7" w14:textId="77777777" w:rsidR="00A8341F" w:rsidRPr="0063334A" w:rsidRDefault="00A8341F" w:rsidP="00A8341F">
          <w:pPr>
            <w:tabs>
              <w:tab w:val="center" w:pos="4680"/>
              <w:tab w:val="right" w:pos="9360"/>
            </w:tabs>
          </w:pPr>
          <w:r w:rsidRPr="0063334A">
            <w:t>NARCA – The National Creditors Bar Association</w:t>
          </w:r>
        </w:p>
        <w:p w14:paraId="42A8670E" w14:textId="77777777" w:rsidR="00A8341F" w:rsidRPr="0063334A" w:rsidRDefault="00A8341F" w:rsidP="00A8341F">
          <w:pPr>
            <w:tabs>
              <w:tab w:val="center" w:pos="4680"/>
              <w:tab w:val="right" w:pos="9360"/>
            </w:tabs>
          </w:pPr>
          <w:r w:rsidRPr="0063334A">
            <w:t>202-861-0706   Fax 240-559-0959</w:t>
          </w:r>
        </w:p>
        <w:p w14:paraId="51865442" w14:textId="77777777" w:rsidR="00A8341F" w:rsidRPr="0063334A" w:rsidRDefault="00A8341F" w:rsidP="00A8341F">
          <w:pPr>
            <w:tabs>
              <w:tab w:val="center" w:pos="4680"/>
              <w:tab w:val="right" w:pos="9360"/>
            </w:tabs>
          </w:pPr>
          <w:r w:rsidRPr="0063334A">
            <w:t xml:space="preserve">Operations:  8043 Cooper Creek Blvd, Ste 206, University Park, FL 34201   </w:t>
          </w:r>
        </w:p>
        <w:p w14:paraId="295B4F74" w14:textId="77777777" w:rsidR="00A8341F" w:rsidRPr="0063334A" w:rsidRDefault="00C106A5" w:rsidP="00A8341F">
          <w:pPr>
            <w:tabs>
              <w:tab w:val="center" w:pos="4680"/>
              <w:tab w:val="right" w:pos="9360"/>
            </w:tabs>
          </w:pPr>
          <w:hyperlink r:id="rId1" w:history="1">
            <w:r w:rsidR="00A8341F" w:rsidRPr="0063334A">
              <w:rPr>
                <w:color w:val="0000FF"/>
                <w:u w:val="single"/>
              </w:rPr>
              <w:t>narca@narca.org</w:t>
            </w:r>
          </w:hyperlink>
          <w:r w:rsidR="00A8341F" w:rsidRPr="0063334A">
            <w:t xml:space="preserve">   </w:t>
          </w:r>
          <w:hyperlink r:id="rId2" w:history="1">
            <w:r w:rsidR="00A8341F" w:rsidRPr="0063334A">
              <w:rPr>
                <w:color w:val="0000FF"/>
                <w:u w:val="single"/>
              </w:rPr>
              <w:t>www.narca.org</w:t>
            </w:r>
          </w:hyperlink>
        </w:p>
        <w:p w14:paraId="2F03E910" w14:textId="77777777" w:rsidR="00A8341F" w:rsidRPr="0063334A" w:rsidRDefault="00A8341F" w:rsidP="00A8341F">
          <w:pPr>
            <w:tabs>
              <w:tab w:val="center" w:pos="4680"/>
              <w:tab w:val="right" w:pos="9360"/>
            </w:tabs>
          </w:pPr>
        </w:p>
      </w:tc>
    </w:tr>
  </w:tbl>
  <w:p w14:paraId="53E4D196" w14:textId="77777777" w:rsidR="00A8341F" w:rsidRDefault="00A834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6EEC5" w14:textId="77777777" w:rsidR="00703756" w:rsidRDefault="00703756" w:rsidP="00C5645A">
      <w:r>
        <w:separator/>
      </w:r>
    </w:p>
  </w:footnote>
  <w:footnote w:type="continuationSeparator" w:id="0">
    <w:p w14:paraId="58F48D5E" w14:textId="77777777" w:rsidR="00703756" w:rsidRDefault="00703756" w:rsidP="00C564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CB06B" w14:textId="77777777" w:rsidR="00A8341F" w:rsidRDefault="00A8341F" w:rsidP="00C5645A">
    <w:pPr>
      <w:pStyle w:val="Header"/>
      <w:tabs>
        <w:tab w:val="clear" w:pos="4680"/>
        <w:tab w:val="clear" w:pos="9360"/>
        <w:tab w:val="left" w:pos="4211"/>
      </w:tabs>
      <w:jc w:val="center"/>
    </w:pPr>
    <w:r>
      <w:rPr>
        <w:noProof/>
      </w:rPr>
      <w:drawing>
        <wp:inline distT="0" distB="0" distL="0" distR="0" wp14:anchorId="198BE1C5" wp14:editId="266102A2">
          <wp:extent cx="2733675" cy="988322"/>
          <wp:effectExtent l="0" t="0" r="0" b="2540"/>
          <wp:docPr id="1" name="Picture 1" descr="C:\Users\Lyndsey Cantees\Desktop\New Narca Logos\NARCA20 Logo -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dsey Cantees\Desktop\New Narca Logos\NARCA20 Logo - No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824" cy="9952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F38E9"/>
    <w:multiLevelType w:val="hybridMultilevel"/>
    <w:tmpl w:val="157EE720"/>
    <w:lvl w:ilvl="0" w:tplc="44D042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45A"/>
    <w:rsid w:val="00046BAD"/>
    <w:rsid w:val="0007665C"/>
    <w:rsid w:val="000A1FD7"/>
    <w:rsid w:val="000B50E3"/>
    <w:rsid w:val="000E05AD"/>
    <w:rsid w:val="001246FC"/>
    <w:rsid w:val="00125B56"/>
    <w:rsid w:val="00151033"/>
    <w:rsid w:val="0016400A"/>
    <w:rsid w:val="00165F02"/>
    <w:rsid w:val="00172E9D"/>
    <w:rsid w:val="001A7C87"/>
    <w:rsid w:val="001E20A8"/>
    <w:rsid w:val="001F4FFE"/>
    <w:rsid w:val="00325B58"/>
    <w:rsid w:val="003A4D81"/>
    <w:rsid w:val="003E0FD1"/>
    <w:rsid w:val="003E5A0C"/>
    <w:rsid w:val="003F1D1C"/>
    <w:rsid w:val="00421C2E"/>
    <w:rsid w:val="004346C3"/>
    <w:rsid w:val="0049027E"/>
    <w:rsid w:val="00523243"/>
    <w:rsid w:val="00544C4C"/>
    <w:rsid w:val="00571CF6"/>
    <w:rsid w:val="005E0BEB"/>
    <w:rsid w:val="005F01AF"/>
    <w:rsid w:val="0063334A"/>
    <w:rsid w:val="00640C48"/>
    <w:rsid w:val="00655BD5"/>
    <w:rsid w:val="00675642"/>
    <w:rsid w:val="006C7D19"/>
    <w:rsid w:val="00703756"/>
    <w:rsid w:val="00715476"/>
    <w:rsid w:val="007318D5"/>
    <w:rsid w:val="007811CE"/>
    <w:rsid w:val="007A6D90"/>
    <w:rsid w:val="007C6478"/>
    <w:rsid w:val="007C6F89"/>
    <w:rsid w:val="007F1D9E"/>
    <w:rsid w:val="00821F3F"/>
    <w:rsid w:val="00884225"/>
    <w:rsid w:val="008A1D68"/>
    <w:rsid w:val="008A1FD1"/>
    <w:rsid w:val="008D1260"/>
    <w:rsid w:val="008D6096"/>
    <w:rsid w:val="008E377C"/>
    <w:rsid w:val="008E59A3"/>
    <w:rsid w:val="00937BA2"/>
    <w:rsid w:val="00944954"/>
    <w:rsid w:val="00947D39"/>
    <w:rsid w:val="00962B9D"/>
    <w:rsid w:val="0097456A"/>
    <w:rsid w:val="009C0964"/>
    <w:rsid w:val="009C2BC7"/>
    <w:rsid w:val="009E2C8E"/>
    <w:rsid w:val="00A0022F"/>
    <w:rsid w:val="00A8341F"/>
    <w:rsid w:val="00B15C14"/>
    <w:rsid w:val="00B17ABD"/>
    <w:rsid w:val="00B17BD3"/>
    <w:rsid w:val="00BB514B"/>
    <w:rsid w:val="00BD748B"/>
    <w:rsid w:val="00C106A5"/>
    <w:rsid w:val="00C14BC3"/>
    <w:rsid w:val="00C5645A"/>
    <w:rsid w:val="00CF453C"/>
    <w:rsid w:val="00D12BF6"/>
    <w:rsid w:val="00DA0DCE"/>
    <w:rsid w:val="00DA7DE3"/>
    <w:rsid w:val="00E125A2"/>
    <w:rsid w:val="00E179DC"/>
    <w:rsid w:val="00E75260"/>
    <w:rsid w:val="00ED1182"/>
    <w:rsid w:val="00F11022"/>
    <w:rsid w:val="00F5013B"/>
    <w:rsid w:val="00F50EEF"/>
    <w:rsid w:val="00F61DB7"/>
    <w:rsid w:val="00FB0DCB"/>
    <w:rsid w:val="00FC0130"/>
    <w:rsid w:val="00FE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06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45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45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5645A"/>
  </w:style>
  <w:style w:type="paragraph" w:styleId="Footer">
    <w:name w:val="footer"/>
    <w:basedOn w:val="Normal"/>
    <w:link w:val="FooterChar"/>
    <w:uiPriority w:val="99"/>
    <w:unhideWhenUsed/>
    <w:rsid w:val="00C5645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5645A"/>
  </w:style>
  <w:style w:type="paragraph" w:styleId="BalloonText">
    <w:name w:val="Balloon Text"/>
    <w:basedOn w:val="Normal"/>
    <w:link w:val="BalloonTextChar"/>
    <w:uiPriority w:val="99"/>
    <w:semiHidden/>
    <w:unhideWhenUsed/>
    <w:rsid w:val="00C5645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5645A"/>
    <w:rPr>
      <w:rFonts w:ascii="Tahoma" w:hAnsi="Tahoma" w:cs="Tahoma"/>
      <w:sz w:val="16"/>
      <w:szCs w:val="16"/>
    </w:rPr>
  </w:style>
  <w:style w:type="paragraph" w:styleId="ListParagraph">
    <w:name w:val="List Paragraph"/>
    <w:basedOn w:val="Normal"/>
    <w:uiPriority w:val="34"/>
    <w:qFormat/>
    <w:rsid w:val="00151033"/>
    <w:pPr>
      <w:ind w:left="720"/>
      <w:contextualSpacing/>
    </w:pPr>
  </w:style>
  <w:style w:type="character" w:styleId="Hyperlink">
    <w:name w:val="Hyperlink"/>
    <w:basedOn w:val="DefaultParagraphFont"/>
    <w:uiPriority w:val="99"/>
    <w:unhideWhenUsed/>
    <w:rsid w:val="008E377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45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45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5645A"/>
  </w:style>
  <w:style w:type="paragraph" w:styleId="Footer">
    <w:name w:val="footer"/>
    <w:basedOn w:val="Normal"/>
    <w:link w:val="FooterChar"/>
    <w:uiPriority w:val="99"/>
    <w:unhideWhenUsed/>
    <w:rsid w:val="00C5645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5645A"/>
  </w:style>
  <w:style w:type="paragraph" w:styleId="BalloonText">
    <w:name w:val="Balloon Text"/>
    <w:basedOn w:val="Normal"/>
    <w:link w:val="BalloonTextChar"/>
    <w:uiPriority w:val="99"/>
    <w:semiHidden/>
    <w:unhideWhenUsed/>
    <w:rsid w:val="00C5645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5645A"/>
    <w:rPr>
      <w:rFonts w:ascii="Tahoma" w:hAnsi="Tahoma" w:cs="Tahoma"/>
      <w:sz w:val="16"/>
      <w:szCs w:val="16"/>
    </w:rPr>
  </w:style>
  <w:style w:type="paragraph" w:styleId="ListParagraph">
    <w:name w:val="List Paragraph"/>
    <w:basedOn w:val="Normal"/>
    <w:uiPriority w:val="34"/>
    <w:qFormat/>
    <w:rsid w:val="00151033"/>
    <w:pPr>
      <w:ind w:left="720"/>
      <w:contextualSpacing/>
    </w:pPr>
  </w:style>
  <w:style w:type="character" w:styleId="Hyperlink">
    <w:name w:val="Hyperlink"/>
    <w:basedOn w:val="DefaultParagraphFont"/>
    <w:uiPriority w:val="99"/>
    <w:unhideWhenUsed/>
    <w:rsid w:val="008E37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im@narca.org" TargetMode="External"/><Relationship Id="rId9" Type="http://schemas.openxmlformats.org/officeDocument/2006/relationships/hyperlink" Target="http://www.narca.org"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narca@narca.org" TargetMode="External"/><Relationship Id="rId2" Type="http://schemas.openxmlformats.org/officeDocument/2006/relationships/hyperlink" Target="http://www.nar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Lyndsey Cantees</dc:creator>
  <cp:lastModifiedBy>Jim Podewitz</cp:lastModifiedBy>
  <cp:revision>3</cp:revision>
  <dcterms:created xsi:type="dcterms:W3CDTF">2016-11-02T15:32:00Z</dcterms:created>
  <dcterms:modified xsi:type="dcterms:W3CDTF">2016-11-10T14:36:00Z</dcterms:modified>
</cp:coreProperties>
</file>