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CCD4D" w14:textId="77777777" w:rsidR="006E5822" w:rsidRDefault="006E5822" w:rsidP="006E5822">
      <w:pPr>
        <w:pStyle w:val="NoSpacing"/>
        <w:jc w:val="center"/>
        <w:rPr>
          <w:b/>
          <w:sz w:val="24"/>
          <w:szCs w:val="24"/>
        </w:rPr>
      </w:pPr>
    </w:p>
    <w:p w14:paraId="181CDFA9" w14:textId="1B855E36" w:rsidR="006E5822" w:rsidRPr="00827526" w:rsidRDefault="006E5822" w:rsidP="006E5822">
      <w:pPr>
        <w:pStyle w:val="NoSpacing"/>
        <w:jc w:val="center"/>
        <w:rPr>
          <w:b/>
          <w:sz w:val="24"/>
          <w:szCs w:val="24"/>
        </w:rPr>
      </w:pPr>
      <w:r>
        <w:rPr>
          <w:b/>
          <w:sz w:val="24"/>
          <w:szCs w:val="24"/>
        </w:rPr>
        <w:t>C</w:t>
      </w:r>
      <w:r w:rsidR="0047612D">
        <w:rPr>
          <w:b/>
          <w:sz w:val="24"/>
          <w:szCs w:val="24"/>
        </w:rPr>
        <w:t>onnecticut</w:t>
      </w:r>
      <w:r>
        <w:rPr>
          <w:b/>
          <w:sz w:val="24"/>
          <w:szCs w:val="24"/>
        </w:rPr>
        <w:t xml:space="preserve"> Creditors Bar Association Awarded the</w:t>
      </w:r>
      <w:r w:rsidRPr="00827526">
        <w:rPr>
          <w:b/>
          <w:sz w:val="24"/>
          <w:szCs w:val="24"/>
        </w:rPr>
        <w:t xml:space="preserve"> NARCA</w:t>
      </w:r>
      <w:r w:rsidR="0047612D">
        <w:rPr>
          <w:b/>
          <w:sz w:val="24"/>
          <w:szCs w:val="24"/>
        </w:rPr>
        <w:t xml:space="preserve"> 2016</w:t>
      </w:r>
      <w:r>
        <w:rPr>
          <w:b/>
          <w:sz w:val="24"/>
          <w:szCs w:val="24"/>
        </w:rPr>
        <w:t xml:space="preserve"> Outstanding SCBA Award</w:t>
      </w:r>
    </w:p>
    <w:p w14:paraId="26BD2452" w14:textId="77777777" w:rsidR="006E5822" w:rsidRPr="00827526" w:rsidRDefault="006E5822" w:rsidP="006E5822">
      <w:pPr>
        <w:pStyle w:val="NoSpacing"/>
        <w:rPr>
          <w:b/>
          <w:sz w:val="16"/>
          <w:szCs w:val="16"/>
          <w:u w:val="single"/>
        </w:rPr>
      </w:pPr>
    </w:p>
    <w:p w14:paraId="41273408" w14:textId="77777777" w:rsidR="006E5822" w:rsidRPr="00827526" w:rsidRDefault="006E5822" w:rsidP="006E5822">
      <w:pPr>
        <w:pStyle w:val="NoSpacing"/>
        <w:rPr>
          <w:b/>
          <w:u w:val="single"/>
        </w:rPr>
      </w:pPr>
      <w:r w:rsidRPr="00827526">
        <w:rPr>
          <w:b/>
          <w:u w:val="single"/>
        </w:rPr>
        <w:t>FOR IMMEDIATE RELEASE</w:t>
      </w:r>
    </w:p>
    <w:p w14:paraId="1803F35F" w14:textId="05013CC7" w:rsidR="006E5822" w:rsidRDefault="0047612D" w:rsidP="006E5822">
      <w:pPr>
        <w:pStyle w:val="NoSpacing"/>
      </w:pPr>
      <w:r>
        <w:t>November 2, 2016</w:t>
      </w:r>
    </w:p>
    <w:p w14:paraId="6A9C3C88" w14:textId="77777777" w:rsidR="006E5822" w:rsidRDefault="006E5822" w:rsidP="006E5822">
      <w:pPr>
        <w:pStyle w:val="NoSpacing"/>
        <w:rPr>
          <w:sz w:val="16"/>
          <w:szCs w:val="16"/>
        </w:rPr>
      </w:pPr>
    </w:p>
    <w:p w14:paraId="33E1B995" w14:textId="77777777" w:rsidR="00BF20F3" w:rsidRDefault="006E5822" w:rsidP="006E5822">
      <w:r>
        <w:rPr>
          <w:color w:val="000000"/>
        </w:rPr>
        <w:t xml:space="preserve">The </w:t>
      </w:r>
      <w:r w:rsidR="0047612D">
        <w:rPr>
          <w:color w:val="000000"/>
        </w:rPr>
        <w:t>Connecticut</w:t>
      </w:r>
      <w:r>
        <w:rPr>
          <w:color w:val="000000"/>
        </w:rPr>
        <w:t xml:space="preserve"> Creditors Bar Association</w:t>
      </w:r>
      <w:r w:rsidR="00BF20F3">
        <w:rPr>
          <w:color w:val="000000"/>
        </w:rPr>
        <w:t xml:space="preserve"> received</w:t>
      </w:r>
      <w:r>
        <w:rPr>
          <w:color w:val="000000"/>
        </w:rPr>
        <w:t xml:space="preserve"> </w:t>
      </w:r>
      <w:r w:rsidR="00BF20F3" w:rsidRPr="00BF20F3">
        <w:t>NARCA’s 2016 Outstanding SCBA Award</w:t>
      </w:r>
      <w:r w:rsidR="00BF20F3">
        <w:t xml:space="preserve"> at the NARCA 2016 Fall Conference last month in Las Vegas </w:t>
      </w:r>
      <w:r w:rsidR="00BF20F3">
        <w:rPr>
          <w:rFonts w:ascii="Calibri" w:hAnsi="Calibri" w:cs="Calibri"/>
        </w:rPr>
        <w:t>for their proactive dealings with tough legislation in 2016 in the state of Connecticut.</w:t>
      </w:r>
      <w:r w:rsidR="00BF20F3" w:rsidRPr="00BF20F3">
        <w:t xml:space="preserve"> </w:t>
      </w:r>
    </w:p>
    <w:p w14:paraId="06CB1004" w14:textId="19F4E23E" w:rsidR="006E5822" w:rsidRDefault="00BF20F3" w:rsidP="006E5822">
      <w:pPr>
        <w:rPr>
          <w:color w:val="000000"/>
        </w:rPr>
      </w:pPr>
      <w:r>
        <w:t xml:space="preserve">The NARCA Outstanding SCBA Award </w:t>
      </w:r>
      <w:r w:rsidRPr="00BF20F3">
        <w:t>recognizes the State Creditors Bar Association w</w:t>
      </w:r>
      <w:r>
        <w:t xml:space="preserve">hich has best demonstrated a high </w:t>
      </w:r>
      <w:r w:rsidRPr="00BF20F3">
        <w:t xml:space="preserve">level </w:t>
      </w:r>
      <w:r>
        <w:t xml:space="preserve">of </w:t>
      </w:r>
      <w:r w:rsidRPr="00BF20F3">
        <w:t xml:space="preserve">activity in the legal community and </w:t>
      </w:r>
      <w:r>
        <w:t xml:space="preserve">in </w:t>
      </w:r>
      <w:bookmarkStart w:id="0" w:name="_GoBack"/>
      <w:bookmarkEnd w:id="0"/>
      <w:r w:rsidRPr="00BF20F3">
        <w:t>NARCA, and which has overcome significant challenges.</w:t>
      </w:r>
    </w:p>
    <w:p w14:paraId="1B7DFAC9" w14:textId="5BC5CECD" w:rsidR="0047612D" w:rsidRPr="006E5822" w:rsidRDefault="0047612D" w:rsidP="006E5822">
      <w:r>
        <w:rPr>
          <w:color w:val="000000"/>
        </w:rPr>
        <w:t xml:space="preserve">NARCA Past-President Adam </w:t>
      </w:r>
      <w:proofErr w:type="spellStart"/>
      <w:r>
        <w:rPr>
          <w:color w:val="000000"/>
        </w:rPr>
        <w:t>Olshan</w:t>
      </w:r>
      <w:proofErr w:type="spellEnd"/>
      <w:r>
        <w:rPr>
          <w:color w:val="000000"/>
        </w:rPr>
        <w:t xml:space="preserve"> from the law firm Schreiber / Cohen, LLC of Salem, NH accepted the award on behalf of the association.</w:t>
      </w:r>
    </w:p>
    <w:p w14:paraId="37321E6E" w14:textId="77777777" w:rsidR="006E5822" w:rsidRPr="00827526" w:rsidRDefault="006E5822" w:rsidP="006E5822">
      <w:pPr>
        <w:spacing w:after="0" w:line="240" w:lineRule="auto"/>
        <w:rPr>
          <w:rFonts w:ascii="Calibri" w:eastAsia="Calibri" w:hAnsi="Calibri" w:cs="Calibri"/>
          <w:u w:val="single"/>
        </w:rPr>
      </w:pPr>
      <w:r w:rsidRPr="00827526">
        <w:rPr>
          <w:rFonts w:ascii="Calibri" w:eastAsia="Calibri" w:hAnsi="Calibri" w:cs="Calibri"/>
          <w:u w:val="single"/>
        </w:rPr>
        <w:t>Contact Information</w:t>
      </w:r>
    </w:p>
    <w:p w14:paraId="18C6258D" w14:textId="77777777" w:rsidR="006E5822" w:rsidRPr="00827526" w:rsidRDefault="006E5822" w:rsidP="006E5822">
      <w:pPr>
        <w:spacing w:after="0" w:line="240" w:lineRule="auto"/>
        <w:rPr>
          <w:rFonts w:ascii="Calibri" w:eastAsia="Calibri" w:hAnsi="Calibri" w:cs="Calibri"/>
        </w:rPr>
      </w:pPr>
      <w:r w:rsidRPr="00827526">
        <w:rPr>
          <w:rFonts w:ascii="Calibri" w:eastAsia="Calibri" w:hAnsi="Calibri" w:cs="Calibri"/>
        </w:rPr>
        <w:t>Jim Podewitz</w:t>
      </w:r>
    </w:p>
    <w:p w14:paraId="049B3F8F" w14:textId="77777777" w:rsidR="006E5822" w:rsidRPr="00827526" w:rsidRDefault="006E5822" w:rsidP="006E5822">
      <w:pPr>
        <w:spacing w:after="0" w:line="240" w:lineRule="auto"/>
        <w:rPr>
          <w:rFonts w:ascii="Calibri" w:eastAsia="Calibri" w:hAnsi="Calibri" w:cs="Calibri"/>
        </w:rPr>
      </w:pPr>
      <w:r w:rsidRPr="00827526">
        <w:rPr>
          <w:rFonts w:ascii="Calibri" w:eastAsia="Calibri" w:hAnsi="Calibri" w:cs="Calibri"/>
        </w:rPr>
        <w:t>Communications Specialist</w:t>
      </w:r>
    </w:p>
    <w:p w14:paraId="52E2004E" w14:textId="77777777" w:rsidR="006E5822" w:rsidRPr="00827526" w:rsidRDefault="006E5822" w:rsidP="006E5822">
      <w:pPr>
        <w:spacing w:after="0" w:line="240" w:lineRule="auto"/>
        <w:rPr>
          <w:rFonts w:ascii="Calibri" w:eastAsia="Calibri" w:hAnsi="Calibri" w:cs="Calibri"/>
        </w:rPr>
      </w:pPr>
      <w:r w:rsidRPr="00827526">
        <w:rPr>
          <w:rFonts w:ascii="Calibri" w:eastAsia="Calibri" w:hAnsi="Calibri" w:cs="Calibri"/>
        </w:rPr>
        <w:t>NARCA – The National Creditors Bar Association</w:t>
      </w:r>
    </w:p>
    <w:p w14:paraId="43328262" w14:textId="77777777" w:rsidR="006E5822" w:rsidRPr="00827526" w:rsidRDefault="006E5822" w:rsidP="006E5822">
      <w:pPr>
        <w:spacing w:after="0" w:line="240" w:lineRule="auto"/>
        <w:rPr>
          <w:rFonts w:ascii="Calibri" w:eastAsia="Calibri" w:hAnsi="Calibri" w:cs="Calibri"/>
        </w:rPr>
      </w:pPr>
      <w:r w:rsidRPr="00827526">
        <w:rPr>
          <w:rFonts w:ascii="Calibri" w:eastAsia="Calibri" w:hAnsi="Calibri" w:cs="Calibri"/>
        </w:rPr>
        <w:t>Direct: 202-861-0706</w:t>
      </w:r>
    </w:p>
    <w:p w14:paraId="03C0BF79" w14:textId="77777777" w:rsidR="006E5822" w:rsidRPr="00827526" w:rsidRDefault="006E5822" w:rsidP="006E5822">
      <w:pPr>
        <w:spacing w:after="0" w:line="240" w:lineRule="auto"/>
        <w:rPr>
          <w:rFonts w:ascii="Calibri" w:eastAsia="Calibri" w:hAnsi="Calibri" w:cs="Calibri"/>
        </w:rPr>
      </w:pPr>
      <w:r w:rsidRPr="00827526">
        <w:rPr>
          <w:rFonts w:ascii="Calibri" w:eastAsia="Calibri" w:hAnsi="Calibri" w:cs="Calibri"/>
        </w:rPr>
        <w:t xml:space="preserve">Email: </w:t>
      </w:r>
      <w:hyperlink r:id="rId7" w:history="1">
        <w:r w:rsidRPr="00827526">
          <w:rPr>
            <w:rFonts w:ascii="Calibri" w:eastAsia="Calibri" w:hAnsi="Calibri" w:cs="Calibri"/>
            <w:color w:val="0000FF"/>
            <w:u w:val="single"/>
          </w:rPr>
          <w:t>jim@narca.org</w:t>
        </w:r>
      </w:hyperlink>
    </w:p>
    <w:p w14:paraId="147E3E94" w14:textId="77777777" w:rsidR="006E5822" w:rsidRPr="00827526" w:rsidRDefault="006E5822" w:rsidP="006E5822">
      <w:pPr>
        <w:spacing w:after="0" w:line="240" w:lineRule="auto"/>
        <w:rPr>
          <w:rFonts w:ascii="Calibri" w:eastAsia="Calibri" w:hAnsi="Calibri" w:cs="Calibri"/>
        </w:rPr>
      </w:pPr>
      <w:r w:rsidRPr="00827526">
        <w:rPr>
          <w:rFonts w:ascii="Calibri" w:eastAsia="Calibri" w:hAnsi="Calibri" w:cs="Calibri"/>
        </w:rPr>
        <w:t xml:space="preserve">Web: </w:t>
      </w:r>
      <w:hyperlink r:id="rId8" w:history="1">
        <w:r w:rsidRPr="00827526">
          <w:rPr>
            <w:rFonts w:ascii="Calibri" w:eastAsia="Calibri" w:hAnsi="Calibri" w:cs="Calibri"/>
            <w:color w:val="0000FF"/>
            <w:u w:val="single"/>
          </w:rPr>
          <w:t>www.narca.org</w:t>
        </w:r>
      </w:hyperlink>
    </w:p>
    <w:p w14:paraId="4A338164" w14:textId="77777777" w:rsidR="006E5822" w:rsidRPr="00827526" w:rsidRDefault="006E5822" w:rsidP="006E5822">
      <w:pPr>
        <w:spacing w:after="0" w:line="240" w:lineRule="auto"/>
        <w:rPr>
          <w:rFonts w:ascii="Calibri" w:eastAsia="Calibri" w:hAnsi="Calibri" w:cs="Calibri"/>
          <w:sz w:val="16"/>
          <w:szCs w:val="16"/>
        </w:rPr>
      </w:pPr>
    </w:p>
    <w:p w14:paraId="34F7BA10" w14:textId="77777777" w:rsidR="006E5822" w:rsidRPr="00827526" w:rsidRDefault="006E5822" w:rsidP="006E5822">
      <w:pPr>
        <w:spacing w:after="0" w:line="240" w:lineRule="auto"/>
        <w:rPr>
          <w:rFonts w:ascii="Calibri" w:eastAsia="Calibri" w:hAnsi="Calibri" w:cs="Times New Roman"/>
        </w:rPr>
      </w:pPr>
      <w:r w:rsidRPr="00827526">
        <w:rPr>
          <w:rFonts w:ascii="Calibri" w:eastAsia="Calibri" w:hAnsi="Calibri"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p w14:paraId="1EA9BE66" w14:textId="77777777" w:rsidR="006E5822" w:rsidRDefault="006E5822" w:rsidP="006E5822">
      <w:pPr>
        <w:pStyle w:val="NormalWeb"/>
        <w:shd w:val="clear" w:color="auto" w:fill="FFFFFF"/>
        <w:rPr>
          <w:rFonts w:ascii="Helvetica" w:hAnsi="Helvetica" w:cs="Helvetica"/>
          <w:color w:val="000000"/>
          <w:sz w:val="16"/>
          <w:szCs w:val="16"/>
        </w:rPr>
      </w:pPr>
    </w:p>
    <w:p w14:paraId="70FA0693" w14:textId="77777777" w:rsidR="00B17BD3" w:rsidRDefault="00B17BD3"/>
    <w:sectPr w:rsidR="00B17BD3" w:rsidSect="006E5822">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4099A" w14:textId="77777777" w:rsidR="006E5822" w:rsidRDefault="006E5822" w:rsidP="006E5822">
      <w:pPr>
        <w:spacing w:after="0" w:line="240" w:lineRule="auto"/>
      </w:pPr>
      <w:r>
        <w:separator/>
      </w:r>
    </w:p>
  </w:endnote>
  <w:endnote w:type="continuationSeparator" w:id="0">
    <w:p w14:paraId="2D2174D1" w14:textId="77777777" w:rsidR="006E5822" w:rsidRDefault="006E5822" w:rsidP="006E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6E5822" w:rsidRPr="00827526" w14:paraId="40A9B926" w14:textId="77777777" w:rsidTr="003E0F0A">
      <w:tc>
        <w:tcPr>
          <w:tcW w:w="918" w:type="dxa"/>
        </w:tcPr>
        <w:p w14:paraId="611689BA" w14:textId="77777777" w:rsidR="006E5822" w:rsidRPr="00827526" w:rsidRDefault="006E5822" w:rsidP="003E0F0A">
          <w:pPr>
            <w:tabs>
              <w:tab w:val="center" w:pos="4680"/>
              <w:tab w:val="right" w:pos="9360"/>
            </w:tabs>
            <w:spacing w:after="0" w:line="240" w:lineRule="auto"/>
            <w:jc w:val="right"/>
            <w:rPr>
              <w:rFonts w:ascii="Calibri" w:eastAsia="Calibri" w:hAnsi="Calibri" w:cs="Times New Roman"/>
              <w:b/>
              <w:color w:val="4F81BD"/>
              <w:sz w:val="32"/>
              <w:szCs w:val="32"/>
            </w:rPr>
          </w:pPr>
          <w:r w:rsidRPr="00827526">
            <w:rPr>
              <w:rFonts w:ascii="Calibri" w:eastAsia="Calibri" w:hAnsi="Calibri" w:cs="Times New Roman"/>
            </w:rPr>
            <w:fldChar w:fldCharType="begin"/>
          </w:r>
          <w:r w:rsidRPr="00827526">
            <w:rPr>
              <w:rFonts w:ascii="Calibri" w:eastAsia="Calibri" w:hAnsi="Calibri" w:cs="Times New Roman"/>
            </w:rPr>
            <w:instrText xml:space="preserve"> PAGE   \* MERGEFORMAT </w:instrText>
          </w:r>
          <w:r w:rsidRPr="00827526">
            <w:rPr>
              <w:rFonts w:ascii="Calibri" w:eastAsia="Calibri" w:hAnsi="Calibri" w:cs="Times New Roman"/>
            </w:rPr>
            <w:fldChar w:fldCharType="separate"/>
          </w:r>
          <w:r w:rsidR="00BF20F3" w:rsidRPr="00BF20F3">
            <w:rPr>
              <w:rFonts w:ascii="Calibri" w:eastAsia="Calibri" w:hAnsi="Calibri" w:cs="Times New Roman"/>
              <w:b/>
              <w:noProof/>
              <w:color w:val="4F81BD"/>
              <w:sz w:val="32"/>
              <w:szCs w:val="32"/>
            </w:rPr>
            <w:t>1</w:t>
          </w:r>
          <w:r w:rsidRPr="00827526">
            <w:rPr>
              <w:rFonts w:ascii="Calibri" w:eastAsia="Calibri" w:hAnsi="Calibri" w:cs="Times New Roman"/>
            </w:rPr>
            <w:fldChar w:fldCharType="end"/>
          </w:r>
        </w:p>
      </w:tc>
      <w:tc>
        <w:tcPr>
          <w:tcW w:w="7938" w:type="dxa"/>
        </w:tcPr>
        <w:p w14:paraId="38AE829B" w14:textId="77777777" w:rsidR="006E5822" w:rsidRPr="00827526" w:rsidRDefault="006E5822" w:rsidP="003E0F0A">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NARCA – The National Creditors Bar Association</w:t>
          </w:r>
        </w:p>
        <w:p w14:paraId="19D54C94" w14:textId="77777777" w:rsidR="006E5822" w:rsidRPr="00827526" w:rsidRDefault="006E5822" w:rsidP="003E0F0A">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601 Pennsylvania Avenue, NW, Suite 900 South, Washington, D. C.   20004</w:t>
          </w:r>
        </w:p>
        <w:p w14:paraId="26E77C32" w14:textId="77777777" w:rsidR="006E5822" w:rsidRPr="00827526" w:rsidRDefault="006E5822" w:rsidP="003E0F0A">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202-861-0706   Fax 240-559-0959</w:t>
          </w:r>
        </w:p>
        <w:p w14:paraId="19944702" w14:textId="77777777" w:rsidR="006E5822" w:rsidRPr="00827526" w:rsidRDefault="006E5822" w:rsidP="003E0F0A">
          <w:pPr>
            <w:tabs>
              <w:tab w:val="center" w:pos="4680"/>
              <w:tab w:val="right" w:pos="9360"/>
            </w:tabs>
            <w:spacing w:after="0" w:line="240" w:lineRule="auto"/>
            <w:rPr>
              <w:rFonts w:ascii="Calibri" w:eastAsia="Calibri" w:hAnsi="Calibri" w:cs="Times New Roman"/>
            </w:rPr>
          </w:pPr>
          <w:r w:rsidRPr="00827526">
            <w:rPr>
              <w:rFonts w:ascii="Calibri" w:eastAsia="Calibri" w:hAnsi="Calibri" w:cs="Times New Roman"/>
            </w:rPr>
            <w:t xml:space="preserve">Operations:  8043 Cooper Creek Blvd, Ste 206, University Park, FL 34201   </w:t>
          </w:r>
        </w:p>
        <w:p w14:paraId="6874DE15" w14:textId="77777777" w:rsidR="006E5822" w:rsidRPr="00827526" w:rsidRDefault="00BF20F3" w:rsidP="003E0F0A">
          <w:pPr>
            <w:tabs>
              <w:tab w:val="center" w:pos="4680"/>
              <w:tab w:val="right" w:pos="9360"/>
            </w:tabs>
            <w:spacing w:after="0" w:line="240" w:lineRule="auto"/>
            <w:rPr>
              <w:rFonts w:ascii="Calibri" w:eastAsia="Calibri" w:hAnsi="Calibri" w:cs="Times New Roman"/>
            </w:rPr>
          </w:pPr>
          <w:hyperlink r:id="rId1" w:history="1">
            <w:r w:rsidR="006E5822" w:rsidRPr="00827526">
              <w:rPr>
                <w:rFonts w:ascii="Calibri" w:eastAsia="Calibri" w:hAnsi="Calibri" w:cs="Times New Roman"/>
                <w:color w:val="0000FF"/>
                <w:u w:val="single"/>
              </w:rPr>
              <w:t>narca@narca.org</w:t>
            </w:r>
          </w:hyperlink>
          <w:r w:rsidR="006E5822" w:rsidRPr="00827526">
            <w:rPr>
              <w:rFonts w:ascii="Calibri" w:eastAsia="Calibri" w:hAnsi="Calibri" w:cs="Times New Roman"/>
            </w:rPr>
            <w:t xml:space="preserve">   </w:t>
          </w:r>
          <w:hyperlink r:id="rId2" w:history="1">
            <w:r w:rsidR="006E5822" w:rsidRPr="00827526">
              <w:rPr>
                <w:rFonts w:ascii="Calibri" w:eastAsia="Calibri" w:hAnsi="Calibri" w:cs="Times New Roman"/>
                <w:color w:val="0000FF"/>
                <w:u w:val="single"/>
              </w:rPr>
              <w:t>www.narca.org</w:t>
            </w:r>
          </w:hyperlink>
        </w:p>
        <w:p w14:paraId="6678BAF8" w14:textId="77777777" w:rsidR="006E5822" w:rsidRPr="00827526" w:rsidRDefault="006E5822" w:rsidP="003E0F0A">
          <w:pPr>
            <w:tabs>
              <w:tab w:val="center" w:pos="4680"/>
              <w:tab w:val="right" w:pos="9360"/>
            </w:tabs>
            <w:spacing w:after="0" w:line="240" w:lineRule="auto"/>
            <w:rPr>
              <w:rFonts w:ascii="Calibri" w:eastAsia="Calibri" w:hAnsi="Calibri" w:cs="Times New Roman"/>
            </w:rPr>
          </w:pPr>
        </w:p>
      </w:tc>
    </w:tr>
  </w:tbl>
  <w:p w14:paraId="4A30C6B6" w14:textId="77777777" w:rsidR="006E5822" w:rsidRDefault="006E58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B2618" w14:textId="77777777" w:rsidR="006E5822" w:rsidRDefault="006E5822" w:rsidP="006E5822">
      <w:pPr>
        <w:spacing w:after="0" w:line="240" w:lineRule="auto"/>
      </w:pPr>
      <w:r>
        <w:separator/>
      </w:r>
    </w:p>
  </w:footnote>
  <w:footnote w:type="continuationSeparator" w:id="0">
    <w:p w14:paraId="053A7336" w14:textId="77777777" w:rsidR="006E5822" w:rsidRDefault="006E5822" w:rsidP="006E5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3F891" w14:textId="77777777" w:rsidR="006E5822" w:rsidRDefault="006E5822" w:rsidP="006E5822">
    <w:pPr>
      <w:pStyle w:val="Header"/>
      <w:jc w:val="center"/>
    </w:pPr>
    <w:r>
      <w:rPr>
        <w:noProof/>
      </w:rPr>
      <w:drawing>
        <wp:inline distT="0" distB="0" distL="0" distR="0" wp14:anchorId="6EC6473F" wp14:editId="47A81D5E">
          <wp:extent cx="3303025" cy="1194163"/>
          <wp:effectExtent l="0" t="0" r="0" b="635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308" cy="11989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22"/>
    <w:rsid w:val="00025218"/>
    <w:rsid w:val="00046BAD"/>
    <w:rsid w:val="00072488"/>
    <w:rsid w:val="00096BD7"/>
    <w:rsid w:val="000A122E"/>
    <w:rsid w:val="000A1FD7"/>
    <w:rsid w:val="000A781B"/>
    <w:rsid w:val="000B50E3"/>
    <w:rsid w:val="000C3800"/>
    <w:rsid w:val="000E017A"/>
    <w:rsid w:val="000E05AD"/>
    <w:rsid w:val="001246FC"/>
    <w:rsid w:val="00146B46"/>
    <w:rsid w:val="0016400A"/>
    <w:rsid w:val="00165F02"/>
    <w:rsid w:val="00172E9D"/>
    <w:rsid w:val="001A7C87"/>
    <w:rsid w:val="001E20A8"/>
    <w:rsid w:val="001F4FFE"/>
    <w:rsid w:val="0020794B"/>
    <w:rsid w:val="00264C98"/>
    <w:rsid w:val="00297AEF"/>
    <w:rsid w:val="002C1ABD"/>
    <w:rsid w:val="002E667C"/>
    <w:rsid w:val="002F05B1"/>
    <w:rsid w:val="00325B58"/>
    <w:rsid w:val="003475CD"/>
    <w:rsid w:val="003E5A0C"/>
    <w:rsid w:val="00402EBF"/>
    <w:rsid w:val="004346C3"/>
    <w:rsid w:val="0047612D"/>
    <w:rsid w:val="0049027E"/>
    <w:rsid w:val="004B18FF"/>
    <w:rsid w:val="005171F1"/>
    <w:rsid w:val="00571CF6"/>
    <w:rsid w:val="005E0BEB"/>
    <w:rsid w:val="005F01AF"/>
    <w:rsid w:val="00604E9A"/>
    <w:rsid w:val="00640C48"/>
    <w:rsid w:val="00641C7A"/>
    <w:rsid w:val="006423C0"/>
    <w:rsid w:val="00654553"/>
    <w:rsid w:val="00655BD5"/>
    <w:rsid w:val="00675642"/>
    <w:rsid w:val="006C7D19"/>
    <w:rsid w:val="006E3EFB"/>
    <w:rsid w:val="006E5822"/>
    <w:rsid w:val="00720CE6"/>
    <w:rsid w:val="0073028C"/>
    <w:rsid w:val="007318D5"/>
    <w:rsid w:val="0074506A"/>
    <w:rsid w:val="007519C9"/>
    <w:rsid w:val="007811CE"/>
    <w:rsid w:val="007A77CD"/>
    <w:rsid w:val="007B0309"/>
    <w:rsid w:val="007B24FF"/>
    <w:rsid w:val="007C6478"/>
    <w:rsid w:val="007C6F89"/>
    <w:rsid w:val="00800D75"/>
    <w:rsid w:val="00821746"/>
    <w:rsid w:val="00840FA2"/>
    <w:rsid w:val="0088307A"/>
    <w:rsid w:val="00892D0A"/>
    <w:rsid w:val="008A1FD1"/>
    <w:rsid w:val="008A463A"/>
    <w:rsid w:val="008D552C"/>
    <w:rsid w:val="008D6096"/>
    <w:rsid w:val="008E59A3"/>
    <w:rsid w:val="00947D39"/>
    <w:rsid w:val="00962B9D"/>
    <w:rsid w:val="0097456A"/>
    <w:rsid w:val="00981465"/>
    <w:rsid w:val="009C0964"/>
    <w:rsid w:val="009C2BC7"/>
    <w:rsid w:val="00A0022F"/>
    <w:rsid w:val="00A12FAF"/>
    <w:rsid w:val="00A82AC9"/>
    <w:rsid w:val="00B15C14"/>
    <w:rsid w:val="00B17ABD"/>
    <w:rsid w:val="00B17BD3"/>
    <w:rsid w:val="00BA06BF"/>
    <w:rsid w:val="00BB514B"/>
    <w:rsid w:val="00BF20F3"/>
    <w:rsid w:val="00C14BC3"/>
    <w:rsid w:val="00C8587C"/>
    <w:rsid w:val="00D24E3E"/>
    <w:rsid w:val="00D742A1"/>
    <w:rsid w:val="00DA0DCE"/>
    <w:rsid w:val="00DA7DE3"/>
    <w:rsid w:val="00DF4088"/>
    <w:rsid w:val="00DF7FDB"/>
    <w:rsid w:val="00E125A2"/>
    <w:rsid w:val="00E179DC"/>
    <w:rsid w:val="00E75260"/>
    <w:rsid w:val="00E9792C"/>
    <w:rsid w:val="00EC08E4"/>
    <w:rsid w:val="00ED2004"/>
    <w:rsid w:val="00F5013B"/>
    <w:rsid w:val="00F61DB7"/>
    <w:rsid w:val="00F67048"/>
    <w:rsid w:val="00F96B4E"/>
    <w:rsid w:val="00FB30A2"/>
    <w:rsid w:val="00FC0130"/>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AE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82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E5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822"/>
  </w:style>
  <w:style w:type="paragraph" w:styleId="Footer">
    <w:name w:val="footer"/>
    <w:basedOn w:val="Normal"/>
    <w:link w:val="FooterChar"/>
    <w:uiPriority w:val="99"/>
    <w:unhideWhenUsed/>
    <w:rsid w:val="006E5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822"/>
  </w:style>
  <w:style w:type="character" w:styleId="Hyperlink">
    <w:name w:val="Hyperlink"/>
    <w:basedOn w:val="DefaultParagraphFont"/>
    <w:uiPriority w:val="99"/>
    <w:unhideWhenUsed/>
    <w:rsid w:val="006E5822"/>
    <w:rPr>
      <w:color w:val="0000FF" w:themeColor="hyperlink"/>
      <w:u w:val="single"/>
    </w:rPr>
  </w:style>
  <w:style w:type="paragraph" w:styleId="NoSpacing">
    <w:name w:val="No Spacing"/>
    <w:uiPriority w:val="1"/>
    <w:qFormat/>
    <w:rsid w:val="006E5822"/>
    <w:pPr>
      <w:spacing w:after="0" w:line="240" w:lineRule="auto"/>
    </w:pPr>
  </w:style>
  <w:style w:type="paragraph" w:styleId="BalloonText">
    <w:name w:val="Balloon Text"/>
    <w:basedOn w:val="Normal"/>
    <w:link w:val="BalloonTextChar"/>
    <w:uiPriority w:val="99"/>
    <w:semiHidden/>
    <w:unhideWhenUsed/>
    <w:rsid w:val="006E5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2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82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E5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822"/>
  </w:style>
  <w:style w:type="paragraph" w:styleId="Footer">
    <w:name w:val="footer"/>
    <w:basedOn w:val="Normal"/>
    <w:link w:val="FooterChar"/>
    <w:uiPriority w:val="99"/>
    <w:unhideWhenUsed/>
    <w:rsid w:val="006E5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822"/>
  </w:style>
  <w:style w:type="character" w:styleId="Hyperlink">
    <w:name w:val="Hyperlink"/>
    <w:basedOn w:val="DefaultParagraphFont"/>
    <w:uiPriority w:val="99"/>
    <w:unhideWhenUsed/>
    <w:rsid w:val="006E5822"/>
    <w:rPr>
      <w:color w:val="0000FF" w:themeColor="hyperlink"/>
      <w:u w:val="single"/>
    </w:rPr>
  </w:style>
  <w:style w:type="paragraph" w:styleId="NoSpacing">
    <w:name w:val="No Spacing"/>
    <w:uiPriority w:val="1"/>
    <w:qFormat/>
    <w:rsid w:val="006E5822"/>
    <w:pPr>
      <w:spacing w:after="0" w:line="240" w:lineRule="auto"/>
    </w:pPr>
  </w:style>
  <w:style w:type="paragraph" w:styleId="BalloonText">
    <w:name w:val="Balloon Text"/>
    <w:basedOn w:val="Normal"/>
    <w:link w:val="BalloonTextChar"/>
    <w:uiPriority w:val="99"/>
    <w:semiHidden/>
    <w:unhideWhenUsed/>
    <w:rsid w:val="006E5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m@narca.org" TargetMode="External"/><Relationship Id="rId8" Type="http://schemas.openxmlformats.org/officeDocument/2006/relationships/hyperlink" Target="http://www.narca.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186</Words>
  <Characters>1061</Characters>
  <Application>Microsoft Macintosh Word</Application>
  <DocSecurity>0</DocSecurity>
  <Lines>8</Lines>
  <Paragraphs>2</Paragraphs>
  <ScaleCrop>false</ScaleCrop>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4</cp:revision>
  <dcterms:created xsi:type="dcterms:W3CDTF">2016-11-02T14:22:00Z</dcterms:created>
  <dcterms:modified xsi:type="dcterms:W3CDTF">2016-11-10T14:34:00Z</dcterms:modified>
</cp:coreProperties>
</file>