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182f70" w:space="8" w:sz="6" w:val="single"/>
        </w:pBdr>
        <w:spacing w:after="150" w:line="240" w:lineRule="auto"/>
        <w:jc w:val="center"/>
        <w:rPr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182f70"/>
          <w:sz w:val="40"/>
          <w:szCs w:val="40"/>
          <w:rtl w:val="0"/>
        </w:rPr>
        <w:t xml:space="preserve">2025 MEETINGS &amp; EVENTS SCHEDULE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ALL MEETINGS ARE SUBJECT TO LOCATION CHANGE OR CANCELLATION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January 9    </w:t>
        <w:tab/>
        <w:t xml:space="preserve">4:00-5:00pm</w:t>
        <w:tab/>
        <w:tab/>
        <w:t xml:space="preserve">Board Meeting via ZOOM*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January 23   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  </w:t>
      </w:r>
      <w:r w:rsidDel="00000000" w:rsidR="00000000" w:rsidRPr="00000000">
        <w:rPr>
          <w:sz w:val="24"/>
          <w:szCs w:val="24"/>
          <w:rtl w:val="0"/>
        </w:rPr>
        <w:t xml:space="preserve">8:00-10:30am</w:t>
        <w:tab/>
        <w:tab/>
        <w:t xml:space="preserve">Legislative Breakfast, </w:t>
      </w:r>
      <w:r w:rsidDel="00000000" w:rsidR="00000000" w:rsidRPr="00000000">
        <w:rPr>
          <w:sz w:val="24"/>
          <w:szCs w:val="24"/>
          <w:rtl w:val="0"/>
        </w:rPr>
        <w:t xml:space="preserve">Elgin Community College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February 13</w:t>
        <w:tab/>
        <w:t xml:space="preserve">4:00-5:00pm </w:t>
        <w:tab/>
        <w:tab/>
        <w:t xml:space="preserve">Board Meeting via ZOOM*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February 27</w:t>
      </w:r>
      <w:r w:rsidDel="00000000" w:rsidR="00000000" w:rsidRPr="00000000">
        <w:rPr>
          <w:sz w:val="24"/>
          <w:szCs w:val="24"/>
          <w:rtl w:val="0"/>
        </w:rPr>
        <w:t xml:space="preserve">  </w:t>
        <w:tab/>
        <w:t xml:space="preserve">5:30-7:30pm </w:t>
        <w:tab/>
        <w:tab/>
        <w:t xml:space="preserve">Networking Dinner, </w:t>
      </w:r>
      <w:r w:rsidDel="00000000" w:rsidR="00000000" w:rsidRPr="00000000">
        <w:rPr>
          <w:sz w:val="24"/>
          <w:szCs w:val="24"/>
          <w:rtl w:val="0"/>
        </w:rPr>
        <w:t xml:space="preserve">Acquaviva Winery &amp; Ristorante,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Batavia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March 5-6</w:t>
        <w:tab/>
        <w:tab/>
        <w:tab/>
        <w:tab/>
        <w:t xml:space="preserve">Springfield Drive Down Days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March 13</w:t>
        <w:tab/>
        <w:t xml:space="preserve">4:00-5:00</w:t>
        <w:tab/>
        <w:tab/>
        <w:t xml:space="preserve">Board Meeting va ZOOM*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March 27 </w:t>
        <w:tab/>
        <w:t xml:space="preserve">5:30-7:30pm </w:t>
        <w:tab/>
        <w:tab/>
        <w:t xml:space="preserve">Networking Dinner,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Lakeview Grille, Yorkville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April 10</w:t>
        <w:tab/>
        <w:t xml:space="preserve">4:00-5:00pm</w:t>
        <w:tab/>
        <w:tab/>
        <w:t xml:space="preserve">Board Meeting via ZOOM*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April 24 </w:t>
        <w:tab/>
        <w:t xml:space="preserve">5:30-7:30pm</w:t>
        <w:tab/>
        <w:tab/>
        <w:t xml:space="preserve">Swearing-In &amp; Networking Dinner, Guardian Angels Basset Rescue,      </w:t>
        <w:tab/>
        <w:tab/>
        <w:tab/>
        <w:tab/>
        <w:tab/>
        <w:t xml:space="preserve">Hampshire with Double R BBQ.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0"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May 8</w:t>
        <w:tab/>
        <w:tab/>
        <w:t xml:space="preserve">4:00-5:00pm </w:t>
        <w:tab/>
        <w:tab/>
        <w:t xml:space="preserve">Board Meeting via ZOOM*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May 22</w:t>
        <w:tab/>
        <w:t xml:space="preserve">5:30-7:30pm</w:t>
        <w:tab/>
        <w:tab/>
        <w:t xml:space="preserve">Networking Dinner, Port Edward, Algonquin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June 12</w:t>
        <w:tab/>
        <w:t xml:space="preserve">4:00-5:00pm</w:t>
        <w:tab/>
        <w:tab/>
        <w:t xml:space="preserve">Board Meeting via ZOOM*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June 25</w:t>
        <w:tab/>
        <w:t xml:space="preserve">5:00-8:00pm</w:t>
        <w:tab/>
        <w:tab/>
        <w:t xml:space="preserve">Legislative BBQ, Elburn Lions Club, Elburn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July 10 </w:t>
        <w:tab/>
        <w:tab/>
        <w:t xml:space="preserve">4:00-5:00pm </w:t>
        <w:tab/>
        <w:tab/>
        <w:t xml:space="preserve">Board Meeting via ZOOM*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July 24</w:t>
        <w:tab/>
        <w:tab/>
        <w:t xml:space="preserve">5:30-7:30pm</w:t>
        <w:tab/>
        <w:tab/>
        <w:t xml:space="preserve">Networking Dinner, Cruisin’, Gilberts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Sept 11</w:t>
        <w:tab/>
        <w:t xml:space="preserve">4:00-5:00pm</w:t>
        <w:tab/>
        <w:tab/>
        <w:t xml:space="preserve">Board Meeting via ZOOM*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Sept 24</w:t>
        <w:tab/>
        <w:t xml:space="preserve">4:00-8:00pm</w:t>
        <w:tab/>
        <w:tab/>
        <w:t xml:space="preserve">Annual Golf Outing, Whitetail Ridge Golf Dome, Oswego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Oct 9</w:t>
        <w:tab/>
        <w:tab/>
        <w:t xml:space="preserve">4:00-5:00pm</w:t>
        <w:tab/>
        <w:tab/>
        <w:t xml:space="preserve">Board Meeting via ZOOM*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Oct 23</w:t>
        <w:tab/>
        <w:tab/>
        <w:t xml:space="preserve">5:30-8:00pm</w:t>
        <w:tab/>
        <w:tab/>
        <w:t xml:space="preserve">In-Person Board Meeting &amp; BP Recognition Dinner,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Riverside Receptions, Geneva, 5-8:00pm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0" w:firstLine="72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Nov 13</w:t>
        <w:tab/>
        <w:tab/>
        <w:t xml:space="preserve">4:00-5:00pm</w:t>
        <w:tab/>
        <w:tab/>
        <w:t xml:space="preserve">Board Meeting via ZOOM*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 11</w:t>
        <w:tab/>
        <w:tab/>
        <w:t xml:space="preserve">4:00-5:00pm </w:t>
        <w:tab/>
        <w:tab/>
        <w:t xml:space="preserve">Board Meeting via ZOOM*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*Municipal members only in attendance</w:t>
      </w:r>
    </w:p>
    <w:p w:rsidR="00000000" w:rsidDel="00000000" w:rsidP="00000000" w:rsidRDefault="00000000" w:rsidRPr="00000000" w14:paraId="0000001F">
      <w:pPr>
        <w:spacing w:after="0"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720" w:top="720" w:left="864" w:right="576" w:header="72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rebuchet MS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tabs>
        <w:tab w:val="center" w:leader="none" w:pos="4680"/>
        <w:tab w:val="right" w:leader="none" w:pos="9360"/>
      </w:tabs>
      <w:spacing w:after="0" w:lineRule="auto"/>
      <w:jc w:val="center"/>
      <w:rPr>
        <w:color w:val="000000"/>
      </w:rPr>
    </w:pPr>
    <w:r w:rsidDel="00000000" w:rsidR="00000000" w:rsidRPr="00000000">
      <w:rPr/>
      <w:drawing>
        <wp:inline distB="0" distT="0" distL="0" distR="0">
          <wp:extent cx="3284690" cy="1096303"/>
          <wp:effectExtent b="0" l="0" r="0" t="0"/>
          <wp:docPr descr="Text&#10;&#10;Description automatically generated with medium confidence" id="2110613006" name="image1.png"/>
          <a:graphic>
            <a:graphicData uri="http://schemas.openxmlformats.org/drawingml/2006/picture">
              <pic:pic>
                <pic:nvPicPr>
                  <pic:cNvPr descr="Text&#10;&#10;Description automatically generated with medium confiden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84690" cy="10963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pBdr>
        <w:bottom w:color="182f70" w:space="0" w:sz="6" w:val="single"/>
      </w:pBdr>
      <w:spacing w:after="150" w:line="240" w:lineRule="auto"/>
    </w:pPr>
    <w:rPr>
      <w:rFonts w:ascii="Trebuchet MS" w:cs="Trebuchet MS" w:eastAsia="Trebuchet MS" w:hAnsi="Trebuchet MS"/>
      <w:b w:val="1"/>
      <w:smallCaps w:val="1"/>
      <w:color w:val="182f70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150" w:line="240" w:lineRule="auto"/>
    </w:pPr>
    <w:rPr>
      <w:rFonts w:ascii="Trebuchet MS" w:cs="Trebuchet MS" w:eastAsia="Trebuchet MS" w:hAnsi="Trebuchet MS"/>
      <w:b w:val="1"/>
      <w:color w:val="003e7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bottom w:color="182f70" w:space="0" w:sz="6" w:val="single"/>
      </w:pBdr>
      <w:spacing w:after="150" w:line="240" w:lineRule="auto"/>
    </w:pPr>
    <w:rPr>
      <w:rFonts w:ascii="Trebuchet MS" w:cs="Trebuchet MS" w:eastAsia="Trebuchet MS" w:hAnsi="Trebuchet MS"/>
      <w:b w:val="1"/>
      <w:smallCaps w:val="1"/>
      <w:color w:val="182f70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150" w:line="240" w:lineRule="auto"/>
    </w:pPr>
    <w:rPr>
      <w:rFonts w:ascii="Trebuchet MS" w:cs="Trebuchet MS" w:eastAsia="Trebuchet MS" w:hAnsi="Trebuchet MS"/>
      <w:b w:val="1"/>
      <w:color w:val="003e7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D35F9"/>
  </w:style>
  <w:style w:type="paragraph" w:styleId="Heading1">
    <w:name w:val="heading 1"/>
    <w:basedOn w:val="Normal"/>
    <w:link w:val="Heading1Char"/>
    <w:uiPriority w:val="9"/>
    <w:qFormat w:val="1"/>
    <w:rsid w:val="001D4F3C"/>
    <w:pPr>
      <w:pBdr>
        <w:bottom w:color="182f70" w:space="0" w:sz="6" w:val="single"/>
      </w:pBdr>
      <w:spacing w:after="150" w:line="240" w:lineRule="auto"/>
      <w:outlineLvl w:val="0"/>
    </w:pPr>
    <w:rPr>
      <w:rFonts w:ascii="Trebuchet MS" w:cs="Times New Roman" w:eastAsia="Times New Roman" w:hAnsi="Trebuchet MS"/>
      <w:b w:val="1"/>
      <w:bCs w:val="1"/>
      <w:caps w:val="1"/>
      <w:color w:val="182f70"/>
      <w:kern w:val="36"/>
      <w:sz w:val="30"/>
      <w:szCs w:val="3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link w:val="Heading3Char"/>
    <w:uiPriority w:val="9"/>
    <w:semiHidden w:val="1"/>
    <w:unhideWhenUsed w:val="1"/>
    <w:qFormat w:val="1"/>
    <w:rsid w:val="001D4F3C"/>
    <w:pPr>
      <w:spacing w:after="150" w:line="240" w:lineRule="auto"/>
      <w:outlineLvl w:val="2"/>
    </w:pPr>
    <w:rPr>
      <w:rFonts w:ascii="Trebuchet MS" w:cs="Times New Roman" w:eastAsia="Times New Roman" w:hAnsi="Trebuchet MS"/>
      <w:b w:val="1"/>
      <w:bCs w:val="1"/>
      <w:color w:val="003e74"/>
      <w:sz w:val="24"/>
      <w:szCs w:val="24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1Char" w:customStyle="1">
    <w:name w:val="Heading 1 Char"/>
    <w:basedOn w:val="DefaultParagraphFont"/>
    <w:link w:val="Heading1"/>
    <w:uiPriority w:val="9"/>
    <w:rsid w:val="001D4F3C"/>
    <w:rPr>
      <w:rFonts w:ascii="Trebuchet MS" w:cs="Times New Roman" w:eastAsia="Times New Roman" w:hAnsi="Trebuchet MS"/>
      <w:b w:val="1"/>
      <w:bCs w:val="1"/>
      <w:caps w:val="1"/>
      <w:color w:val="182f70"/>
      <w:kern w:val="36"/>
      <w:sz w:val="30"/>
      <w:szCs w:val="30"/>
    </w:rPr>
  </w:style>
  <w:style w:type="character" w:styleId="Heading3Char" w:customStyle="1">
    <w:name w:val="Heading 3 Char"/>
    <w:basedOn w:val="DefaultParagraphFont"/>
    <w:link w:val="Heading3"/>
    <w:uiPriority w:val="9"/>
    <w:rsid w:val="001D4F3C"/>
    <w:rPr>
      <w:rFonts w:ascii="Trebuchet MS" w:cs="Times New Roman" w:eastAsia="Times New Roman" w:hAnsi="Trebuchet MS"/>
      <w:b w:val="1"/>
      <w:bCs w:val="1"/>
      <w:color w:val="003e74"/>
      <w:sz w:val="24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1D4F3C"/>
    <w:pPr>
      <w:spacing w:after="180" w:line="270" w:lineRule="atLeast"/>
    </w:pPr>
    <w:rPr>
      <w:rFonts w:ascii="Trebuchet MS" w:cs="Times New Roman" w:eastAsia="Times New Roman" w:hAnsi="Trebuchet MS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1D4F3C"/>
    <w:rPr>
      <w:b w:val="1"/>
      <w:bCs w:val="1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D4F3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D4F3C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726458"/>
    <w:pPr>
      <w:ind w:left="720"/>
      <w:contextualSpacing w:val="1"/>
    </w:pPr>
  </w:style>
  <w:style w:type="paragraph" w:styleId="NoSpacing">
    <w:name w:val="No Spacing"/>
    <w:uiPriority w:val="1"/>
    <w:qFormat w:val="1"/>
    <w:rsid w:val="009209C0"/>
    <w:pPr>
      <w:spacing w:after="0" w:line="240" w:lineRule="auto"/>
    </w:pPr>
  </w:style>
  <w:style w:type="character" w:styleId="street-address" w:customStyle="1">
    <w:name w:val="street-address"/>
    <w:basedOn w:val="DefaultParagraphFont"/>
    <w:rsid w:val="005B108C"/>
  </w:style>
  <w:style w:type="character" w:styleId="apple-converted-space" w:customStyle="1">
    <w:name w:val="apple-converted-space"/>
    <w:basedOn w:val="DefaultParagraphFont"/>
    <w:rsid w:val="005B108C"/>
  </w:style>
  <w:style w:type="character" w:styleId="locality" w:customStyle="1">
    <w:name w:val="locality"/>
    <w:basedOn w:val="DefaultParagraphFont"/>
    <w:rsid w:val="005B108C"/>
  </w:style>
  <w:style w:type="paragraph" w:styleId="Header">
    <w:name w:val="header"/>
    <w:basedOn w:val="Normal"/>
    <w:link w:val="HeaderChar"/>
    <w:uiPriority w:val="99"/>
    <w:unhideWhenUsed w:val="1"/>
    <w:rsid w:val="0086672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66721"/>
  </w:style>
  <w:style w:type="paragraph" w:styleId="Footer">
    <w:name w:val="footer"/>
    <w:basedOn w:val="Normal"/>
    <w:link w:val="FooterChar"/>
    <w:uiPriority w:val="99"/>
    <w:unhideWhenUsed w:val="1"/>
    <w:rsid w:val="0086672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66721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4NgwKtoc/M3/pn+FC/vB6D/IoQ==">CgMxLjA4AHIhMTd3dUdybDV1YWtMd0hwcllJa0dod2RHYW5ranFJWjBG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2023-05-04T14:40:00Z</dcterms:created>
  <dc:creator>Karen</dc:creator>
</cp:coreProperties>
</file>