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998D" w14:textId="77777777" w:rsidR="003A2AD7" w:rsidRDefault="003A2AD7" w:rsidP="003A2AD7">
      <w:pPr>
        <w:jc w:val="center"/>
      </w:pPr>
      <w:r>
        <w:rPr>
          <w:noProof/>
        </w:rPr>
        <w:drawing>
          <wp:inline distT="0" distB="0" distL="0" distR="0" wp14:anchorId="5827D9F9" wp14:editId="0BE216D4">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309D8559" w14:textId="77777777" w:rsidR="003A2AD7" w:rsidRDefault="003A2AD7" w:rsidP="003A2AD7"/>
    <w:p w14:paraId="261179FB" w14:textId="77777777" w:rsidR="003A2AD7" w:rsidRPr="00E337E3" w:rsidRDefault="003A2AD7" w:rsidP="003A2AD7">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07815313" w14:textId="77777777" w:rsidR="003A2AD7" w:rsidRPr="00E337E3" w:rsidRDefault="003A2AD7" w:rsidP="003A2AD7">
      <w:pPr>
        <w:rPr>
          <w:rFonts w:ascii="Arial Nova Light" w:hAnsi="Arial Nova Light"/>
        </w:rPr>
      </w:pPr>
    </w:p>
    <w:p w14:paraId="075CBEEC" w14:textId="0294E6D6" w:rsidR="003A2AD7" w:rsidRPr="00E337E3" w:rsidRDefault="003A2AD7" w:rsidP="003A2AD7">
      <w:pPr>
        <w:jc w:val="center"/>
        <w:rPr>
          <w:rFonts w:ascii="Arial Nova Light" w:hAnsi="Arial Nova Light"/>
        </w:rPr>
      </w:pPr>
      <w:r w:rsidRPr="003978F9">
        <w:br/>
      </w:r>
      <w:r w:rsidRPr="00E337E3">
        <w:rPr>
          <w:rFonts w:ascii="Arial Nova Light" w:hAnsi="Arial Nova Light"/>
          <w:b/>
          <w:bCs/>
          <w:sz w:val="32"/>
          <w:szCs w:val="32"/>
        </w:rPr>
        <w:t xml:space="preserve">Minnesota Municipal Utilities Association Honors </w:t>
      </w:r>
      <w:r w:rsidR="00627E31">
        <w:rPr>
          <w:rFonts w:ascii="Arial Nova Light" w:hAnsi="Arial Nova Light"/>
          <w:b/>
          <w:bCs/>
          <w:sz w:val="32"/>
          <w:szCs w:val="32"/>
        </w:rPr>
        <w:t>N</w:t>
      </w:r>
      <w:r w:rsidR="0062407D">
        <w:rPr>
          <w:rFonts w:ascii="Arial Nova Light" w:hAnsi="Arial Nova Light"/>
          <w:b/>
          <w:bCs/>
          <w:sz w:val="32"/>
          <w:szCs w:val="32"/>
        </w:rPr>
        <w:t xml:space="preserve">orth St. Paul Utility Superintendent </w:t>
      </w:r>
      <w:r w:rsidRPr="00E337E3">
        <w:rPr>
          <w:rFonts w:ascii="Arial Nova Light" w:hAnsi="Arial Nova Light"/>
          <w:b/>
          <w:bCs/>
          <w:sz w:val="32"/>
          <w:szCs w:val="32"/>
        </w:rPr>
        <w:t>at Annual Conference</w:t>
      </w:r>
      <w:r w:rsidRPr="00E337E3">
        <w:rPr>
          <w:rFonts w:ascii="Arial Nova Light" w:hAnsi="Arial Nova Light"/>
        </w:rPr>
        <w:br/>
      </w:r>
    </w:p>
    <w:p w14:paraId="0C150DFF" w14:textId="4A1B971A" w:rsidR="003A2AD7" w:rsidRPr="00E337E3" w:rsidRDefault="003A2AD7" w:rsidP="003A2AD7">
      <w:pPr>
        <w:rPr>
          <w:rFonts w:ascii="Arial Nova Light" w:hAnsi="Arial Nova Light"/>
        </w:rPr>
      </w:pPr>
      <w:r w:rsidRPr="00E337E3">
        <w:rPr>
          <w:rFonts w:ascii="Arial Nova Light" w:hAnsi="Arial Nova Light"/>
        </w:rPr>
        <w:t>[Rochester, M</w:t>
      </w:r>
      <w:r w:rsidR="00F76CC9">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814B64">
        <w:rPr>
          <w:rFonts w:ascii="Arial Nova Light" w:hAnsi="Arial Nova Light"/>
        </w:rPr>
        <w:t>–</w:t>
      </w:r>
      <w:r w:rsidRPr="00E337E3">
        <w:rPr>
          <w:rFonts w:ascii="Arial Nova Light" w:hAnsi="Arial Nova Light"/>
        </w:rPr>
        <w:t>20 at the Kahler Grand Hotel in Rochester, Minnesota.</w:t>
      </w:r>
    </w:p>
    <w:p w14:paraId="1EC6B433" w14:textId="77777777" w:rsidR="003A2AD7" w:rsidRPr="00E337E3" w:rsidRDefault="003A2AD7" w:rsidP="003A2AD7">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p>
    <w:p w14:paraId="73779B06" w14:textId="77777777" w:rsidR="00814B64" w:rsidRPr="00E337E3" w:rsidRDefault="00814B64" w:rsidP="00814B64">
      <w:pPr>
        <w:rPr>
          <w:rFonts w:ascii="Arial Nova Light" w:hAnsi="Arial Nova Light"/>
        </w:rPr>
      </w:pPr>
      <w:r w:rsidRPr="00E337E3">
        <w:rPr>
          <w:rFonts w:ascii="Arial Nova Light" w:hAnsi="Arial Nova Light"/>
          <w:b/>
          <w:bCs/>
        </w:rPr>
        <w:t>Easton Dale</w:t>
      </w:r>
      <w:r w:rsidRPr="00E337E3">
        <w:rPr>
          <w:rFonts w:ascii="Arial Nova Light" w:hAnsi="Arial Nova Light"/>
        </w:rPr>
        <w:t>, superintendent, North Saint Paul Electric Utilities</w:t>
      </w:r>
    </w:p>
    <w:p w14:paraId="4E8330E3" w14:textId="5E7D400F" w:rsidR="00814B64" w:rsidRDefault="00814B64" w:rsidP="00814B64">
      <w:pPr>
        <w:rPr>
          <w:rFonts w:ascii="Arial Nova Light" w:hAnsi="Arial Nova Light"/>
        </w:rPr>
      </w:pPr>
      <w:r w:rsidRPr="003A2AD7">
        <w:rPr>
          <w:rFonts w:ascii="Arial Nova Light" w:hAnsi="Arial Nova Light"/>
        </w:rPr>
        <w:t xml:space="preserve">Easton </w:t>
      </w:r>
      <w:r>
        <w:rPr>
          <w:rFonts w:ascii="Arial Nova Light" w:hAnsi="Arial Nova Light"/>
        </w:rPr>
        <w:t>received MMUA’s</w:t>
      </w:r>
      <w:r w:rsidRPr="003A2AD7">
        <w:rPr>
          <w:rFonts w:ascii="Arial Nova Light" w:hAnsi="Arial Nova Light"/>
        </w:rPr>
        <w:t xml:space="preserve"> Rising Star Award. This recognizes future</w:t>
      </w:r>
      <w:r w:rsidRPr="00E337E3">
        <w:rPr>
          <w:rFonts w:ascii="Arial Nova Light" w:hAnsi="Arial Nova Light"/>
        </w:rPr>
        <w:t xml:space="preserve"> leaders who have demonstrated dedication to the goals and principles of municipal utilities through problem-solving, creativity, and job knowledge.</w:t>
      </w:r>
      <w:r>
        <w:rPr>
          <w:rFonts w:ascii="Arial Nova Light" w:hAnsi="Arial Nova Light"/>
        </w:rPr>
        <w:t xml:space="preserve"> </w:t>
      </w:r>
    </w:p>
    <w:p w14:paraId="1251E716" w14:textId="77777777" w:rsidR="00814B64" w:rsidRDefault="00814B64" w:rsidP="00814B64">
      <w:pPr>
        <w:rPr>
          <w:rFonts w:ascii="Arial Nova Light" w:hAnsi="Arial Nova Light"/>
        </w:rPr>
      </w:pPr>
    </w:p>
    <w:p w14:paraId="1749C510" w14:textId="77777777" w:rsidR="00814B64" w:rsidRDefault="00814B64" w:rsidP="00814B64">
      <w:pPr>
        <w:rPr>
          <w:rFonts w:ascii="Arial Nova Light" w:hAnsi="Arial Nova Light"/>
        </w:rPr>
      </w:pPr>
    </w:p>
    <w:p w14:paraId="1E9825FE" w14:textId="77777777" w:rsidR="00814B64" w:rsidRPr="00E337E3" w:rsidRDefault="00814B64" w:rsidP="00814B64">
      <w:pPr>
        <w:jc w:val="center"/>
        <w:rPr>
          <w:rFonts w:ascii="Arial Nova Light" w:hAnsi="Arial Nova Light"/>
        </w:rPr>
      </w:pPr>
      <w:r w:rsidRPr="00E337E3">
        <w:rPr>
          <w:rFonts w:ascii="Arial Nova Light" w:hAnsi="Arial Nova Light"/>
        </w:rPr>
        <w:t>--more</w:t>
      </w:r>
      <w:r>
        <w:rPr>
          <w:rFonts w:ascii="Arial Nova Light" w:hAnsi="Arial Nova Light"/>
        </w:rPr>
        <w:t>--</w:t>
      </w:r>
    </w:p>
    <w:p w14:paraId="4DF63F77" w14:textId="77777777" w:rsidR="00814B64" w:rsidRPr="00E337E3" w:rsidRDefault="00814B64" w:rsidP="00814B64">
      <w:pPr>
        <w:jc w:val="center"/>
        <w:rPr>
          <w:rFonts w:ascii="Arial Nova Light" w:hAnsi="Arial Nova Light"/>
        </w:rPr>
      </w:pPr>
    </w:p>
    <w:p w14:paraId="7AED9FEE" w14:textId="77777777" w:rsidR="00814B64" w:rsidRPr="00E337E3" w:rsidRDefault="00814B64" w:rsidP="00814B64">
      <w:pPr>
        <w:pStyle w:val="NoSpacing"/>
        <w:rPr>
          <w:rFonts w:ascii="Arial Nova Light" w:hAnsi="Arial Nova Light"/>
        </w:rPr>
      </w:pPr>
      <w:r w:rsidRPr="00E337E3">
        <w:rPr>
          <w:rFonts w:ascii="Arial Nova Light" w:hAnsi="Arial Nova Light"/>
        </w:rPr>
        <w:lastRenderedPageBreak/>
        <w:t>MMUA 2025 Award Winners</w:t>
      </w:r>
    </w:p>
    <w:p w14:paraId="091D564A" w14:textId="77777777" w:rsidR="00814B64" w:rsidRDefault="00814B64" w:rsidP="00814B64">
      <w:pPr>
        <w:pStyle w:val="NoSpacing"/>
        <w:rPr>
          <w:rFonts w:ascii="Arial Nova Light" w:hAnsi="Arial Nova Light"/>
        </w:rPr>
      </w:pPr>
      <w:r w:rsidRPr="00E337E3">
        <w:rPr>
          <w:rFonts w:ascii="Arial Nova Light" w:hAnsi="Arial Nova Light"/>
        </w:rPr>
        <w:t>2-2-2</w:t>
      </w:r>
    </w:p>
    <w:p w14:paraId="01BBD99E" w14:textId="77777777" w:rsidR="00814B64" w:rsidRDefault="00814B64" w:rsidP="00814B64">
      <w:pPr>
        <w:rPr>
          <w:rFonts w:ascii="Arial Nova Light" w:hAnsi="Arial Nova Light"/>
        </w:rPr>
      </w:pPr>
    </w:p>
    <w:p w14:paraId="19F74A1C" w14:textId="77777777" w:rsidR="00814B64" w:rsidRDefault="00814B64" w:rsidP="00814B64">
      <w:pPr>
        <w:rPr>
          <w:rFonts w:ascii="Arial Nova Light" w:hAnsi="Arial Nova Light"/>
        </w:rPr>
      </w:pPr>
      <w:r>
        <w:rPr>
          <w:rFonts w:ascii="Arial Nova Light" w:hAnsi="Arial Nova Light"/>
        </w:rPr>
        <w:t>Easton has led the utility crew through a period of significant change, advocating for new technology to enhance daily operations. Under his leadership as Superintendent, communication has improved notably, with safety tailboards and job briefings encouraging open dialogue and shared safety concerns.</w:t>
      </w:r>
    </w:p>
    <w:p w14:paraId="3EE2DF40" w14:textId="77777777" w:rsidR="00814B64" w:rsidRDefault="00814B64" w:rsidP="00814B64">
      <w:pPr>
        <w:rPr>
          <w:rFonts w:ascii="Arial Nova Light" w:hAnsi="Arial Nova Light"/>
        </w:rPr>
      </w:pPr>
      <w:r>
        <w:rPr>
          <w:rFonts w:ascii="Arial Nova Light" w:hAnsi="Arial Nova Light"/>
        </w:rPr>
        <w:t>With a background as a lineworker, Easton maintains a strong connection with the crew, prioritizing their safety and spearheading initiatives to reduce risks. These include the implementation of advanced safety tailboards, mapping, and hazard analysis technologies.</w:t>
      </w:r>
    </w:p>
    <w:p w14:paraId="209B743E" w14:textId="77777777" w:rsidR="00814B64" w:rsidRPr="00E337E3" w:rsidRDefault="00814B64" w:rsidP="00814B64">
      <w:pPr>
        <w:rPr>
          <w:rFonts w:ascii="Arial Nova Light" w:hAnsi="Arial Nova Light"/>
        </w:rPr>
      </w:pPr>
      <w:r>
        <w:rPr>
          <w:rFonts w:ascii="Arial Nova Light" w:hAnsi="Arial Nova Light"/>
        </w:rPr>
        <w:t>Known for his approachable and composed demeanor, Easton effectively guides crews during storm responses, swiftly restoring power. He assumed the superintendent role amid a time of transition in North Saint Paul, confidently navigating challenges posed by new city leadership and an evolving electric department.</w:t>
      </w:r>
    </w:p>
    <w:p w14:paraId="5C5B8165" w14:textId="34E873D2" w:rsidR="003A2AD7" w:rsidRPr="00E337E3" w:rsidRDefault="003A2AD7" w:rsidP="00F018D3">
      <w:pPr>
        <w:rPr>
          <w:rFonts w:ascii="Arial Nova Light" w:hAnsi="Arial Nova Light"/>
        </w:rPr>
      </w:pPr>
      <w:r w:rsidRPr="00E337E3">
        <w:rPr>
          <w:rFonts w:ascii="Arial Nova Light" w:hAnsi="Arial Nova Light"/>
        </w:rPr>
        <w:t xml:space="preserve">“Our award recipients represent the best of public </w:t>
      </w:r>
      <w:r w:rsidR="00E24D91">
        <w:rPr>
          <w:rFonts w:ascii="Arial Nova Light" w:hAnsi="Arial Nova Light"/>
        </w:rPr>
        <w:t>service</w:t>
      </w:r>
      <w:r w:rsidRPr="00E337E3">
        <w:rPr>
          <w:rFonts w:ascii="Arial Nova Light" w:hAnsi="Arial Nova Light"/>
        </w:rPr>
        <w:t>—committed professionals and community-focused utilities working tirelessly to serve Minnesota residents with safe, reliable, and affordable services,” sa</w:t>
      </w:r>
      <w:r>
        <w:rPr>
          <w:rFonts w:ascii="Arial Nova Light" w:hAnsi="Arial Nova Light"/>
        </w:rPr>
        <w:t>ys</w:t>
      </w:r>
      <w:r w:rsidRPr="00E337E3">
        <w:rPr>
          <w:rFonts w:ascii="Arial Nova Light" w:hAnsi="Arial Nova Light"/>
        </w:rPr>
        <w:t xml:space="preserve"> MMUA CEO Karleen Kos. “This year’s winners embody the spirit of public service and remind us why municipal utilities remain so vital to our state.”</w:t>
      </w:r>
    </w:p>
    <w:p w14:paraId="2FABD465" w14:textId="77777777" w:rsidR="003A2AD7" w:rsidRPr="00E337E3" w:rsidRDefault="003A2AD7" w:rsidP="003A2AD7">
      <w:pPr>
        <w:rPr>
          <w:rFonts w:ascii="Arial Nova Light" w:hAnsi="Arial Nova Light"/>
        </w:rPr>
      </w:pPr>
      <w:r w:rsidRPr="00E337E3">
        <w:rPr>
          <w:rFonts w:ascii="Arial Nova Light" w:hAnsi="Arial Nova Light"/>
        </w:rPr>
        <w:t>The conference brought together more than 2</w:t>
      </w:r>
      <w:r>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6DFFF510" w14:textId="77777777" w:rsidR="003A2AD7" w:rsidRPr="00E337E3" w:rsidRDefault="003A2AD7" w:rsidP="003A2AD7">
      <w:pPr>
        <w:rPr>
          <w:rFonts w:ascii="Arial Nova Light" w:hAnsi="Arial Nova Light"/>
        </w:rPr>
      </w:pPr>
      <w:r w:rsidRPr="00E337E3">
        <w:rPr>
          <w:rFonts w:ascii="Arial Nova Light" w:hAnsi="Arial Nova Light"/>
        </w:rPr>
        <w:t xml:space="preserve">For more information about MMUA awards and programs, visit </w:t>
      </w:r>
      <w:hyperlink r:id="rId9"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0F6966DE" w14:textId="77777777" w:rsidR="003A2AD7" w:rsidRPr="00E337E3" w:rsidRDefault="003A2AD7" w:rsidP="003A2AD7">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54166F1A" w14:textId="77777777" w:rsidR="003A2AD7" w:rsidRPr="00E337E3" w:rsidRDefault="003A2AD7" w:rsidP="003A2AD7">
      <w:pPr>
        <w:rPr>
          <w:rFonts w:ascii="Arial Nova Light" w:hAnsi="Arial Nova Light"/>
        </w:rPr>
      </w:pPr>
    </w:p>
    <w:p w14:paraId="565EA66D" w14:textId="77777777" w:rsidR="003A2AD7" w:rsidRPr="00E337E3" w:rsidRDefault="003A2AD7" w:rsidP="003A2AD7">
      <w:pPr>
        <w:jc w:val="center"/>
        <w:rPr>
          <w:rFonts w:ascii="Arial Nova Light" w:hAnsi="Arial Nova Light"/>
        </w:rPr>
      </w:pPr>
      <w:r w:rsidRPr="00E337E3">
        <w:rPr>
          <w:rFonts w:ascii="Arial Nova Light" w:hAnsi="Arial Nova Light"/>
        </w:rPr>
        <w:t>###</w:t>
      </w:r>
    </w:p>
    <w:p w14:paraId="1A503C33" w14:textId="77777777" w:rsidR="00C37B0F" w:rsidRDefault="00C37B0F"/>
    <w:sectPr w:rsidR="00C3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5"/>
    <w:rsid w:val="00222355"/>
    <w:rsid w:val="002770A7"/>
    <w:rsid w:val="003A2AD7"/>
    <w:rsid w:val="00420786"/>
    <w:rsid w:val="0062407D"/>
    <w:rsid w:val="00627E31"/>
    <w:rsid w:val="006B1F31"/>
    <w:rsid w:val="00814B64"/>
    <w:rsid w:val="008C244C"/>
    <w:rsid w:val="009A29B2"/>
    <w:rsid w:val="00B720FE"/>
    <w:rsid w:val="00BC14B3"/>
    <w:rsid w:val="00C37B0F"/>
    <w:rsid w:val="00E24D91"/>
    <w:rsid w:val="00EF07BA"/>
    <w:rsid w:val="00F018D3"/>
    <w:rsid w:val="00F7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91BC0"/>
  <w15:chartTrackingRefBased/>
  <w15:docId w15:val="{D5E10923-1EC8-4B5B-A24A-9AB6A9FF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D7"/>
    <w:rPr>
      <w:rFonts w:asciiTheme="minorHAnsi" w:hAnsiTheme="minorHAnsi"/>
      <w:sz w:val="24"/>
    </w:rPr>
  </w:style>
  <w:style w:type="paragraph" w:styleId="Heading1">
    <w:name w:val="heading 1"/>
    <w:basedOn w:val="Normal"/>
    <w:next w:val="Normal"/>
    <w:link w:val="Heading1Char"/>
    <w:uiPriority w:val="9"/>
    <w:qFormat/>
    <w:rsid w:val="00222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3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3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23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23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23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23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23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2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3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2355"/>
    <w:pPr>
      <w:spacing w:before="160"/>
      <w:jc w:val="center"/>
    </w:pPr>
    <w:rPr>
      <w:i/>
      <w:iCs/>
      <w:color w:val="404040" w:themeColor="text1" w:themeTint="BF"/>
    </w:rPr>
  </w:style>
  <w:style w:type="character" w:customStyle="1" w:styleId="QuoteChar">
    <w:name w:val="Quote Char"/>
    <w:basedOn w:val="DefaultParagraphFont"/>
    <w:link w:val="Quote"/>
    <w:uiPriority w:val="29"/>
    <w:rsid w:val="00222355"/>
    <w:rPr>
      <w:i/>
      <w:iCs/>
      <w:color w:val="404040" w:themeColor="text1" w:themeTint="BF"/>
    </w:rPr>
  </w:style>
  <w:style w:type="paragraph" w:styleId="ListParagraph">
    <w:name w:val="List Paragraph"/>
    <w:basedOn w:val="Normal"/>
    <w:uiPriority w:val="34"/>
    <w:qFormat/>
    <w:rsid w:val="00222355"/>
    <w:pPr>
      <w:ind w:left="720"/>
      <w:contextualSpacing/>
    </w:pPr>
  </w:style>
  <w:style w:type="character" w:styleId="IntenseEmphasis">
    <w:name w:val="Intense Emphasis"/>
    <w:basedOn w:val="DefaultParagraphFont"/>
    <w:uiPriority w:val="21"/>
    <w:qFormat/>
    <w:rsid w:val="00222355"/>
    <w:rPr>
      <w:i/>
      <w:iCs/>
      <w:color w:val="0F4761" w:themeColor="accent1" w:themeShade="BF"/>
    </w:rPr>
  </w:style>
  <w:style w:type="paragraph" w:styleId="IntenseQuote">
    <w:name w:val="Intense Quote"/>
    <w:basedOn w:val="Normal"/>
    <w:next w:val="Normal"/>
    <w:link w:val="IntenseQuoteChar"/>
    <w:uiPriority w:val="30"/>
    <w:qFormat/>
    <w:rsid w:val="00222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355"/>
    <w:rPr>
      <w:i/>
      <w:iCs/>
      <w:color w:val="0F4761" w:themeColor="accent1" w:themeShade="BF"/>
    </w:rPr>
  </w:style>
  <w:style w:type="character" w:styleId="IntenseReference">
    <w:name w:val="Intense Reference"/>
    <w:basedOn w:val="DefaultParagraphFont"/>
    <w:uiPriority w:val="32"/>
    <w:qFormat/>
    <w:rsid w:val="00222355"/>
    <w:rPr>
      <w:b/>
      <w:bCs/>
      <w:smallCaps/>
      <w:color w:val="0F4761" w:themeColor="accent1" w:themeShade="BF"/>
      <w:spacing w:val="5"/>
    </w:rPr>
  </w:style>
  <w:style w:type="character" w:styleId="Hyperlink">
    <w:name w:val="Hyperlink"/>
    <w:basedOn w:val="DefaultParagraphFont"/>
    <w:uiPriority w:val="99"/>
    <w:unhideWhenUsed/>
    <w:rsid w:val="003A2AD7"/>
    <w:rPr>
      <w:color w:val="467886" w:themeColor="hyperlink"/>
      <w:u w:val="single"/>
    </w:rPr>
  </w:style>
  <w:style w:type="paragraph" w:styleId="NoSpacing">
    <w:name w:val="No Spacing"/>
    <w:uiPriority w:val="1"/>
    <w:qFormat/>
    <w:rsid w:val="003A2AD7"/>
    <w:pPr>
      <w:spacing w:after="0" w:line="240" w:lineRule="auto"/>
    </w:pPr>
    <w:rPr>
      <w:rFonts w:asciiTheme="minorHAnsi" w:hAnsiTheme="minorHAnsi"/>
      <w:sz w:val="24"/>
    </w:rPr>
  </w:style>
  <w:style w:type="character" w:customStyle="1" w:styleId="normaltextrun">
    <w:name w:val="normaltextrun"/>
    <w:basedOn w:val="DefaultParagraphFont"/>
    <w:rsid w:val="003A2AD7"/>
  </w:style>
  <w:style w:type="character" w:customStyle="1" w:styleId="eop">
    <w:name w:val="eop"/>
    <w:basedOn w:val="DefaultParagraphFont"/>
    <w:rsid w:val="003A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E3CCF-A8EA-4B77-B17F-4AF3C8EC6BCE}">
  <ds:schemaRefs>
    <ds:schemaRef ds:uri="http://schemas.microsoft.com/sharepoint/v3/contenttype/forms"/>
  </ds:schemaRefs>
</ds:datastoreItem>
</file>

<file path=customXml/itemProps2.xml><?xml version="1.0" encoding="utf-8"?>
<ds:datastoreItem xmlns:ds="http://schemas.openxmlformats.org/officeDocument/2006/customXml" ds:itemID="{74F6C02A-3956-49EF-B66E-8605C12CBECB}">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customXml/itemProps3.xml><?xml version="1.0" encoding="utf-8"?>
<ds:datastoreItem xmlns:ds="http://schemas.openxmlformats.org/officeDocument/2006/customXml" ds:itemID="{E6996863-35BA-4FBD-8038-B7C0ED14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2822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12</cp:revision>
  <dcterms:created xsi:type="dcterms:W3CDTF">2025-08-17T16:37:00Z</dcterms:created>
  <dcterms:modified xsi:type="dcterms:W3CDTF">2025-08-18T18:48:00Z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56ab4f6e-53e8-4b31-a00c-15f51b18f031</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