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9295" w14:textId="11128E90" w:rsidR="00BE02C8" w:rsidRDefault="00D61E7E" w:rsidP="00D61E7E">
      <w:pPr>
        <w:jc w:val="right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F3DB3E" wp14:editId="352694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9928" cy="977102"/>
            <wp:effectExtent l="0" t="0" r="508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977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2C8" w:rsidRPr="00BE02C8">
        <w:rPr>
          <w:b/>
          <w:bCs/>
          <w:sz w:val="32"/>
          <w:szCs w:val="32"/>
        </w:rPr>
        <w:t>NEWS FOR IMMEDIATE RELEASE</w:t>
      </w:r>
      <w:r w:rsidR="00BE02C8">
        <w:rPr>
          <w:b/>
          <w:bCs/>
          <w:sz w:val="32"/>
          <w:szCs w:val="32"/>
        </w:rPr>
        <w:br/>
      </w:r>
      <w:r w:rsidR="00BE02C8" w:rsidRPr="00BE02C8">
        <w:t>Contact:</w:t>
      </w:r>
      <w:r w:rsidR="00BE02C8">
        <w:t xml:space="preserve"> Julie Ramirez, Executive Director</w:t>
      </w:r>
      <w:r w:rsidR="00BE02C8">
        <w:br/>
      </w:r>
      <w:hyperlink r:id="rId6" w:history="1">
        <w:r w:rsidR="00BE02C8" w:rsidRPr="003818B1">
          <w:rPr>
            <w:rStyle w:val="Hyperlink"/>
          </w:rPr>
          <w:t>jramirez@lcmsfl.org</w:t>
        </w:r>
      </w:hyperlink>
      <w:r w:rsidR="00BE02C8">
        <w:br/>
      </w:r>
      <w:r w:rsidR="00BE02C8" w:rsidRPr="00BE02C8">
        <w:t>(239) 936-1645</w:t>
      </w:r>
    </w:p>
    <w:p w14:paraId="559B39D8" w14:textId="77777777" w:rsidR="00A10566" w:rsidRDefault="00A10566" w:rsidP="00285715">
      <w:pPr>
        <w:spacing w:line="360" w:lineRule="auto"/>
        <w:rPr>
          <w:b/>
          <w:sz w:val="28"/>
          <w:szCs w:val="28"/>
        </w:rPr>
      </w:pPr>
    </w:p>
    <w:p w14:paraId="7334AF2A" w14:textId="1CD71F4D" w:rsidR="00BE02C8" w:rsidRPr="00BE02C8" w:rsidRDefault="007C2D32" w:rsidP="00FE699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Over $16k Raised at </w:t>
      </w:r>
      <w:r w:rsidRPr="00BE02C8">
        <w:rPr>
          <w:b/>
          <w:sz w:val="28"/>
          <w:szCs w:val="28"/>
        </w:rPr>
        <w:t>Lee County Medical Society</w:t>
      </w:r>
      <w:r>
        <w:rPr>
          <w:b/>
          <w:sz w:val="28"/>
          <w:szCs w:val="28"/>
        </w:rPr>
        <w:t xml:space="preserve"> Foundation’s </w:t>
      </w:r>
      <w:r>
        <w:rPr>
          <w:b/>
          <w:sz w:val="28"/>
          <w:szCs w:val="28"/>
        </w:rPr>
        <w:br/>
        <w:t xml:space="preserve">First Golf Tournament to Benefit </w:t>
      </w:r>
      <w:r w:rsidR="00F17D8A">
        <w:rPr>
          <w:b/>
          <w:sz w:val="28"/>
          <w:szCs w:val="28"/>
        </w:rPr>
        <w:t>Its</w:t>
      </w:r>
      <w:r>
        <w:rPr>
          <w:b/>
          <w:sz w:val="28"/>
          <w:szCs w:val="28"/>
        </w:rPr>
        <w:t xml:space="preserve"> Physician Wellness Program</w:t>
      </w:r>
    </w:p>
    <w:p w14:paraId="4C8C9948" w14:textId="77777777" w:rsidR="00BE02C8" w:rsidRPr="00BE02C8" w:rsidRDefault="00BE02C8" w:rsidP="00FE6993">
      <w:pPr>
        <w:spacing w:line="360" w:lineRule="auto"/>
      </w:pPr>
    </w:p>
    <w:p w14:paraId="150779C2" w14:textId="058687CF" w:rsidR="00E37A35" w:rsidRDefault="00404601" w:rsidP="008C0C65">
      <w:pPr>
        <w:spacing w:line="360" w:lineRule="auto"/>
        <w:rPr>
          <w:sz w:val="22"/>
          <w:szCs w:val="22"/>
        </w:rPr>
      </w:pPr>
      <w:r w:rsidRPr="00605187">
        <w:rPr>
          <w:b/>
          <w:sz w:val="22"/>
          <w:szCs w:val="22"/>
        </w:rPr>
        <w:t>Fort Myers</w:t>
      </w:r>
      <w:r w:rsidR="00BE02C8" w:rsidRPr="00605187">
        <w:rPr>
          <w:b/>
          <w:sz w:val="22"/>
          <w:szCs w:val="22"/>
        </w:rPr>
        <w:t>, FL</w:t>
      </w:r>
      <w:r w:rsidR="00BE02C8" w:rsidRPr="00605187">
        <w:rPr>
          <w:sz w:val="22"/>
          <w:szCs w:val="22"/>
        </w:rPr>
        <w:t xml:space="preserve"> (</w:t>
      </w:r>
      <w:r w:rsidR="007C2D32">
        <w:rPr>
          <w:sz w:val="22"/>
          <w:szCs w:val="22"/>
        </w:rPr>
        <w:t>October 18</w:t>
      </w:r>
      <w:r w:rsidR="00BE02C8" w:rsidRPr="00605187">
        <w:rPr>
          <w:sz w:val="22"/>
          <w:szCs w:val="22"/>
        </w:rPr>
        <w:t>, 202</w:t>
      </w:r>
      <w:r w:rsidR="00FD0134" w:rsidRPr="00605187">
        <w:rPr>
          <w:sz w:val="22"/>
          <w:szCs w:val="22"/>
        </w:rPr>
        <w:t>3</w:t>
      </w:r>
      <w:r w:rsidR="00BE02C8" w:rsidRPr="00605187">
        <w:rPr>
          <w:sz w:val="22"/>
          <w:szCs w:val="22"/>
        </w:rPr>
        <w:t xml:space="preserve">) – </w:t>
      </w:r>
      <w:r w:rsidR="007C2D32">
        <w:rPr>
          <w:sz w:val="22"/>
          <w:szCs w:val="22"/>
        </w:rPr>
        <w:t>More than 64 local physicians and friends of medicine played 18 holes of golf at Forest Country Club on Saturday, September 30, 2023, and raised $16,500 during t</w:t>
      </w:r>
      <w:r w:rsidR="00FE6993" w:rsidRPr="00605187">
        <w:rPr>
          <w:sz w:val="22"/>
          <w:szCs w:val="22"/>
        </w:rPr>
        <w:t xml:space="preserve">he Lee County Medical Society </w:t>
      </w:r>
      <w:r w:rsidR="00910D5C" w:rsidRPr="00605187">
        <w:rPr>
          <w:sz w:val="22"/>
          <w:szCs w:val="22"/>
        </w:rPr>
        <w:t xml:space="preserve">(LCMS) </w:t>
      </w:r>
      <w:r w:rsidR="00D61E7E" w:rsidRPr="00605187">
        <w:rPr>
          <w:sz w:val="22"/>
          <w:szCs w:val="22"/>
        </w:rPr>
        <w:t>Foundation</w:t>
      </w:r>
      <w:r w:rsidR="007C2D32">
        <w:rPr>
          <w:sz w:val="22"/>
          <w:szCs w:val="22"/>
        </w:rPr>
        <w:t xml:space="preserve">’s first-ever charity golf tournament to benefit the Society’s Physician Wellness Program. In addition to replenishing </w:t>
      </w:r>
      <w:r w:rsidR="00E37A35">
        <w:rPr>
          <w:sz w:val="22"/>
          <w:szCs w:val="22"/>
        </w:rPr>
        <w:t xml:space="preserve">funds for </w:t>
      </w:r>
      <w:r w:rsidR="00205A62">
        <w:rPr>
          <w:sz w:val="22"/>
          <w:szCs w:val="22"/>
        </w:rPr>
        <w:t>its</w:t>
      </w:r>
      <w:r w:rsidR="00E37A35">
        <w:rPr>
          <w:sz w:val="22"/>
          <w:szCs w:val="22"/>
        </w:rPr>
        <w:t xml:space="preserve"> increasingly used physician mental health wellness program in 2024, the event </w:t>
      </w:r>
      <w:r w:rsidR="002C34C2">
        <w:rPr>
          <w:sz w:val="22"/>
          <w:szCs w:val="22"/>
        </w:rPr>
        <w:t>provided physician camaraderie</w:t>
      </w:r>
      <w:r w:rsidR="00F17D8A">
        <w:rPr>
          <w:sz w:val="22"/>
          <w:szCs w:val="22"/>
        </w:rPr>
        <w:t>, golf swag</w:t>
      </w:r>
      <w:r w:rsidR="002C34C2">
        <w:rPr>
          <w:sz w:val="22"/>
          <w:szCs w:val="22"/>
        </w:rPr>
        <w:t xml:space="preserve"> </w:t>
      </w:r>
      <w:r w:rsidR="00F17D8A">
        <w:rPr>
          <w:sz w:val="22"/>
          <w:szCs w:val="22"/>
        </w:rPr>
        <w:t xml:space="preserve">for each player, </w:t>
      </w:r>
      <w:r w:rsidR="002C34C2">
        <w:rPr>
          <w:sz w:val="22"/>
          <w:szCs w:val="22"/>
        </w:rPr>
        <w:t xml:space="preserve">and </w:t>
      </w:r>
      <w:r w:rsidR="00E37A35">
        <w:rPr>
          <w:sz w:val="22"/>
          <w:szCs w:val="22"/>
        </w:rPr>
        <w:t>prizes for lowest team score and closest to the pin.</w:t>
      </w:r>
    </w:p>
    <w:p w14:paraId="4EDE0CA4" w14:textId="77777777" w:rsidR="002C34C2" w:rsidRDefault="002C34C2" w:rsidP="008C0C65">
      <w:pPr>
        <w:spacing w:line="360" w:lineRule="auto"/>
        <w:rPr>
          <w:sz w:val="22"/>
          <w:szCs w:val="22"/>
        </w:rPr>
      </w:pPr>
    </w:p>
    <w:p w14:paraId="535393D9" w14:textId="0027B746" w:rsidR="002C34C2" w:rsidRDefault="002C34C2" w:rsidP="008C0C6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AC6F46">
        <w:rPr>
          <w:sz w:val="22"/>
          <w:szCs w:val="22"/>
        </w:rPr>
        <w:t xml:space="preserve">foursome </w:t>
      </w:r>
      <w:r>
        <w:rPr>
          <w:sz w:val="22"/>
          <w:szCs w:val="22"/>
        </w:rPr>
        <w:t xml:space="preserve">with the lowest </w:t>
      </w:r>
      <w:r w:rsidR="00AC6F46">
        <w:rPr>
          <w:sz w:val="22"/>
          <w:szCs w:val="22"/>
        </w:rPr>
        <w:t xml:space="preserve">shotgun </w:t>
      </w:r>
      <w:r>
        <w:rPr>
          <w:sz w:val="22"/>
          <w:szCs w:val="22"/>
        </w:rPr>
        <w:t xml:space="preserve">score </w:t>
      </w:r>
      <w:r w:rsidR="00AC6F46">
        <w:rPr>
          <w:sz w:val="22"/>
          <w:szCs w:val="22"/>
        </w:rPr>
        <w:t xml:space="preserve">was </w:t>
      </w:r>
      <w:r w:rsidR="00205A62">
        <w:rPr>
          <w:sz w:val="22"/>
          <w:szCs w:val="22"/>
        </w:rPr>
        <w:t xml:space="preserve">Dr. </w:t>
      </w:r>
      <w:r w:rsidR="00AC6F46">
        <w:rPr>
          <w:sz w:val="22"/>
          <w:szCs w:val="22"/>
        </w:rPr>
        <w:t xml:space="preserve">John Thompson, Ross Metzger, Dylan </w:t>
      </w:r>
      <w:proofErr w:type="spellStart"/>
      <w:r w:rsidR="00AC6F46">
        <w:rPr>
          <w:sz w:val="22"/>
          <w:szCs w:val="22"/>
        </w:rPr>
        <w:t>Hissan</w:t>
      </w:r>
      <w:proofErr w:type="spellEnd"/>
      <w:r w:rsidR="00AC6F46">
        <w:rPr>
          <w:sz w:val="22"/>
          <w:szCs w:val="22"/>
        </w:rPr>
        <w:t>, and Blake Bartholomew. This team finished 14 under par! The player who was closest to the pin – at under 6 feet – was Bill Stafford.</w:t>
      </w:r>
    </w:p>
    <w:p w14:paraId="14A45DCD" w14:textId="77777777" w:rsidR="00205A62" w:rsidRDefault="00205A62" w:rsidP="008C0C65">
      <w:pPr>
        <w:spacing w:line="360" w:lineRule="auto"/>
        <w:rPr>
          <w:sz w:val="22"/>
          <w:szCs w:val="22"/>
        </w:rPr>
      </w:pPr>
    </w:p>
    <w:p w14:paraId="1F20CFAD" w14:textId="404E4101" w:rsidR="00260C19" w:rsidRDefault="00260C19" w:rsidP="00205A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“The tournament allowed everyone involved to enjoy some low-stress recreation and reconnections while helping to refuel our Physician Wellness Program,” said Dr. Ryan Lundquist, President of the Society. “I was impressed </w:t>
      </w:r>
      <w:r w:rsidR="0033278A">
        <w:rPr>
          <w:sz w:val="22"/>
          <w:szCs w:val="22"/>
        </w:rPr>
        <w:t xml:space="preserve">and am extremely grateful </w:t>
      </w:r>
      <w:r>
        <w:rPr>
          <w:sz w:val="22"/>
          <w:szCs w:val="22"/>
        </w:rPr>
        <w:t>at the level of participation</w:t>
      </w:r>
      <w:r w:rsidR="0033278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3278A">
        <w:rPr>
          <w:sz w:val="22"/>
          <w:szCs w:val="22"/>
        </w:rPr>
        <w:t>Southwest Florida is a golf mecca and it’s a great achievement for us to attract so many talented amateur golfers</w:t>
      </w:r>
      <w:r>
        <w:rPr>
          <w:sz w:val="22"/>
          <w:szCs w:val="22"/>
        </w:rPr>
        <w:t xml:space="preserve"> and </w:t>
      </w:r>
      <w:r w:rsidR="0033278A">
        <w:rPr>
          <w:sz w:val="22"/>
          <w:szCs w:val="22"/>
        </w:rPr>
        <w:t>corporate support at our first ever golf tournament.”</w:t>
      </w:r>
    </w:p>
    <w:p w14:paraId="7F3408CE" w14:textId="77777777" w:rsidR="00F17D8A" w:rsidRDefault="00F17D8A" w:rsidP="00205A62">
      <w:pPr>
        <w:spacing w:line="360" w:lineRule="auto"/>
        <w:rPr>
          <w:sz w:val="22"/>
          <w:szCs w:val="22"/>
        </w:rPr>
      </w:pPr>
    </w:p>
    <w:p w14:paraId="05AC4D1D" w14:textId="68723D23" w:rsidR="00146CED" w:rsidRPr="00205A62" w:rsidRDefault="007223F8" w:rsidP="00205A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President-elect of the Society Dr. Scott Caesar added that </w:t>
      </w:r>
      <w:r w:rsidR="0033278A">
        <w:rPr>
          <w:sz w:val="22"/>
          <w:szCs w:val="22"/>
        </w:rPr>
        <w:t xml:space="preserve">the funds raised will help the Foundation reach local doctors in need of mental health support. </w:t>
      </w:r>
      <w:r>
        <w:rPr>
          <w:sz w:val="22"/>
          <w:szCs w:val="22"/>
        </w:rPr>
        <w:t>“</w:t>
      </w:r>
      <w:r w:rsidR="0033278A">
        <w:rPr>
          <w:sz w:val="22"/>
          <w:szCs w:val="22"/>
        </w:rPr>
        <w:t>There’s been a slow permutation toward the corporatization of medicine along with progressively rising practice expenses that are beginning to seriously strain the psyche of many physicians in communities across America. S</w:t>
      </w:r>
      <w:r w:rsidR="00F17D8A">
        <w:rPr>
          <w:sz w:val="22"/>
          <w:szCs w:val="22"/>
        </w:rPr>
        <w:t xml:space="preserve">trengthening the </w:t>
      </w:r>
      <w:r>
        <w:rPr>
          <w:sz w:val="22"/>
          <w:szCs w:val="22"/>
        </w:rPr>
        <w:t>Physician Wellness P</w:t>
      </w:r>
      <w:r w:rsidR="00F17D8A">
        <w:rPr>
          <w:sz w:val="22"/>
          <w:szCs w:val="22"/>
        </w:rPr>
        <w:t xml:space="preserve">rogram is </w:t>
      </w:r>
      <w:r>
        <w:rPr>
          <w:sz w:val="22"/>
          <w:szCs w:val="22"/>
        </w:rPr>
        <w:t>vital</w:t>
      </w:r>
      <w:r w:rsidR="00F17D8A">
        <w:rPr>
          <w:sz w:val="22"/>
          <w:szCs w:val="22"/>
        </w:rPr>
        <w:t xml:space="preserve"> as </w:t>
      </w:r>
      <w:r w:rsidR="0033278A">
        <w:rPr>
          <w:sz w:val="22"/>
          <w:szCs w:val="22"/>
        </w:rPr>
        <w:t>we saw</w:t>
      </w:r>
      <w:r w:rsidR="00506902">
        <w:rPr>
          <w:sz w:val="22"/>
          <w:szCs w:val="22"/>
        </w:rPr>
        <w:t xml:space="preserve"> a radical uptick in the number of members utilizing </w:t>
      </w:r>
      <w:r>
        <w:rPr>
          <w:sz w:val="22"/>
          <w:szCs w:val="22"/>
        </w:rPr>
        <w:t>the</w:t>
      </w:r>
      <w:r w:rsidR="00506902">
        <w:rPr>
          <w:sz w:val="22"/>
          <w:szCs w:val="22"/>
        </w:rPr>
        <w:t xml:space="preserve"> confidential mental health program in recent years. </w:t>
      </w:r>
      <w:r>
        <w:rPr>
          <w:sz w:val="22"/>
          <w:szCs w:val="22"/>
        </w:rPr>
        <w:t>S</w:t>
      </w:r>
      <w:r w:rsidR="00506902">
        <w:rPr>
          <w:sz w:val="22"/>
          <w:szCs w:val="22"/>
        </w:rPr>
        <w:t>ome of it can be attributed to mental exhaustion during the pandemic</w:t>
      </w:r>
      <w:r w:rsidR="002C34C2">
        <w:rPr>
          <w:sz w:val="22"/>
          <w:szCs w:val="22"/>
        </w:rPr>
        <w:t xml:space="preserve"> or following Hurricane Ian</w:t>
      </w:r>
      <w:r w:rsidR="00506902">
        <w:rPr>
          <w:sz w:val="22"/>
          <w:szCs w:val="22"/>
        </w:rPr>
        <w:t xml:space="preserve">, </w:t>
      </w:r>
      <w:r>
        <w:rPr>
          <w:sz w:val="22"/>
          <w:szCs w:val="22"/>
        </w:rPr>
        <w:t>but new and anticipated</w:t>
      </w:r>
      <w:r w:rsidR="002C34C2">
        <w:rPr>
          <w:sz w:val="22"/>
          <w:szCs w:val="22"/>
        </w:rPr>
        <w:t xml:space="preserve"> </w:t>
      </w:r>
      <w:r w:rsidR="00506902">
        <w:rPr>
          <w:sz w:val="22"/>
          <w:szCs w:val="22"/>
        </w:rPr>
        <w:t xml:space="preserve">challenges </w:t>
      </w:r>
      <w:r w:rsidR="0033278A">
        <w:rPr>
          <w:sz w:val="22"/>
          <w:szCs w:val="22"/>
        </w:rPr>
        <w:t xml:space="preserve">will </w:t>
      </w:r>
      <w:r w:rsidR="002C34C2">
        <w:rPr>
          <w:sz w:val="22"/>
          <w:szCs w:val="22"/>
        </w:rPr>
        <w:t xml:space="preserve">compel us to provide even more mental health support in the coming </w:t>
      </w:r>
      <w:proofErr w:type="gramStart"/>
      <w:r w:rsidR="002C34C2">
        <w:rPr>
          <w:sz w:val="22"/>
          <w:szCs w:val="22"/>
        </w:rPr>
        <w:t>year</w:t>
      </w:r>
      <w:r>
        <w:rPr>
          <w:sz w:val="22"/>
          <w:szCs w:val="22"/>
        </w:rPr>
        <w:t>s</w:t>
      </w:r>
      <w:proofErr w:type="gramEnd"/>
      <w:r w:rsidR="002C34C2">
        <w:rPr>
          <w:sz w:val="22"/>
          <w:szCs w:val="22"/>
        </w:rPr>
        <w:t xml:space="preserve"> so our physician caregivers have </w:t>
      </w:r>
      <w:r>
        <w:rPr>
          <w:sz w:val="22"/>
          <w:szCs w:val="22"/>
        </w:rPr>
        <w:t xml:space="preserve">unhindered access to </w:t>
      </w:r>
      <w:r w:rsidR="002C34C2">
        <w:rPr>
          <w:sz w:val="22"/>
          <w:szCs w:val="22"/>
        </w:rPr>
        <w:t>the resources they need to avoid burnout or worse.”</w:t>
      </w:r>
    </w:p>
    <w:p w14:paraId="15F12134" w14:textId="767B833B" w:rsidR="00146CED" w:rsidRPr="00605187" w:rsidRDefault="00146CED" w:rsidP="008C0C6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</w:p>
    <w:p w14:paraId="58362C71" w14:textId="77777777" w:rsidR="00F17D8A" w:rsidRDefault="00F17D8A" w:rsidP="00F17D8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 infusion of donations immediately following Hurricane Ian allowed the Society to increase the number of confidential, free mental health visits a physician member can obtain to six from three per year in 2023. The funds raised from the golf tournament guarantees the Society can continue to offer a member up to six confidential and free visits with a licensed mental health provider in 2024.</w:t>
      </w:r>
    </w:p>
    <w:p w14:paraId="7682B74A" w14:textId="77777777" w:rsidR="00F17D8A" w:rsidRDefault="00F17D8A" w:rsidP="0028571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</w:p>
    <w:p w14:paraId="20B59132" w14:textId="3153CA40" w:rsidR="00205A62" w:rsidRDefault="00504BE5" w:rsidP="0028571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LCMS Foundation would like to thank its </w:t>
      </w:r>
      <w:r w:rsidR="00205A62">
        <w:rPr>
          <w:rFonts w:eastAsiaTheme="minorHAnsi"/>
          <w:color w:val="000000" w:themeColor="text1"/>
          <w:sz w:val="22"/>
          <w:szCs w:val="22"/>
        </w:rPr>
        <w:t>Tiger-level</w:t>
      </w:r>
      <w:r>
        <w:rPr>
          <w:rFonts w:eastAsiaTheme="minorHAnsi"/>
          <w:color w:val="000000" w:themeColor="text1"/>
          <w:sz w:val="22"/>
          <w:szCs w:val="22"/>
        </w:rPr>
        <w:t xml:space="preserve"> event sponsor </w:t>
      </w:r>
      <w:proofErr w:type="spellStart"/>
      <w:r w:rsidR="00205A62">
        <w:rPr>
          <w:rFonts w:eastAsiaTheme="minorHAnsi"/>
          <w:color w:val="000000" w:themeColor="text1"/>
          <w:sz w:val="22"/>
          <w:szCs w:val="22"/>
        </w:rPr>
        <w:t>GenesisCare</w:t>
      </w:r>
      <w:proofErr w:type="spellEnd"/>
      <w:r>
        <w:rPr>
          <w:rFonts w:eastAsiaTheme="minorHAnsi"/>
          <w:color w:val="000000" w:themeColor="text1"/>
          <w:sz w:val="22"/>
          <w:szCs w:val="22"/>
        </w:rPr>
        <w:t xml:space="preserve">. </w:t>
      </w:r>
      <w:r w:rsidR="00205A62">
        <w:rPr>
          <w:rFonts w:eastAsiaTheme="minorHAnsi"/>
          <w:color w:val="000000" w:themeColor="text1"/>
          <w:sz w:val="22"/>
          <w:szCs w:val="22"/>
        </w:rPr>
        <w:t xml:space="preserve">Dr. Kristina Mirabeau-Beale, a radiation oncologist with </w:t>
      </w:r>
      <w:proofErr w:type="spellStart"/>
      <w:r w:rsidR="00205A62">
        <w:rPr>
          <w:rFonts w:eastAsiaTheme="minorHAnsi"/>
          <w:color w:val="000000" w:themeColor="text1"/>
          <w:sz w:val="22"/>
          <w:szCs w:val="22"/>
        </w:rPr>
        <w:t>GenesisCare</w:t>
      </w:r>
      <w:proofErr w:type="spellEnd"/>
      <w:r w:rsidR="00205A62">
        <w:rPr>
          <w:rFonts w:eastAsiaTheme="minorHAnsi"/>
          <w:color w:val="000000" w:themeColor="text1"/>
          <w:sz w:val="22"/>
          <w:szCs w:val="22"/>
        </w:rPr>
        <w:t xml:space="preserve">, congratulated the golfers during the awards ceremony and affirmed its support of the Society in 2024. </w:t>
      </w:r>
    </w:p>
    <w:p w14:paraId="5F7050CB" w14:textId="77777777" w:rsidR="00205A62" w:rsidRDefault="00205A62" w:rsidP="0028571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</w:p>
    <w:p w14:paraId="1C5A3AF1" w14:textId="173094AD" w:rsidR="00F17D8A" w:rsidRDefault="00205A62" w:rsidP="0028571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Additional </w:t>
      </w:r>
      <w:r w:rsidR="00F17D8A">
        <w:rPr>
          <w:rFonts w:eastAsiaTheme="minorHAnsi"/>
          <w:color w:val="000000" w:themeColor="text1"/>
          <w:sz w:val="22"/>
          <w:szCs w:val="22"/>
        </w:rPr>
        <w:t xml:space="preserve">tournament </w:t>
      </w:r>
      <w:r w:rsidR="007223F8">
        <w:rPr>
          <w:rFonts w:eastAsiaTheme="minorHAnsi"/>
          <w:color w:val="000000" w:themeColor="text1"/>
          <w:sz w:val="22"/>
          <w:szCs w:val="22"/>
        </w:rPr>
        <w:t>sponsors</w:t>
      </w:r>
      <w:r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7223F8">
        <w:rPr>
          <w:rFonts w:eastAsiaTheme="minorHAnsi"/>
          <w:color w:val="000000" w:themeColor="text1"/>
          <w:sz w:val="22"/>
          <w:szCs w:val="22"/>
        </w:rPr>
        <w:t>were</w:t>
      </w:r>
      <w:r>
        <w:rPr>
          <w:rFonts w:eastAsiaTheme="minorHAnsi"/>
          <w:color w:val="000000" w:themeColor="text1"/>
          <w:sz w:val="22"/>
          <w:szCs w:val="22"/>
        </w:rPr>
        <w:t xml:space="preserve"> Thompson Orthopedics, Henderson Franklin Attorneys at Law, Orthopedic Specialists of SW Florida, </w:t>
      </w:r>
      <w:proofErr w:type="spellStart"/>
      <w:r>
        <w:rPr>
          <w:rFonts w:eastAsiaTheme="minorHAnsi"/>
          <w:color w:val="000000" w:themeColor="text1"/>
          <w:sz w:val="22"/>
          <w:szCs w:val="22"/>
        </w:rPr>
        <w:t>FineMark</w:t>
      </w:r>
      <w:proofErr w:type="spellEnd"/>
      <w:r>
        <w:rPr>
          <w:rFonts w:eastAsiaTheme="minorHAnsi"/>
          <w:color w:val="000000" w:themeColor="text1"/>
          <w:sz w:val="22"/>
          <w:szCs w:val="22"/>
        </w:rPr>
        <w:t xml:space="preserve"> National Bank &amp; Trust, </w:t>
      </w:r>
      <w:r w:rsidR="00221780">
        <w:rPr>
          <w:rFonts w:eastAsiaTheme="minorHAnsi"/>
          <w:color w:val="000000" w:themeColor="text1"/>
          <w:sz w:val="22"/>
          <w:szCs w:val="22"/>
        </w:rPr>
        <w:t xml:space="preserve">and </w:t>
      </w:r>
      <w:r>
        <w:rPr>
          <w:rFonts w:eastAsiaTheme="minorHAnsi"/>
          <w:color w:val="000000" w:themeColor="text1"/>
          <w:sz w:val="22"/>
          <w:szCs w:val="22"/>
        </w:rPr>
        <w:t xml:space="preserve">Markham Norton </w:t>
      </w:r>
      <w:proofErr w:type="spellStart"/>
      <w:r>
        <w:rPr>
          <w:rFonts w:eastAsiaTheme="minorHAnsi"/>
          <w:color w:val="000000" w:themeColor="text1"/>
          <w:sz w:val="22"/>
          <w:szCs w:val="22"/>
        </w:rPr>
        <w:t>Mosteller</w:t>
      </w:r>
      <w:proofErr w:type="spellEnd"/>
      <w:r>
        <w:rPr>
          <w:rFonts w:eastAsiaTheme="minorHAnsi"/>
          <w:color w:val="000000" w:themeColor="text1"/>
          <w:sz w:val="22"/>
          <w:szCs w:val="22"/>
        </w:rPr>
        <w:t xml:space="preserve"> Wright &amp; Co. </w:t>
      </w:r>
    </w:p>
    <w:p w14:paraId="62567FBF" w14:textId="77777777" w:rsidR="00F17D8A" w:rsidRDefault="00F17D8A" w:rsidP="0028571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</w:p>
    <w:p w14:paraId="0CDA48C0" w14:textId="23F7A1AC" w:rsidR="006E1153" w:rsidRPr="00605187" w:rsidRDefault="00F17D8A" w:rsidP="00285715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>Plans to host a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>
        <w:rPr>
          <w:rFonts w:eastAsiaTheme="minorHAnsi"/>
          <w:color w:val="000000" w:themeColor="text1"/>
          <w:sz w:val="22"/>
          <w:szCs w:val="22"/>
        </w:rPr>
        <w:t>Foundation golf tournament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>
        <w:rPr>
          <w:rFonts w:eastAsiaTheme="minorHAnsi"/>
          <w:color w:val="000000" w:themeColor="text1"/>
          <w:sz w:val="22"/>
          <w:szCs w:val="22"/>
        </w:rPr>
        <w:t>next year has been approved by the LCMS board of directors and will take place again in the fall. T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>he Lee County Medical Society Foundation</w:t>
      </w:r>
      <w:r>
        <w:rPr>
          <w:rFonts w:eastAsiaTheme="minorHAnsi"/>
          <w:color w:val="000000" w:themeColor="text1"/>
          <w:sz w:val="22"/>
          <w:szCs w:val="22"/>
        </w:rPr>
        <w:t xml:space="preserve"> is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 xml:space="preserve">the charitable arm of the Lee County Medical Society, which </w:t>
      </w:r>
      <w:r w:rsidR="009558AE" w:rsidRPr="00605187">
        <w:rPr>
          <w:color w:val="000000" w:themeColor="text1"/>
          <w:sz w:val="22"/>
          <w:szCs w:val="22"/>
        </w:rPr>
        <w:t xml:space="preserve">is a professional organization of over </w:t>
      </w:r>
      <w:r w:rsidR="00162560" w:rsidRPr="00605187">
        <w:rPr>
          <w:color w:val="000000" w:themeColor="text1"/>
          <w:sz w:val="22"/>
          <w:szCs w:val="22"/>
        </w:rPr>
        <w:t>8</w:t>
      </w:r>
      <w:r w:rsidR="009558AE" w:rsidRPr="00605187">
        <w:rPr>
          <w:color w:val="000000" w:themeColor="text1"/>
          <w:sz w:val="22"/>
          <w:szCs w:val="22"/>
        </w:rPr>
        <w:t xml:space="preserve">00 physician members practicing in Lee County, Florida. </w:t>
      </w:r>
      <w:r w:rsidR="00C57DCF" w:rsidRPr="00605187">
        <w:rPr>
          <w:color w:val="000000" w:themeColor="text1"/>
          <w:sz w:val="22"/>
          <w:szCs w:val="22"/>
        </w:rPr>
        <w:t>The Foundation supports the charitable efforts of physician</w:t>
      </w:r>
      <w:r w:rsidR="00285715" w:rsidRPr="00605187">
        <w:rPr>
          <w:color w:val="000000" w:themeColor="text1"/>
          <w:sz w:val="22"/>
          <w:szCs w:val="22"/>
        </w:rPr>
        <w:t xml:space="preserve"> members</w:t>
      </w:r>
      <w:r w:rsidR="00C57DCF" w:rsidRPr="00605187">
        <w:rPr>
          <w:color w:val="000000" w:themeColor="text1"/>
          <w:sz w:val="22"/>
          <w:szCs w:val="22"/>
        </w:rPr>
        <w:t xml:space="preserve"> </w:t>
      </w:r>
      <w:r w:rsidR="00285715" w:rsidRPr="00605187">
        <w:rPr>
          <w:color w:val="000000" w:themeColor="text1"/>
          <w:sz w:val="22"/>
          <w:szCs w:val="22"/>
        </w:rPr>
        <w:t>with an aim to improve the quality of life of its members and the public. Proceeds from Foundation events fund the Physician Wellness Program,</w:t>
      </w:r>
      <w:r w:rsidR="00285715" w:rsidRPr="00605187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285715" w:rsidRPr="00605187">
        <w:rPr>
          <w:color w:val="000000" w:themeColor="text1"/>
          <w:sz w:val="22"/>
          <w:szCs w:val="22"/>
        </w:rPr>
        <w:t xml:space="preserve">which provides free psychological counseling to physicians so they can address normal life difficulties and avoid burnout. </w:t>
      </w:r>
      <w:r>
        <w:rPr>
          <w:color w:val="000000" w:themeColor="text1"/>
          <w:sz w:val="22"/>
          <w:szCs w:val="22"/>
        </w:rPr>
        <w:t>Photos and additional details about the Foundation</w:t>
      </w:r>
      <w:r w:rsidR="007223F8">
        <w:rPr>
          <w:color w:val="000000" w:themeColor="text1"/>
          <w:sz w:val="22"/>
          <w:szCs w:val="22"/>
        </w:rPr>
        <w:t>’s 2023</w:t>
      </w:r>
      <w:r>
        <w:rPr>
          <w:color w:val="000000" w:themeColor="text1"/>
          <w:sz w:val="22"/>
          <w:szCs w:val="22"/>
        </w:rPr>
        <w:t xml:space="preserve"> Golf Tournament can be found</w:t>
      </w:r>
      <w:r w:rsidR="00605187">
        <w:rPr>
          <w:color w:val="000000" w:themeColor="text1"/>
          <w:sz w:val="22"/>
          <w:szCs w:val="22"/>
        </w:rPr>
        <w:t xml:space="preserve"> at www.lcmsfl.org/</w:t>
      </w:r>
      <w:r>
        <w:rPr>
          <w:color w:val="000000" w:themeColor="text1"/>
          <w:sz w:val="22"/>
          <w:szCs w:val="22"/>
        </w:rPr>
        <w:t>golf-tournament</w:t>
      </w:r>
      <w:r w:rsidR="00605187">
        <w:rPr>
          <w:color w:val="000000" w:themeColor="text1"/>
          <w:sz w:val="22"/>
          <w:szCs w:val="22"/>
        </w:rPr>
        <w:t xml:space="preserve">. </w:t>
      </w:r>
    </w:p>
    <w:p w14:paraId="1AC8FBAA" w14:textId="77777777" w:rsidR="006E1153" w:rsidRPr="00605187" w:rsidRDefault="006E1153" w:rsidP="00285715">
      <w:pPr>
        <w:spacing w:line="360" w:lineRule="auto"/>
        <w:rPr>
          <w:sz w:val="22"/>
          <w:szCs w:val="22"/>
        </w:rPr>
      </w:pPr>
    </w:p>
    <w:p w14:paraId="24555E55" w14:textId="2D25B622" w:rsidR="00035C46" w:rsidRPr="00BE02C8" w:rsidRDefault="00BE02C8" w:rsidP="00FE6993">
      <w:pPr>
        <w:spacing w:line="360" w:lineRule="auto"/>
      </w:pPr>
      <w:r w:rsidRPr="00605187">
        <w:rPr>
          <w:sz w:val="22"/>
          <w:szCs w:val="22"/>
        </w:rPr>
        <w:br/>
      </w:r>
    </w:p>
    <w:p w14:paraId="61C842DD" w14:textId="77777777" w:rsidR="00BE02C8" w:rsidRPr="00BE02C8" w:rsidRDefault="00BE02C8" w:rsidP="00BE02C8">
      <w:pPr>
        <w:jc w:val="right"/>
        <w:rPr>
          <w:b/>
          <w:bCs/>
          <w:sz w:val="40"/>
          <w:szCs w:val="40"/>
        </w:rPr>
      </w:pPr>
    </w:p>
    <w:sectPr w:rsidR="00BE02C8" w:rsidRPr="00BE02C8" w:rsidSect="00C71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5AE6"/>
    <w:multiLevelType w:val="hybridMultilevel"/>
    <w:tmpl w:val="DD2E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822C5"/>
    <w:multiLevelType w:val="hybridMultilevel"/>
    <w:tmpl w:val="333A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03048">
    <w:abstractNumId w:val="0"/>
  </w:num>
  <w:num w:numId="2" w16cid:durableId="98952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C8"/>
    <w:rsid w:val="00035C46"/>
    <w:rsid w:val="00056943"/>
    <w:rsid w:val="00080FB6"/>
    <w:rsid w:val="000967C4"/>
    <w:rsid w:val="00111834"/>
    <w:rsid w:val="00146CED"/>
    <w:rsid w:val="00162560"/>
    <w:rsid w:val="00195810"/>
    <w:rsid w:val="00205A62"/>
    <w:rsid w:val="00206A77"/>
    <w:rsid w:val="00221780"/>
    <w:rsid w:val="00242792"/>
    <w:rsid w:val="00257394"/>
    <w:rsid w:val="00260C19"/>
    <w:rsid w:val="00282A5A"/>
    <w:rsid w:val="00285715"/>
    <w:rsid w:val="002C34C2"/>
    <w:rsid w:val="0033278A"/>
    <w:rsid w:val="00404601"/>
    <w:rsid w:val="004D0E83"/>
    <w:rsid w:val="00504BE5"/>
    <w:rsid w:val="00506902"/>
    <w:rsid w:val="00605187"/>
    <w:rsid w:val="00620EFA"/>
    <w:rsid w:val="00697C24"/>
    <w:rsid w:val="006E1153"/>
    <w:rsid w:val="007223F8"/>
    <w:rsid w:val="007259C8"/>
    <w:rsid w:val="007C2D32"/>
    <w:rsid w:val="007D36A2"/>
    <w:rsid w:val="008746F9"/>
    <w:rsid w:val="008C0C65"/>
    <w:rsid w:val="008E0564"/>
    <w:rsid w:val="008F42DB"/>
    <w:rsid w:val="00910D5C"/>
    <w:rsid w:val="009558AE"/>
    <w:rsid w:val="00A10566"/>
    <w:rsid w:val="00A631A3"/>
    <w:rsid w:val="00A71501"/>
    <w:rsid w:val="00AC6F46"/>
    <w:rsid w:val="00BE02C8"/>
    <w:rsid w:val="00C57DCF"/>
    <w:rsid w:val="00C71514"/>
    <w:rsid w:val="00C92074"/>
    <w:rsid w:val="00CE3857"/>
    <w:rsid w:val="00D24073"/>
    <w:rsid w:val="00D44DE2"/>
    <w:rsid w:val="00D468EF"/>
    <w:rsid w:val="00D61E7E"/>
    <w:rsid w:val="00E1568B"/>
    <w:rsid w:val="00E1747C"/>
    <w:rsid w:val="00E37A35"/>
    <w:rsid w:val="00E67487"/>
    <w:rsid w:val="00F17D8A"/>
    <w:rsid w:val="00FC285C"/>
    <w:rsid w:val="00FD0134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9792"/>
  <w15:chartTrackingRefBased/>
  <w15:docId w15:val="{B71B8074-9BC5-9446-BD40-220C0EA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D5C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4279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amirez@lcmsf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Griffin</dc:creator>
  <cp:keywords/>
  <dc:description/>
  <cp:lastModifiedBy>marketing</cp:lastModifiedBy>
  <cp:revision>7</cp:revision>
  <dcterms:created xsi:type="dcterms:W3CDTF">2023-10-18T15:41:00Z</dcterms:created>
  <dcterms:modified xsi:type="dcterms:W3CDTF">2023-10-23T19:11:00Z</dcterms:modified>
</cp:coreProperties>
</file>