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ystem"/>
    <w:p w14:paraId="4392CB86" w14:textId="77777777" w:rsidR="0095395E" w:rsidRDefault="00702F42" w:rsidP="0095395E">
      <w:pPr>
        <w:jc w:val="center"/>
        <w:rPr>
          <w:b/>
          <w:i/>
          <w:sz w:val="28"/>
          <w:szCs w:val="28"/>
        </w:rPr>
      </w:pPr>
      <w:r w:rsidRPr="0095395E">
        <w:rPr>
          <w:b/>
          <w:i/>
          <w:sz w:val="28"/>
          <w:szCs w:val="28"/>
        </w:rPr>
        <w:fldChar w:fldCharType="begin">
          <w:ffData>
            <w:name w:val=""/>
            <w:enabled/>
            <w:calcOnExit w:val="0"/>
            <w:textInput/>
          </w:ffData>
        </w:fldChar>
      </w:r>
      <w:r w:rsidRPr="0095395E">
        <w:rPr>
          <w:b/>
          <w:i/>
          <w:sz w:val="28"/>
          <w:szCs w:val="28"/>
        </w:rPr>
        <w:instrText xml:space="preserve"> FORMTEXT </w:instrText>
      </w:r>
      <w:r w:rsidRPr="0095395E">
        <w:rPr>
          <w:b/>
          <w:i/>
          <w:sz w:val="28"/>
          <w:szCs w:val="28"/>
        </w:rPr>
      </w:r>
      <w:r w:rsidRPr="0095395E">
        <w:rPr>
          <w:b/>
          <w:i/>
          <w:sz w:val="28"/>
          <w:szCs w:val="28"/>
        </w:rPr>
        <w:fldChar w:fldCharType="separate"/>
      </w:r>
      <w:r w:rsidRPr="0095395E">
        <w:rPr>
          <w:b/>
          <w:i/>
          <w:noProof/>
          <w:sz w:val="28"/>
          <w:szCs w:val="28"/>
        </w:rPr>
        <w:t> </w:t>
      </w:r>
      <w:r w:rsidRPr="0095395E">
        <w:rPr>
          <w:b/>
          <w:i/>
          <w:noProof/>
          <w:sz w:val="28"/>
          <w:szCs w:val="28"/>
        </w:rPr>
        <w:t> </w:t>
      </w:r>
      <w:r w:rsidRPr="0095395E">
        <w:rPr>
          <w:b/>
          <w:i/>
          <w:noProof/>
          <w:sz w:val="28"/>
          <w:szCs w:val="28"/>
        </w:rPr>
        <w:t> </w:t>
      </w:r>
      <w:r w:rsidRPr="0095395E">
        <w:rPr>
          <w:b/>
          <w:i/>
          <w:noProof/>
          <w:sz w:val="28"/>
          <w:szCs w:val="28"/>
        </w:rPr>
        <w:t> </w:t>
      </w:r>
      <w:r w:rsidRPr="0095395E">
        <w:rPr>
          <w:b/>
          <w:i/>
          <w:noProof/>
          <w:sz w:val="28"/>
          <w:szCs w:val="28"/>
        </w:rPr>
        <w:t> </w:t>
      </w:r>
      <w:r w:rsidRPr="0095395E">
        <w:rPr>
          <w:b/>
          <w:i/>
          <w:sz w:val="28"/>
          <w:szCs w:val="28"/>
        </w:rPr>
        <w:fldChar w:fldCharType="end"/>
      </w:r>
      <w:bookmarkEnd w:id="0"/>
    </w:p>
    <w:p w14:paraId="44AB6A6F" w14:textId="77777777" w:rsidR="0040438C" w:rsidRDefault="005F1C54" w:rsidP="0095395E">
      <w:pPr>
        <w:jc w:val="center"/>
        <w:rPr>
          <w:b/>
          <w:i/>
          <w:sz w:val="28"/>
          <w:szCs w:val="28"/>
        </w:rPr>
      </w:pPr>
      <w:r>
        <w:rPr>
          <w:b/>
          <w:i/>
          <w:sz w:val="28"/>
          <w:szCs w:val="28"/>
        </w:rPr>
        <w:t>Water Quality Report</w:t>
      </w:r>
    </w:p>
    <w:p w14:paraId="71969A09" w14:textId="532EC794" w:rsidR="0095395E" w:rsidRDefault="005F1C54" w:rsidP="0095395E">
      <w:pPr>
        <w:jc w:val="center"/>
        <w:rPr>
          <w:b/>
          <w:i/>
          <w:sz w:val="28"/>
          <w:szCs w:val="28"/>
        </w:rPr>
      </w:pPr>
      <w:r>
        <w:rPr>
          <w:b/>
          <w:i/>
          <w:sz w:val="28"/>
          <w:szCs w:val="28"/>
        </w:rPr>
        <w:t xml:space="preserve"> </w:t>
      </w:r>
      <w:r w:rsidR="0095395E" w:rsidRPr="0095395E">
        <w:rPr>
          <w:b/>
          <w:i/>
          <w:sz w:val="28"/>
          <w:szCs w:val="28"/>
        </w:rPr>
        <w:fldChar w:fldCharType="begin">
          <w:ffData>
            <w:name w:val=""/>
            <w:enabled/>
            <w:calcOnExit w:val="0"/>
            <w:textInput/>
          </w:ffData>
        </w:fldChar>
      </w:r>
      <w:r w:rsidR="0095395E" w:rsidRPr="0095395E">
        <w:rPr>
          <w:b/>
          <w:i/>
          <w:sz w:val="28"/>
          <w:szCs w:val="28"/>
        </w:rPr>
        <w:instrText xml:space="preserve"> FORMTEXT </w:instrText>
      </w:r>
      <w:r w:rsidR="0095395E" w:rsidRPr="0095395E">
        <w:rPr>
          <w:b/>
          <w:i/>
          <w:sz w:val="28"/>
          <w:szCs w:val="28"/>
        </w:rPr>
      </w:r>
      <w:r w:rsidR="0095395E" w:rsidRPr="0095395E">
        <w:rPr>
          <w:b/>
          <w:i/>
          <w:sz w:val="28"/>
          <w:szCs w:val="28"/>
        </w:rPr>
        <w:fldChar w:fldCharType="separate"/>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sz w:val="28"/>
          <w:szCs w:val="28"/>
        </w:rPr>
        <w:fldChar w:fldCharType="end"/>
      </w:r>
    </w:p>
    <w:p w14:paraId="7492D01D" w14:textId="77777777" w:rsidR="005E5555" w:rsidRPr="002B42BD" w:rsidRDefault="005E5555" w:rsidP="005E5555">
      <w:pPr>
        <w:jc w:val="center"/>
        <w:rPr>
          <w:bCs/>
          <w:iCs/>
          <w:sz w:val="16"/>
          <w:szCs w:val="16"/>
        </w:rPr>
      </w:pPr>
      <w:r w:rsidRPr="002B42BD">
        <w:rPr>
          <w:bCs/>
          <w:iCs/>
          <w:sz w:val="16"/>
          <w:szCs w:val="16"/>
        </w:rPr>
        <w:t>For previous reports include year.</w:t>
      </w:r>
    </w:p>
    <w:p w14:paraId="3F46EA3D" w14:textId="259FE542" w:rsidR="005E5555" w:rsidRPr="002B42BD" w:rsidRDefault="005E5555" w:rsidP="005E5555">
      <w:pPr>
        <w:jc w:val="center"/>
        <w:rPr>
          <w:rFonts w:ascii="Arial" w:hAnsi="Arial" w:cs="Arial"/>
          <w:bCs/>
          <w:iCs/>
          <w:sz w:val="16"/>
          <w:szCs w:val="16"/>
          <w:lang w:val="en"/>
        </w:rPr>
      </w:pPr>
      <w:r w:rsidRPr="002B42BD">
        <w:rPr>
          <w:bCs/>
          <w:iCs/>
          <w:sz w:val="16"/>
          <w:szCs w:val="16"/>
        </w:rPr>
        <w:t>Example: tapwaterinfo.com/202</w:t>
      </w:r>
      <w:r w:rsidR="002E2E2B">
        <w:rPr>
          <w:bCs/>
          <w:iCs/>
          <w:sz w:val="16"/>
          <w:szCs w:val="16"/>
        </w:rPr>
        <w:t>3</w:t>
      </w:r>
      <w:r w:rsidRPr="002B42BD">
        <w:rPr>
          <w:bCs/>
          <w:iCs/>
          <w:sz w:val="16"/>
          <w:szCs w:val="16"/>
        </w:rPr>
        <w:t>/anytown</w:t>
      </w:r>
    </w:p>
    <w:p w14:paraId="39A03A9D" w14:textId="77777777" w:rsidR="00546826" w:rsidRDefault="00546826" w:rsidP="00546826">
      <w:pPr>
        <w:jc w:val="center"/>
        <w:rPr>
          <w:b/>
          <w:i/>
          <w:sz w:val="28"/>
          <w:szCs w:val="28"/>
        </w:rPr>
      </w:pPr>
    </w:p>
    <w:p w14:paraId="128DE084" w14:textId="2A405280" w:rsidR="00771819" w:rsidRDefault="0095395E" w:rsidP="0095395E">
      <w:r w:rsidRPr="0001703A">
        <w:t>Water System ID:</w:t>
      </w: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Manager: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703A">
        <w:tab/>
      </w:r>
    </w:p>
    <w:p w14:paraId="52F56FE0" w14:textId="2F84BE86" w:rsidR="00546826" w:rsidRDefault="0095395E" w:rsidP="0095395E">
      <w:r>
        <w:t xml:space="preserve">CCR Contact: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Phone: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D1D239" w14:textId="77777777" w:rsidR="0095395E" w:rsidRDefault="0095395E" w:rsidP="0095395E">
      <w:r>
        <w:t xml:space="preserve">Mailing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7A9320" w14:textId="77777777" w:rsidR="0095395E" w:rsidRDefault="0095395E" w:rsidP="0095395E">
      <w:r>
        <w:t xml:space="preserve">Meeting Location and Time: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6AF1DD" w14:textId="77777777" w:rsidR="0095395E" w:rsidRDefault="0095395E" w:rsidP="0095395E"/>
    <w:p w14:paraId="7C12B4DA" w14:textId="64614182" w:rsidR="00546826" w:rsidRPr="000F223C" w:rsidRDefault="00546826" w:rsidP="00546826">
      <w:pPr>
        <w:rPr>
          <w:sz w:val="18"/>
          <w:szCs w:val="18"/>
        </w:rPr>
      </w:pPr>
      <w:r w:rsidRPr="000F223C">
        <w:rPr>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may be obtained by calling the Environmental Protection Agency's Safe Drinking Water Hotline (800-426-4791).</w:t>
      </w:r>
      <w:r w:rsidR="00E6627C">
        <w:rPr>
          <w:sz w:val="18"/>
          <w:szCs w:val="18"/>
        </w:rPr>
        <w:t xml:space="preserve"> </w:t>
      </w:r>
      <w:r w:rsidR="00E6627C" w:rsidRPr="00E6627C">
        <w:rPr>
          <w:sz w:val="18"/>
          <w:szCs w:val="18"/>
        </w:rPr>
        <w:t>To understand the possible health effects described for many regulated contaminants, a person would have to drink 2 liters of water every day at the MCL level for a lifetime to have a one-in-a-million chance of having the described health effect.</w:t>
      </w:r>
    </w:p>
    <w:p w14:paraId="74B11B62" w14:textId="77777777" w:rsidR="00546826" w:rsidRPr="000F223C" w:rsidRDefault="00546826" w:rsidP="00546826">
      <w:pPr>
        <w:rPr>
          <w:sz w:val="18"/>
          <w:szCs w:val="18"/>
        </w:rPr>
      </w:pPr>
    </w:p>
    <w:p w14:paraId="4974791C" w14:textId="77777777" w:rsidR="00546826" w:rsidRPr="000F223C" w:rsidRDefault="00546826" w:rsidP="00546826">
      <w:pPr>
        <w:rPr>
          <w:sz w:val="18"/>
          <w:szCs w:val="18"/>
        </w:rPr>
      </w:pPr>
      <w:r w:rsidRPr="000F223C">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may pick up substances resulting from the presence of animals or from human activity. Contaminants that may be present in source water include: Microbial contaminants, such as viruses and bacteria, (sewage plants, septic systems, livestock operations, or wildlife).  Inorganic contaminants, such as salts and metals, (naturally occurring or from stormwater runoff, wastewater discharges, oil and gas production, mining, or farming).  Pesticides and herbicides, (stormwater runoff, agriculture or residential uses).  Organic chemical contaminants, including synthetic and volatile organic chemicals, (by-products of industrial processes and petroleum production, or from gas stations, stormwater runoff, or septic systems).  Radioactive contaminants, (naturally occurring or from oil and gas production or mining activities). In order to ensure that tap water is safe to drink, EPA prescribes regulations that limit the amount of certain contaminants in water provided by public water systems. FDA regulations establish limits for contaminants in bottled water to provide the same protection for public health. </w:t>
      </w:r>
    </w:p>
    <w:p w14:paraId="1457006A" w14:textId="77777777" w:rsidR="00546826" w:rsidRPr="000F223C" w:rsidRDefault="00546826" w:rsidP="00546826">
      <w:pPr>
        <w:rPr>
          <w:sz w:val="18"/>
          <w:szCs w:val="18"/>
        </w:rPr>
      </w:pPr>
    </w:p>
    <w:p w14:paraId="68B7A2CB" w14:textId="77777777" w:rsidR="00546826" w:rsidRDefault="00546826" w:rsidP="00546826">
      <w:pPr>
        <w:rPr>
          <w:sz w:val="18"/>
          <w:szCs w:val="18"/>
        </w:rPr>
      </w:pPr>
      <w:r w:rsidRPr="000F223C">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3E1F92F" w14:textId="77777777" w:rsidR="000E6315" w:rsidRDefault="000E6315" w:rsidP="00546826">
      <w:pPr>
        <w:rPr>
          <w:sz w:val="18"/>
          <w:szCs w:val="18"/>
        </w:rPr>
      </w:pPr>
    </w:p>
    <w:p w14:paraId="49F5219E" w14:textId="77777777" w:rsidR="0040438C" w:rsidRPr="006B5569" w:rsidRDefault="0040438C" w:rsidP="0040438C">
      <w:pPr>
        <w:rPr>
          <w:b/>
          <w:sz w:val="18"/>
          <w:szCs w:val="18"/>
        </w:rPr>
      </w:pPr>
      <w:bookmarkStart w:id="1" w:name="_Hlk146776661"/>
      <w:r w:rsidRPr="006B5569">
        <w:rPr>
          <w:b/>
          <w:sz w:val="18"/>
          <w:szCs w:val="18"/>
        </w:rPr>
        <w:t>Source Information:</w:t>
      </w:r>
    </w:p>
    <w:p w14:paraId="5C177F37" w14:textId="77777777" w:rsidR="0040438C" w:rsidRPr="0095395E" w:rsidRDefault="0040438C" w:rsidP="0040438C">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bookmarkEnd w:id="1"/>
    <w:p w14:paraId="607160CD" w14:textId="77777777" w:rsidR="0040438C" w:rsidRDefault="0040438C" w:rsidP="00546826">
      <w:pPr>
        <w:rPr>
          <w:b/>
          <w:sz w:val="18"/>
          <w:szCs w:val="18"/>
        </w:rPr>
      </w:pPr>
    </w:p>
    <w:p w14:paraId="17129B16" w14:textId="6EF651E7" w:rsidR="0040438C" w:rsidRPr="006B5569" w:rsidRDefault="0040438C" w:rsidP="0040438C">
      <w:pPr>
        <w:rPr>
          <w:b/>
          <w:sz w:val="18"/>
          <w:szCs w:val="18"/>
        </w:rPr>
      </w:pPr>
      <w:r w:rsidRPr="006B5569">
        <w:rPr>
          <w:b/>
          <w:sz w:val="18"/>
          <w:szCs w:val="18"/>
        </w:rPr>
        <w:t>Service Area Information:</w:t>
      </w:r>
    </w:p>
    <w:p w14:paraId="3FD46565" w14:textId="77777777" w:rsidR="0040438C" w:rsidRPr="0095395E" w:rsidRDefault="0040438C" w:rsidP="0040438C">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p w14:paraId="031D8375" w14:textId="77777777" w:rsidR="0040438C" w:rsidRDefault="0040438C" w:rsidP="00546826">
      <w:pPr>
        <w:rPr>
          <w:b/>
          <w:sz w:val="18"/>
          <w:szCs w:val="18"/>
        </w:rPr>
      </w:pPr>
    </w:p>
    <w:p w14:paraId="694BCA72" w14:textId="77777777" w:rsidR="0040438C" w:rsidRDefault="0040438C" w:rsidP="00546826">
      <w:pPr>
        <w:rPr>
          <w:b/>
          <w:sz w:val="18"/>
          <w:szCs w:val="18"/>
        </w:rPr>
      </w:pPr>
    </w:p>
    <w:p w14:paraId="13C1170A" w14:textId="1E48C8CB" w:rsidR="00546826" w:rsidRPr="002966FF" w:rsidRDefault="00546826" w:rsidP="00546826">
      <w:pPr>
        <w:rPr>
          <w:b/>
          <w:sz w:val="18"/>
          <w:szCs w:val="18"/>
        </w:rPr>
      </w:pPr>
      <w:r w:rsidRPr="002966FF">
        <w:rPr>
          <w:b/>
          <w:sz w:val="18"/>
          <w:szCs w:val="18"/>
        </w:rPr>
        <w:t>Information About Lead:</w:t>
      </w:r>
    </w:p>
    <w:p w14:paraId="467E0188" w14:textId="2086BA3A" w:rsidR="00546826" w:rsidRDefault="0040438C" w:rsidP="00546826">
      <w:pPr>
        <w:rPr>
          <w:bCs/>
          <w:sz w:val="18"/>
          <w:szCs w:val="18"/>
        </w:rPr>
      </w:pPr>
      <w:r w:rsidRPr="0040438C">
        <w:rPr>
          <w:bCs/>
          <w:sz w:val="18"/>
          <w:szCs w:val="18"/>
        </w:rPr>
        <w:t xml:space="preserve">Lead can cause serious health problems, especially for pregnant women and young children. Lead in drinking water is primarily from materials and components associated with service lines and home plumbing. Your local water system is responsible for providing high quality drinking water and removing lead </w:t>
      </w:r>
      <w:proofErr w:type="gramStart"/>
      <w:r w:rsidRPr="0040438C">
        <w:rPr>
          <w:bCs/>
          <w:sz w:val="18"/>
          <w:szCs w:val="18"/>
        </w:rPr>
        <w:t>pipes, but</w:t>
      </w:r>
      <w:proofErr w:type="gramEnd"/>
      <w:r w:rsidRPr="0040438C">
        <w:rPr>
          <w:bCs/>
          <w:sz w:val="18"/>
          <w:szCs w:val="18"/>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your local water system. Information on lead in drinking water, testing methods, and steps you can take to minimize exposure is available at </w:t>
      </w:r>
      <w:r w:rsidR="000E6315" w:rsidRPr="000E6315">
        <w:rPr>
          <w:bCs/>
          <w:sz w:val="18"/>
          <w:szCs w:val="18"/>
        </w:rPr>
        <w:t>http://www.epa.gov/safewater/lead</w:t>
      </w:r>
      <w:r w:rsidRPr="0040438C">
        <w:rPr>
          <w:bCs/>
          <w:sz w:val="18"/>
          <w:szCs w:val="18"/>
        </w:rPr>
        <w:t>.</w:t>
      </w:r>
    </w:p>
    <w:p w14:paraId="04FBAF8B" w14:textId="77777777" w:rsidR="000E6315" w:rsidRDefault="000E6315" w:rsidP="00546826">
      <w:pPr>
        <w:rPr>
          <w:bCs/>
          <w:sz w:val="18"/>
          <w:szCs w:val="18"/>
        </w:rPr>
      </w:pPr>
    </w:p>
    <w:p w14:paraId="7364ADD4" w14:textId="1648F5AD" w:rsidR="000E6315" w:rsidRPr="0040438C" w:rsidRDefault="00635BB5" w:rsidP="00546826">
      <w:pPr>
        <w:rPr>
          <w:bCs/>
          <w:sz w:val="18"/>
          <w:szCs w:val="18"/>
        </w:rPr>
      </w:pPr>
      <w:r w:rsidRPr="00635BB5">
        <w:rPr>
          <w:bCs/>
          <w:sz w:val="18"/>
          <w:szCs w:val="18"/>
        </w:rPr>
        <w:t xml:space="preserve">We are required to annually provide information about the health risks from lead in drinking water to schools and </w:t>
      </w:r>
      <w:proofErr w:type="gramStart"/>
      <w:r w:rsidRPr="00635BB5">
        <w:rPr>
          <w:bCs/>
          <w:sz w:val="18"/>
          <w:szCs w:val="18"/>
        </w:rPr>
        <w:t>child care</w:t>
      </w:r>
      <w:proofErr w:type="gramEnd"/>
      <w:r w:rsidRPr="00635BB5">
        <w:rPr>
          <w:bCs/>
          <w:sz w:val="18"/>
          <w:szCs w:val="18"/>
        </w:rPr>
        <w:t xml:space="preserve"> facilities. All elementary schools, secondary schools, and </w:t>
      </w:r>
      <w:proofErr w:type="gramStart"/>
      <w:r w:rsidRPr="00635BB5">
        <w:rPr>
          <w:bCs/>
          <w:sz w:val="18"/>
          <w:szCs w:val="18"/>
        </w:rPr>
        <w:t>child care</w:t>
      </w:r>
      <w:proofErr w:type="gramEnd"/>
      <w:r w:rsidRPr="00635BB5">
        <w:rPr>
          <w:bCs/>
          <w:sz w:val="18"/>
          <w:szCs w:val="18"/>
        </w:rPr>
        <w:t xml:space="preserve"> facilities are eligible to be sampled for lead by our water system. Contact our office for scheduling or to learn results of previous sampling.</w:t>
      </w:r>
    </w:p>
    <w:p w14:paraId="38231C0D" w14:textId="77777777" w:rsidR="0040438C" w:rsidRDefault="0040438C" w:rsidP="0040438C">
      <w:pPr>
        <w:rPr>
          <w:b/>
        </w:rPr>
      </w:pPr>
    </w:p>
    <w:p w14:paraId="07FC7623" w14:textId="18275636" w:rsidR="0040438C" w:rsidRPr="006B5569" w:rsidRDefault="0040438C" w:rsidP="0040438C">
      <w:pPr>
        <w:rPr>
          <w:b/>
          <w:sz w:val="18"/>
          <w:szCs w:val="18"/>
        </w:rPr>
      </w:pPr>
      <w:r w:rsidRPr="006B5569">
        <w:rPr>
          <w:b/>
          <w:sz w:val="18"/>
          <w:szCs w:val="18"/>
        </w:rPr>
        <w:t>Service Line Inventory Information:</w:t>
      </w:r>
    </w:p>
    <w:p w14:paraId="7B4CC805" w14:textId="77777777" w:rsidR="0040438C" w:rsidRPr="0095395E" w:rsidRDefault="0040438C" w:rsidP="0040438C">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p w14:paraId="5B04EB6E" w14:textId="77777777" w:rsidR="0040438C" w:rsidRDefault="0040438C" w:rsidP="00546826">
      <w:pPr>
        <w:rPr>
          <w:b/>
          <w:sz w:val="18"/>
          <w:szCs w:val="18"/>
        </w:rPr>
      </w:pPr>
    </w:p>
    <w:p w14:paraId="6089AFE9" w14:textId="1AECC7D3" w:rsidR="0040438C" w:rsidRPr="006B5569" w:rsidRDefault="0040438C" w:rsidP="0040438C">
      <w:pPr>
        <w:rPr>
          <w:b/>
          <w:sz w:val="18"/>
          <w:szCs w:val="18"/>
        </w:rPr>
      </w:pPr>
      <w:r w:rsidRPr="006B5569">
        <w:rPr>
          <w:b/>
          <w:sz w:val="18"/>
          <w:szCs w:val="18"/>
        </w:rPr>
        <w:t>Lead Sample Results Availability Information:</w:t>
      </w:r>
    </w:p>
    <w:p w14:paraId="1D2E7229" w14:textId="77777777" w:rsidR="0040438C" w:rsidRPr="0095395E" w:rsidRDefault="0040438C" w:rsidP="0040438C">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p w14:paraId="306C1A57" w14:textId="77777777" w:rsidR="0040438C" w:rsidRDefault="0040438C" w:rsidP="00546826">
      <w:pPr>
        <w:rPr>
          <w:b/>
          <w:sz w:val="18"/>
          <w:szCs w:val="18"/>
        </w:rPr>
      </w:pPr>
    </w:p>
    <w:p w14:paraId="3DC48746" w14:textId="1704DB07" w:rsidR="001C2A06" w:rsidRDefault="001C2A06" w:rsidP="00546826">
      <w:pPr>
        <w:rPr>
          <w:bCs/>
          <w:sz w:val="18"/>
          <w:szCs w:val="18"/>
        </w:rPr>
      </w:pPr>
      <w:r w:rsidRPr="001C2A06">
        <w:rPr>
          <w:bCs/>
          <w:sz w:val="18"/>
          <w:szCs w:val="18"/>
        </w:rPr>
        <w:t>We are only required to test for some contaminants periodically, so the results listed in this report may not be from the previous year. Only detected contaminants are included in this report. For a list of all contaminants we test for please contact us. Copies of this report are available upon request by contacting our office.</w:t>
      </w:r>
    </w:p>
    <w:p w14:paraId="2BE67A29" w14:textId="77777777" w:rsidR="0040438C" w:rsidRDefault="0040438C" w:rsidP="00546826">
      <w:pPr>
        <w:rPr>
          <w:b/>
          <w:sz w:val="18"/>
          <w:szCs w:val="18"/>
        </w:rPr>
      </w:pPr>
    </w:p>
    <w:p w14:paraId="6B0D9073" w14:textId="14701BC8" w:rsidR="00546826" w:rsidRPr="002966FF" w:rsidRDefault="00546826" w:rsidP="00546826">
      <w:pPr>
        <w:rPr>
          <w:b/>
          <w:sz w:val="18"/>
          <w:szCs w:val="18"/>
        </w:rPr>
      </w:pPr>
      <w:r w:rsidRPr="002966FF">
        <w:rPr>
          <w:b/>
          <w:sz w:val="18"/>
          <w:szCs w:val="18"/>
        </w:rPr>
        <w:lastRenderedPageBreak/>
        <w:t xml:space="preserve">Some or </w:t>
      </w:r>
      <w:proofErr w:type="gramStart"/>
      <w:r w:rsidRPr="002966FF">
        <w:rPr>
          <w:b/>
          <w:sz w:val="18"/>
          <w:szCs w:val="18"/>
        </w:rPr>
        <w:t>all of</w:t>
      </w:r>
      <w:proofErr w:type="gramEnd"/>
      <w:r w:rsidRPr="002966FF">
        <w:rPr>
          <w:b/>
          <w:sz w:val="18"/>
          <w:szCs w:val="18"/>
        </w:rPr>
        <w:t xml:space="preserve"> these definitions may be found in this report:</w:t>
      </w:r>
    </w:p>
    <w:p w14:paraId="026B8803" w14:textId="77777777" w:rsidR="00546826" w:rsidRPr="002122C2" w:rsidRDefault="00546826" w:rsidP="00546826">
      <w:pPr>
        <w:rPr>
          <w:sz w:val="16"/>
          <w:szCs w:val="16"/>
        </w:rPr>
      </w:pPr>
      <w:r w:rsidRPr="002122C2">
        <w:rPr>
          <w:b/>
          <w:sz w:val="16"/>
          <w:szCs w:val="16"/>
        </w:rPr>
        <w:t xml:space="preserve">Maximum Contaminant </w:t>
      </w:r>
      <w:proofErr w:type="gramStart"/>
      <w:r w:rsidRPr="002122C2">
        <w:rPr>
          <w:b/>
          <w:sz w:val="16"/>
          <w:szCs w:val="16"/>
        </w:rPr>
        <w:t>Level  (</w:t>
      </w:r>
      <w:proofErr w:type="gramEnd"/>
      <w:r w:rsidRPr="002122C2">
        <w:rPr>
          <w:b/>
          <w:sz w:val="16"/>
          <w:szCs w:val="16"/>
        </w:rPr>
        <w:t>MCL)</w:t>
      </w:r>
      <w:r w:rsidRPr="002122C2">
        <w:rPr>
          <w:sz w:val="16"/>
          <w:szCs w:val="16"/>
        </w:rPr>
        <w:t xml:space="preserve"> - the highest level of a contaminant that is allowed in drinking water.  MCLs are set as close to the MCLGs as feasible using the best available treatment technology. </w:t>
      </w:r>
    </w:p>
    <w:p w14:paraId="724D94DB" w14:textId="77777777" w:rsidR="00546826" w:rsidRPr="002122C2" w:rsidRDefault="00546826" w:rsidP="00546826">
      <w:pPr>
        <w:rPr>
          <w:sz w:val="16"/>
          <w:szCs w:val="16"/>
        </w:rPr>
      </w:pPr>
      <w:r w:rsidRPr="002122C2">
        <w:rPr>
          <w:b/>
          <w:sz w:val="16"/>
          <w:szCs w:val="16"/>
        </w:rPr>
        <w:t>Maximum Contaminant Level Goal (MCLG)</w:t>
      </w:r>
      <w:r w:rsidRPr="002122C2">
        <w:rPr>
          <w:sz w:val="16"/>
          <w:szCs w:val="16"/>
        </w:rPr>
        <w:t xml:space="preserve"> - the level of a contaminant in drinking water below which there is no known or expected risk to health.  MCLGs allow for a margin of safety.</w:t>
      </w:r>
    </w:p>
    <w:p w14:paraId="2554977D" w14:textId="77777777" w:rsidR="00546826" w:rsidRPr="002122C2" w:rsidRDefault="00546826" w:rsidP="00546826">
      <w:pPr>
        <w:rPr>
          <w:sz w:val="16"/>
          <w:szCs w:val="16"/>
        </w:rPr>
      </w:pPr>
      <w:r w:rsidRPr="002122C2">
        <w:rPr>
          <w:b/>
          <w:sz w:val="16"/>
          <w:szCs w:val="16"/>
        </w:rPr>
        <w:t>Maximum Residual Disinfectant Level (MRDL)</w:t>
      </w:r>
      <w:r w:rsidRPr="002122C2">
        <w:rPr>
          <w:sz w:val="16"/>
          <w:szCs w:val="16"/>
        </w:rPr>
        <w:t xml:space="preserve"> - the highest level of a disinfectant allowed in drinking water. There is convincing evidence that addition of a disinfectant is necessary for control of microbial contaminants.</w:t>
      </w:r>
    </w:p>
    <w:p w14:paraId="39445F9E" w14:textId="77777777" w:rsidR="00546826" w:rsidRPr="002122C2" w:rsidRDefault="00546826" w:rsidP="00546826">
      <w:pPr>
        <w:rPr>
          <w:sz w:val="16"/>
          <w:szCs w:val="16"/>
        </w:rPr>
      </w:pPr>
      <w:r w:rsidRPr="002122C2">
        <w:rPr>
          <w:b/>
          <w:sz w:val="16"/>
          <w:szCs w:val="16"/>
        </w:rPr>
        <w:t>Maximum Residual Disinfectant Level Goal (MRDLG)</w:t>
      </w:r>
      <w:r w:rsidRPr="002122C2">
        <w:rPr>
          <w:sz w:val="16"/>
          <w:szCs w:val="16"/>
        </w:rPr>
        <w:t xml:space="preserve"> - the level of a drinking water disinfectant below which there is no known or expected risk to health. MRDLGs do not reflect the benefits of the use of disinfectants to control microbial contaminants.</w:t>
      </w:r>
      <w:r w:rsidRPr="002122C2">
        <w:rPr>
          <w:sz w:val="16"/>
          <w:szCs w:val="16"/>
        </w:rPr>
        <w:tab/>
      </w:r>
      <w:r w:rsidRPr="002122C2">
        <w:rPr>
          <w:sz w:val="16"/>
          <w:szCs w:val="16"/>
        </w:rPr>
        <w:tab/>
      </w:r>
      <w:r w:rsidRPr="002122C2">
        <w:rPr>
          <w:sz w:val="16"/>
          <w:szCs w:val="16"/>
        </w:rPr>
        <w:tab/>
      </w:r>
      <w:r w:rsidRPr="002122C2">
        <w:rPr>
          <w:sz w:val="16"/>
          <w:szCs w:val="16"/>
        </w:rPr>
        <w:tab/>
      </w:r>
    </w:p>
    <w:p w14:paraId="0F14F5A3" w14:textId="77777777" w:rsidR="00546826" w:rsidRPr="002122C2" w:rsidRDefault="00546826" w:rsidP="00546826">
      <w:pPr>
        <w:rPr>
          <w:sz w:val="16"/>
          <w:szCs w:val="16"/>
        </w:rPr>
      </w:pPr>
      <w:r w:rsidRPr="002122C2">
        <w:rPr>
          <w:b/>
          <w:sz w:val="16"/>
          <w:szCs w:val="16"/>
        </w:rPr>
        <w:t>Below Detection Levels (BDL)</w:t>
      </w:r>
      <w:r w:rsidRPr="002122C2">
        <w:rPr>
          <w:sz w:val="16"/>
          <w:szCs w:val="16"/>
        </w:rPr>
        <w:t xml:space="preserve"> - laboratory analysis indicates that the contaminant is not present.</w:t>
      </w:r>
      <w:r w:rsidRPr="002122C2">
        <w:rPr>
          <w:sz w:val="16"/>
          <w:szCs w:val="16"/>
        </w:rPr>
        <w:tab/>
      </w:r>
      <w:r w:rsidRPr="002122C2">
        <w:rPr>
          <w:sz w:val="16"/>
          <w:szCs w:val="16"/>
        </w:rPr>
        <w:tab/>
      </w:r>
    </w:p>
    <w:p w14:paraId="32201B66" w14:textId="77777777" w:rsidR="00546826" w:rsidRDefault="00546826" w:rsidP="00546826">
      <w:r w:rsidRPr="002122C2">
        <w:rPr>
          <w:b/>
          <w:sz w:val="16"/>
          <w:szCs w:val="16"/>
        </w:rPr>
        <w:t>Not Applicable (N/</w:t>
      </w:r>
      <w:proofErr w:type="gramStart"/>
      <w:r w:rsidRPr="002122C2">
        <w:rPr>
          <w:b/>
          <w:sz w:val="16"/>
          <w:szCs w:val="16"/>
        </w:rPr>
        <w:t>A)</w:t>
      </w:r>
      <w:r w:rsidRPr="002122C2">
        <w:rPr>
          <w:sz w:val="16"/>
          <w:szCs w:val="16"/>
        </w:rPr>
        <w:t xml:space="preserve">  -</w:t>
      </w:r>
      <w:proofErr w:type="gramEnd"/>
      <w:r w:rsidRPr="002122C2">
        <w:rPr>
          <w:sz w:val="16"/>
          <w:szCs w:val="16"/>
        </w:rPr>
        <w:t xml:space="preserve"> does not apply.</w:t>
      </w:r>
    </w:p>
    <w:p w14:paraId="14C7DFD7" w14:textId="77777777" w:rsidR="00546826" w:rsidRPr="002122C2" w:rsidRDefault="00546826" w:rsidP="00546826">
      <w:pPr>
        <w:rPr>
          <w:sz w:val="16"/>
          <w:szCs w:val="16"/>
        </w:rPr>
      </w:pPr>
      <w:r w:rsidRPr="002122C2">
        <w:rPr>
          <w:b/>
          <w:sz w:val="16"/>
          <w:szCs w:val="16"/>
        </w:rPr>
        <w:t>Parts per million (</w:t>
      </w:r>
      <w:proofErr w:type="gramStart"/>
      <w:r w:rsidRPr="002122C2">
        <w:rPr>
          <w:b/>
          <w:sz w:val="16"/>
          <w:szCs w:val="16"/>
        </w:rPr>
        <w:t>ppm)</w:t>
      </w:r>
      <w:r w:rsidRPr="002122C2">
        <w:rPr>
          <w:sz w:val="16"/>
          <w:szCs w:val="16"/>
        </w:rPr>
        <w:t xml:space="preserve">  -</w:t>
      </w:r>
      <w:proofErr w:type="gramEnd"/>
      <w:r w:rsidRPr="002122C2">
        <w:rPr>
          <w:sz w:val="16"/>
          <w:szCs w:val="16"/>
        </w:rPr>
        <w:t xml:space="preserve"> or milligrams per liter, (mg/l). One part per million corresponds to one minute in two years or a single penny in $10,000.</w:t>
      </w:r>
      <w:r w:rsidRPr="002122C2">
        <w:rPr>
          <w:sz w:val="16"/>
          <w:szCs w:val="16"/>
        </w:rPr>
        <w:tab/>
      </w:r>
      <w:r w:rsidRPr="002122C2">
        <w:rPr>
          <w:sz w:val="16"/>
          <w:szCs w:val="16"/>
        </w:rPr>
        <w:tab/>
      </w:r>
    </w:p>
    <w:p w14:paraId="52E2EF08" w14:textId="77777777" w:rsidR="00546826" w:rsidRPr="002122C2" w:rsidRDefault="00546826" w:rsidP="00546826">
      <w:pPr>
        <w:rPr>
          <w:sz w:val="16"/>
          <w:szCs w:val="16"/>
        </w:rPr>
      </w:pPr>
      <w:r w:rsidRPr="002122C2">
        <w:rPr>
          <w:b/>
          <w:sz w:val="16"/>
          <w:szCs w:val="16"/>
        </w:rPr>
        <w:t>Parts per billion (ppb)</w:t>
      </w:r>
      <w:r w:rsidRPr="002122C2">
        <w:rPr>
          <w:sz w:val="16"/>
          <w:szCs w:val="16"/>
        </w:rPr>
        <w:t xml:space="preserve"> - or micrograms per liter, (µg/L).  One part per billion corresponds to one minute in 2,000 years, or a single penny in $10,000,000.</w:t>
      </w:r>
      <w:r w:rsidRPr="002122C2">
        <w:rPr>
          <w:sz w:val="16"/>
          <w:szCs w:val="16"/>
        </w:rPr>
        <w:tab/>
      </w:r>
      <w:r w:rsidRPr="002122C2">
        <w:rPr>
          <w:sz w:val="16"/>
          <w:szCs w:val="16"/>
        </w:rPr>
        <w:tab/>
      </w:r>
    </w:p>
    <w:p w14:paraId="66F8DB06" w14:textId="77777777" w:rsidR="00546826" w:rsidRPr="002122C2" w:rsidRDefault="00546826" w:rsidP="00546826">
      <w:pPr>
        <w:rPr>
          <w:sz w:val="16"/>
          <w:szCs w:val="16"/>
        </w:rPr>
      </w:pPr>
      <w:r w:rsidRPr="002122C2">
        <w:rPr>
          <w:b/>
          <w:sz w:val="16"/>
          <w:szCs w:val="16"/>
        </w:rPr>
        <w:t>Parts per trillion (</w:t>
      </w:r>
      <w:proofErr w:type="gramStart"/>
      <w:r w:rsidRPr="002122C2">
        <w:rPr>
          <w:b/>
          <w:sz w:val="16"/>
          <w:szCs w:val="16"/>
        </w:rPr>
        <w:t>ppt)</w:t>
      </w:r>
      <w:r w:rsidRPr="002122C2">
        <w:rPr>
          <w:sz w:val="16"/>
          <w:szCs w:val="16"/>
        </w:rPr>
        <w:t xml:space="preserve">  -</w:t>
      </w:r>
      <w:proofErr w:type="gramEnd"/>
      <w:r w:rsidRPr="002122C2">
        <w:rPr>
          <w:sz w:val="16"/>
          <w:szCs w:val="16"/>
        </w:rPr>
        <w:t xml:space="preserve"> one part per trillion corresponds to one minute in 2,000,000 years, or a single penny in $10,000,000,000.</w:t>
      </w:r>
      <w:r w:rsidRPr="002122C2">
        <w:rPr>
          <w:sz w:val="16"/>
          <w:szCs w:val="16"/>
        </w:rPr>
        <w:tab/>
      </w:r>
      <w:r w:rsidRPr="002122C2">
        <w:rPr>
          <w:sz w:val="16"/>
          <w:szCs w:val="16"/>
        </w:rPr>
        <w:tab/>
      </w:r>
      <w:r w:rsidRPr="002122C2">
        <w:rPr>
          <w:sz w:val="16"/>
          <w:szCs w:val="16"/>
        </w:rPr>
        <w:tab/>
      </w:r>
      <w:r w:rsidRPr="002122C2">
        <w:rPr>
          <w:sz w:val="16"/>
          <w:szCs w:val="16"/>
        </w:rPr>
        <w:tab/>
      </w:r>
    </w:p>
    <w:p w14:paraId="73F75C34" w14:textId="77777777" w:rsidR="00546826" w:rsidRPr="002122C2" w:rsidRDefault="00546826" w:rsidP="00546826">
      <w:pPr>
        <w:rPr>
          <w:sz w:val="16"/>
          <w:szCs w:val="16"/>
        </w:rPr>
      </w:pPr>
      <w:r w:rsidRPr="002122C2">
        <w:rPr>
          <w:b/>
          <w:sz w:val="16"/>
          <w:szCs w:val="16"/>
        </w:rPr>
        <w:t>Parts per quadrillion (ppq)</w:t>
      </w:r>
      <w:r w:rsidRPr="002122C2">
        <w:rPr>
          <w:sz w:val="16"/>
          <w:szCs w:val="16"/>
        </w:rPr>
        <w:t xml:space="preserve"> - one part per quadrillion corresponds to one minute in 2,000,000,000 years or one penny in $10,000,000,000,000.</w:t>
      </w:r>
      <w:r w:rsidRPr="002122C2">
        <w:rPr>
          <w:sz w:val="16"/>
          <w:szCs w:val="16"/>
        </w:rPr>
        <w:tab/>
      </w:r>
      <w:r w:rsidRPr="002122C2">
        <w:rPr>
          <w:sz w:val="16"/>
          <w:szCs w:val="16"/>
        </w:rPr>
        <w:tab/>
      </w:r>
      <w:r w:rsidRPr="002122C2">
        <w:rPr>
          <w:sz w:val="16"/>
          <w:szCs w:val="16"/>
        </w:rPr>
        <w:tab/>
      </w:r>
    </w:p>
    <w:p w14:paraId="73992DB9" w14:textId="77777777" w:rsidR="00546826" w:rsidRPr="002122C2" w:rsidRDefault="00546826" w:rsidP="00546826">
      <w:pPr>
        <w:rPr>
          <w:sz w:val="16"/>
          <w:szCs w:val="16"/>
        </w:rPr>
      </w:pPr>
      <w:r w:rsidRPr="002122C2">
        <w:rPr>
          <w:b/>
          <w:sz w:val="16"/>
          <w:szCs w:val="16"/>
        </w:rPr>
        <w:t>Picocuries per liter (pCi/L)</w:t>
      </w:r>
      <w:r w:rsidRPr="002122C2">
        <w:rPr>
          <w:sz w:val="16"/>
          <w:szCs w:val="16"/>
        </w:rPr>
        <w:t xml:space="preserve"> - a measure of the radioactivity in water.</w:t>
      </w:r>
      <w:r w:rsidRPr="002122C2">
        <w:rPr>
          <w:sz w:val="16"/>
          <w:szCs w:val="16"/>
        </w:rPr>
        <w:tab/>
      </w:r>
      <w:r w:rsidRPr="002122C2">
        <w:rPr>
          <w:sz w:val="16"/>
          <w:szCs w:val="16"/>
        </w:rPr>
        <w:tab/>
      </w:r>
      <w:r w:rsidRPr="002122C2">
        <w:rPr>
          <w:sz w:val="16"/>
          <w:szCs w:val="16"/>
        </w:rPr>
        <w:tab/>
      </w:r>
      <w:r w:rsidRPr="002122C2">
        <w:rPr>
          <w:sz w:val="16"/>
          <w:szCs w:val="16"/>
        </w:rPr>
        <w:tab/>
      </w:r>
      <w:r w:rsidRPr="002122C2">
        <w:rPr>
          <w:sz w:val="16"/>
          <w:szCs w:val="16"/>
        </w:rPr>
        <w:tab/>
      </w:r>
    </w:p>
    <w:p w14:paraId="567C15B5" w14:textId="77777777" w:rsidR="00546826" w:rsidRPr="002122C2" w:rsidRDefault="00546826" w:rsidP="00546826">
      <w:pPr>
        <w:rPr>
          <w:sz w:val="16"/>
          <w:szCs w:val="16"/>
        </w:rPr>
      </w:pPr>
      <w:r w:rsidRPr="002122C2">
        <w:rPr>
          <w:b/>
          <w:sz w:val="16"/>
          <w:szCs w:val="16"/>
        </w:rPr>
        <w:t>Millirems per year (mrem/yr)</w:t>
      </w:r>
      <w:r w:rsidRPr="002122C2">
        <w:rPr>
          <w:sz w:val="16"/>
          <w:szCs w:val="16"/>
        </w:rPr>
        <w:t xml:space="preserve"> - measure of radiation absorbed by the body.</w:t>
      </w:r>
      <w:r w:rsidRPr="002122C2">
        <w:rPr>
          <w:sz w:val="16"/>
          <w:szCs w:val="16"/>
        </w:rPr>
        <w:tab/>
      </w:r>
      <w:r w:rsidRPr="002122C2">
        <w:rPr>
          <w:sz w:val="16"/>
          <w:szCs w:val="16"/>
        </w:rPr>
        <w:tab/>
      </w:r>
      <w:r w:rsidRPr="002122C2">
        <w:rPr>
          <w:sz w:val="16"/>
          <w:szCs w:val="16"/>
        </w:rPr>
        <w:tab/>
      </w:r>
      <w:r w:rsidRPr="002122C2">
        <w:rPr>
          <w:sz w:val="16"/>
          <w:szCs w:val="16"/>
        </w:rPr>
        <w:tab/>
      </w:r>
    </w:p>
    <w:p w14:paraId="71599233" w14:textId="77777777" w:rsidR="00546826" w:rsidRPr="002122C2" w:rsidRDefault="00546826" w:rsidP="00546826">
      <w:pPr>
        <w:rPr>
          <w:sz w:val="16"/>
          <w:szCs w:val="16"/>
        </w:rPr>
      </w:pPr>
      <w:r w:rsidRPr="002122C2">
        <w:rPr>
          <w:b/>
          <w:sz w:val="16"/>
          <w:szCs w:val="16"/>
        </w:rPr>
        <w:t>Million Fibers per Liter (MFL)</w:t>
      </w:r>
      <w:r w:rsidRPr="002122C2">
        <w:rPr>
          <w:sz w:val="16"/>
          <w:szCs w:val="16"/>
        </w:rPr>
        <w:t xml:space="preserve"> - a measure of the presence of asbestos fibers that are longer than 10 micrometers. </w:t>
      </w:r>
      <w:r w:rsidRPr="002122C2">
        <w:rPr>
          <w:sz w:val="16"/>
          <w:szCs w:val="16"/>
        </w:rPr>
        <w:tab/>
      </w:r>
    </w:p>
    <w:p w14:paraId="144A9961" w14:textId="77777777" w:rsidR="00546826" w:rsidRPr="002122C2" w:rsidRDefault="00546826" w:rsidP="00546826">
      <w:pPr>
        <w:rPr>
          <w:sz w:val="16"/>
          <w:szCs w:val="16"/>
        </w:rPr>
      </w:pPr>
      <w:r w:rsidRPr="002122C2">
        <w:rPr>
          <w:b/>
          <w:sz w:val="16"/>
          <w:szCs w:val="16"/>
        </w:rPr>
        <w:t>Nephelometric Turbidity Unit (NTU)</w:t>
      </w:r>
      <w:r w:rsidRPr="002122C2">
        <w:rPr>
          <w:sz w:val="16"/>
          <w:szCs w:val="16"/>
        </w:rPr>
        <w:t xml:space="preserve"> - a measure of the clarity of water. Turbidity has no health effects. However, turbidity can provide a medium for microbial growth. Turbidity is monitored because it is a good indicator of the effectiveness of the filtration system.</w:t>
      </w:r>
      <w:r w:rsidRPr="002122C2">
        <w:rPr>
          <w:sz w:val="16"/>
          <w:szCs w:val="16"/>
        </w:rPr>
        <w:tab/>
      </w:r>
      <w:r w:rsidRPr="002122C2">
        <w:rPr>
          <w:sz w:val="16"/>
          <w:szCs w:val="16"/>
        </w:rPr>
        <w:tab/>
      </w:r>
      <w:r w:rsidRPr="002122C2">
        <w:rPr>
          <w:sz w:val="16"/>
          <w:szCs w:val="16"/>
        </w:rPr>
        <w:tab/>
      </w:r>
    </w:p>
    <w:p w14:paraId="0CEAD29E" w14:textId="77777777" w:rsidR="00546826" w:rsidRPr="002122C2" w:rsidRDefault="00546826" w:rsidP="00546826">
      <w:pPr>
        <w:rPr>
          <w:sz w:val="16"/>
          <w:szCs w:val="16"/>
        </w:rPr>
      </w:pPr>
      <w:r w:rsidRPr="002122C2">
        <w:rPr>
          <w:b/>
          <w:sz w:val="16"/>
          <w:szCs w:val="16"/>
        </w:rPr>
        <w:t>Variances &amp; Exemptions (V&amp;E)</w:t>
      </w:r>
      <w:r w:rsidRPr="002122C2">
        <w:rPr>
          <w:sz w:val="16"/>
          <w:szCs w:val="16"/>
        </w:rPr>
        <w:t xml:space="preserve"> - State or EPA permission not to meet an MCL or a treatment technique under certain conditions. </w:t>
      </w:r>
      <w:r w:rsidRPr="002122C2">
        <w:rPr>
          <w:sz w:val="16"/>
          <w:szCs w:val="16"/>
        </w:rPr>
        <w:tab/>
      </w:r>
      <w:r w:rsidRPr="002122C2">
        <w:rPr>
          <w:sz w:val="16"/>
          <w:szCs w:val="16"/>
        </w:rPr>
        <w:tab/>
      </w:r>
      <w:r w:rsidRPr="002122C2">
        <w:rPr>
          <w:sz w:val="16"/>
          <w:szCs w:val="16"/>
        </w:rPr>
        <w:tab/>
      </w:r>
      <w:r w:rsidRPr="002122C2">
        <w:rPr>
          <w:sz w:val="16"/>
          <w:szCs w:val="16"/>
        </w:rPr>
        <w:tab/>
      </w:r>
    </w:p>
    <w:p w14:paraId="279EA99A" w14:textId="77777777" w:rsidR="00546826" w:rsidRPr="002122C2" w:rsidRDefault="00546826" w:rsidP="00546826">
      <w:pPr>
        <w:rPr>
          <w:sz w:val="16"/>
          <w:szCs w:val="16"/>
        </w:rPr>
      </w:pPr>
      <w:r w:rsidRPr="002122C2">
        <w:rPr>
          <w:b/>
          <w:sz w:val="16"/>
          <w:szCs w:val="16"/>
        </w:rPr>
        <w:t>Action Level (AL)</w:t>
      </w:r>
      <w:r w:rsidRPr="002122C2">
        <w:rPr>
          <w:sz w:val="16"/>
          <w:szCs w:val="16"/>
        </w:rPr>
        <w:t xml:space="preserve"> - the concentration of a contaminant which, if exceeded, triggers treatment or other requirements that a water system shall follow.</w:t>
      </w:r>
      <w:r w:rsidRPr="002122C2">
        <w:rPr>
          <w:sz w:val="16"/>
          <w:szCs w:val="16"/>
        </w:rPr>
        <w:tab/>
      </w:r>
      <w:r w:rsidRPr="002122C2">
        <w:rPr>
          <w:sz w:val="16"/>
          <w:szCs w:val="16"/>
        </w:rPr>
        <w:tab/>
      </w:r>
    </w:p>
    <w:p w14:paraId="0CDD4740" w14:textId="77777777" w:rsidR="00546826" w:rsidRDefault="00546826" w:rsidP="00546826">
      <w:r w:rsidRPr="002122C2">
        <w:rPr>
          <w:b/>
          <w:sz w:val="16"/>
          <w:szCs w:val="16"/>
        </w:rPr>
        <w:t>Treatment Technique (TT)</w:t>
      </w:r>
      <w:r w:rsidRPr="002122C2">
        <w:rPr>
          <w:sz w:val="16"/>
          <w:szCs w:val="16"/>
        </w:rPr>
        <w:t xml:space="preserve"> - a required process intended to reduce the level of a contaminant in drinking water.</w:t>
      </w:r>
    </w:p>
    <w:p w14:paraId="20030E9C" w14:textId="77777777" w:rsidR="00546826" w:rsidRDefault="00546826" w:rsidP="00546826">
      <w:pPr>
        <w:rPr>
          <w:sz w:val="16"/>
          <w:szCs w:val="16"/>
        </w:rPr>
      </w:pPr>
    </w:p>
    <w:p w14:paraId="30543E88" w14:textId="77777777" w:rsidR="00546826" w:rsidRDefault="00546826" w:rsidP="00546826">
      <w:pPr>
        <w:rPr>
          <w:sz w:val="16"/>
          <w:szCs w:val="16"/>
        </w:rPr>
      </w:pPr>
      <w:r w:rsidRPr="002122C2">
        <w:rPr>
          <w:sz w:val="16"/>
          <w:szCs w:val="16"/>
        </w:rPr>
        <w:t xml:space="preserve">Spanish (Español) Este informe contiene información muy importante sobre la calidad de su agua beber.  Tradúzcalo </w:t>
      </w:r>
      <w:proofErr w:type="gramStart"/>
      <w:r w:rsidRPr="002122C2">
        <w:rPr>
          <w:sz w:val="16"/>
          <w:szCs w:val="16"/>
        </w:rPr>
        <w:t>o  hable</w:t>
      </w:r>
      <w:proofErr w:type="gramEnd"/>
      <w:r w:rsidRPr="002122C2">
        <w:rPr>
          <w:sz w:val="16"/>
          <w:szCs w:val="16"/>
        </w:rPr>
        <w:t xml:space="preserve"> con alguien que lo entienda bien.</w:t>
      </w:r>
    </w:p>
    <w:p w14:paraId="2AEFA24D" w14:textId="77777777" w:rsidR="00546826" w:rsidRDefault="00546826" w:rsidP="00F72ACA">
      <w:pPr>
        <w:pStyle w:val="NoSpacing"/>
        <w:jc w:val="center"/>
        <w:rPr>
          <w:sz w:val="28"/>
          <w:szCs w:val="28"/>
        </w:rPr>
      </w:pPr>
    </w:p>
    <w:p w14:paraId="463234F8" w14:textId="77777777" w:rsidR="00546826" w:rsidRDefault="00546826" w:rsidP="00F72ACA">
      <w:pPr>
        <w:pStyle w:val="NoSpacing"/>
        <w:jc w:val="center"/>
        <w:rPr>
          <w:sz w:val="28"/>
          <w:szCs w:val="28"/>
        </w:rPr>
      </w:pPr>
    </w:p>
    <w:p w14:paraId="0F26F580" w14:textId="77777777" w:rsidR="00AC4E4B" w:rsidRPr="00F72ACA" w:rsidRDefault="00AC4E4B" w:rsidP="00F72ACA">
      <w:pPr>
        <w:jc w:val="center"/>
      </w:pPr>
    </w:p>
    <w:sectPr w:rsidR="00AC4E4B" w:rsidRPr="00F72ACA" w:rsidSect="009F1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366A2"/>
    <w:multiLevelType w:val="singleLevel"/>
    <w:tmpl w:val="89E2168E"/>
    <w:lvl w:ilvl="0">
      <w:start w:val="1"/>
      <w:numFmt w:val="lowerLetter"/>
      <w:lvlText w:val="%1)"/>
      <w:lvlJc w:val="left"/>
      <w:pPr>
        <w:tabs>
          <w:tab w:val="num" w:pos="1440"/>
        </w:tabs>
        <w:ind w:left="1440" w:hanging="720"/>
      </w:pPr>
    </w:lvl>
  </w:abstractNum>
  <w:abstractNum w:abstractNumId="8" w15:restartNumberingAfterBreak="0">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9041">
    <w:abstractNumId w:val="7"/>
    <w:lvlOverride w:ilvl="0">
      <w:startOverride w:val="1"/>
    </w:lvlOverride>
  </w:num>
  <w:num w:numId="2" w16cid:durableId="2073311035">
    <w:abstractNumId w:val="11"/>
  </w:num>
  <w:num w:numId="3" w16cid:durableId="1022393993">
    <w:abstractNumId w:val="1"/>
  </w:num>
  <w:num w:numId="4" w16cid:durableId="1557859221">
    <w:abstractNumId w:val="0"/>
  </w:num>
  <w:num w:numId="5" w16cid:durableId="62410989">
    <w:abstractNumId w:val="4"/>
  </w:num>
  <w:num w:numId="6" w16cid:durableId="827553385">
    <w:abstractNumId w:val="10"/>
  </w:num>
  <w:num w:numId="7" w16cid:durableId="1405254136">
    <w:abstractNumId w:val="3"/>
  </w:num>
  <w:num w:numId="8" w16cid:durableId="1017731394">
    <w:abstractNumId w:val="5"/>
  </w:num>
  <w:num w:numId="9" w16cid:durableId="1540820254">
    <w:abstractNumId w:val="9"/>
  </w:num>
  <w:num w:numId="10" w16cid:durableId="365175485">
    <w:abstractNumId w:val="8"/>
  </w:num>
  <w:num w:numId="11" w16cid:durableId="65225718">
    <w:abstractNumId w:val="12"/>
  </w:num>
  <w:num w:numId="12" w16cid:durableId="938871563">
    <w:abstractNumId w:val="6"/>
  </w:num>
  <w:num w:numId="13" w16cid:durableId="71797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0"/>
    <w:rsid w:val="00014413"/>
    <w:rsid w:val="0001703A"/>
    <w:rsid w:val="000271B8"/>
    <w:rsid w:val="000355A6"/>
    <w:rsid w:val="00036D1B"/>
    <w:rsid w:val="00040466"/>
    <w:rsid w:val="00060B10"/>
    <w:rsid w:val="00061D44"/>
    <w:rsid w:val="00090C2D"/>
    <w:rsid w:val="000E5CED"/>
    <w:rsid w:val="000E6315"/>
    <w:rsid w:val="00110C1F"/>
    <w:rsid w:val="00112607"/>
    <w:rsid w:val="00126DF1"/>
    <w:rsid w:val="001551CB"/>
    <w:rsid w:val="00157AE8"/>
    <w:rsid w:val="00162C84"/>
    <w:rsid w:val="00181126"/>
    <w:rsid w:val="00197C97"/>
    <w:rsid w:val="001A324D"/>
    <w:rsid w:val="001C2A06"/>
    <w:rsid w:val="001C5105"/>
    <w:rsid w:val="001E7F9C"/>
    <w:rsid w:val="001F4AA1"/>
    <w:rsid w:val="002457DC"/>
    <w:rsid w:val="00251389"/>
    <w:rsid w:val="002836E5"/>
    <w:rsid w:val="002A2807"/>
    <w:rsid w:val="002E2E2B"/>
    <w:rsid w:val="002F3D64"/>
    <w:rsid w:val="00384775"/>
    <w:rsid w:val="003A03FB"/>
    <w:rsid w:val="003D76E3"/>
    <w:rsid w:val="003F370E"/>
    <w:rsid w:val="003F7057"/>
    <w:rsid w:val="0040438C"/>
    <w:rsid w:val="00421088"/>
    <w:rsid w:val="00436D88"/>
    <w:rsid w:val="004430DA"/>
    <w:rsid w:val="00494BCE"/>
    <w:rsid w:val="004A4E40"/>
    <w:rsid w:val="004B63D7"/>
    <w:rsid w:val="004E1E50"/>
    <w:rsid w:val="004E43B1"/>
    <w:rsid w:val="00503B52"/>
    <w:rsid w:val="00517AB9"/>
    <w:rsid w:val="00524ABE"/>
    <w:rsid w:val="00546826"/>
    <w:rsid w:val="00547D28"/>
    <w:rsid w:val="005C3303"/>
    <w:rsid w:val="005D555A"/>
    <w:rsid w:val="005D7FB8"/>
    <w:rsid w:val="005E454D"/>
    <w:rsid w:val="005E5555"/>
    <w:rsid w:val="005F1C54"/>
    <w:rsid w:val="00635BB5"/>
    <w:rsid w:val="006A1E51"/>
    <w:rsid w:val="006B5569"/>
    <w:rsid w:val="006B7577"/>
    <w:rsid w:val="00702EAF"/>
    <w:rsid w:val="00702F42"/>
    <w:rsid w:val="007301DC"/>
    <w:rsid w:val="00762B60"/>
    <w:rsid w:val="00771819"/>
    <w:rsid w:val="007F7019"/>
    <w:rsid w:val="008100B8"/>
    <w:rsid w:val="00833474"/>
    <w:rsid w:val="00857BEB"/>
    <w:rsid w:val="008C08D5"/>
    <w:rsid w:val="008C0FA3"/>
    <w:rsid w:val="0095395E"/>
    <w:rsid w:val="009674D4"/>
    <w:rsid w:val="009C667F"/>
    <w:rsid w:val="009E4C33"/>
    <w:rsid w:val="009F1BB3"/>
    <w:rsid w:val="00A15AA5"/>
    <w:rsid w:val="00A32115"/>
    <w:rsid w:val="00A45268"/>
    <w:rsid w:val="00A56070"/>
    <w:rsid w:val="00A714D1"/>
    <w:rsid w:val="00AB1D8A"/>
    <w:rsid w:val="00AC0C26"/>
    <w:rsid w:val="00AC4E4B"/>
    <w:rsid w:val="00AD2BBD"/>
    <w:rsid w:val="00AD3745"/>
    <w:rsid w:val="00B62DD7"/>
    <w:rsid w:val="00B90B4B"/>
    <w:rsid w:val="00B92567"/>
    <w:rsid w:val="00BC07DB"/>
    <w:rsid w:val="00BD38E2"/>
    <w:rsid w:val="00BE7308"/>
    <w:rsid w:val="00C6624F"/>
    <w:rsid w:val="00C717D1"/>
    <w:rsid w:val="00C84733"/>
    <w:rsid w:val="00CB10CD"/>
    <w:rsid w:val="00CC7F8F"/>
    <w:rsid w:val="00CD27A0"/>
    <w:rsid w:val="00CD6B07"/>
    <w:rsid w:val="00CF5980"/>
    <w:rsid w:val="00D015C7"/>
    <w:rsid w:val="00D245FA"/>
    <w:rsid w:val="00D73A8F"/>
    <w:rsid w:val="00E32E88"/>
    <w:rsid w:val="00E351FD"/>
    <w:rsid w:val="00E6627C"/>
    <w:rsid w:val="00EA2EAF"/>
    <w:rsid w:val="00ED1BDD"/>
    <w:rsid w:val="00ED565C"/>
    <w:rsid w:val="00F01093"/>
    <w:rsid w:val="00F2094A"/>
    <w:rsid w:val="00F33A26"/>
    <w:rsid w:val="00F360F7"/>
    <w:rsid w:val="00F72ACA"/>
    <w:rsid w:val="00F8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8BD"/>
  <w15:docId w15:val="{FAFDB1EB-C134-47D2-8CF0-AFB7A5D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 w:type="character" w:styleId="Hyperlink">
    <w:name w:val="Hyperlink"/>
    <w:basedOn w:val="DefaultParagraphFont"/>
    <w:uiPriority w:val="99"/>
    <w:unhideWhenUsed/>
    <w:rsid w:val="000E6315"/>
    <w:rPr>
      <w:color w:val="0000FF" w:themeColor="hyperlink"/>
      <w:u w:val="single"/>
    </w:rPr>
  </w:style>
  <w:style w:type="character" w:styleId="UnresolvedMention">
    <w:name w:val="Unresolved Mention"/>
    <w:basedOn w:val="DefaultParagraphFont"/>
    <w:uiPriority w:val="99"/>
    <w:semiHidden/>
    <w:unhideWhenUsed/>
    <w:rsid w:val="000E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Clem Wethington</cp:lastModifiedBy>
  <cp:revision>7</cp:revision>
  <cp:lastPrinted>2013-02-26T21:46:00Z</cp:lastPrinted>
  <dcterms:created xsi:type="dcterms:W3CDTF">2024-07-19T00:54:00Z</dcterms:created>
  <dcterms:modified xsi:type="dcterms:W3CDTF">2024-10-10T10:35:00Z</dcterms:modified>
</cp:coreProperties>
</file>