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7FBA" w14:textId="77777777" w:rsidR="00E051DF" w:rsidRPr="00E051DF" w:rsidRDefault="00E051DF" w:rsidP="00E051DF">
      <w:pPr>
        <w:spacing w:after="0" w:line="120" w:lineRule="auto"/>
        <w:rPr>
          <w:rFonts w:ascii="Sans Serif Collection" w:hAnsi="Sans Serif Collection" w:cs="Sans Serif Collection"/>
          <w:b/>
          <w:bCs/>
          <w:color w:val="004C97"/>
          <w:lang w:val="es-ES"/>
        </w:rPr>
      </w:pPr>
      <w:r w:rsidRPr="00E051DF">
        <w:rPr>
          <w:rFonts w:ascii="Sans Serif Collection" w:hAnsi="Sans Serif Collection" w:cs="Sans Serif Collection"/>
          <w:b/>
          <w:bCs/>
          <w:color w:val="004C97"/>
          <w:lang w:val="es-ES"/>
        </w:rPr>
        <w:t>GUÍA PARA COMENTARIOS ESCRITOS</w:t>
      </w:r>
    </w:p>
    <w:p w14:paraId="6A82BF1C" w14:textId="77777777" w:rsidR="00E051DF" w:rsidRPr="00E051DF" w:rsidRDefault="00E051DF" w:rsidP="00E051DF">
      <w:pPr>
        <w:spacing w:after="0" w:line="120" w:lineRule="auto"/>
        <w:rPr>
          <w:rFonts w:ascii="Sans Serif Collection" w:hAnsi="Sans Serif Collection" w:cs="Sans Serif Collection"/>
          <w:b/>
          <w:bCs/>
          <w:color w:val="004C97"/>
          <w:lang w:val="es-ES"/>
        </w:rPr>
      </w:pPr>
      <w:r w:rsidRPr="00E051DF">
        <w:rPr>
          <w:rFonts w:ascii="Sans Serif Collection" w:hAnsi="Sans Serif Collection" w:cs="Sans Serif Collection"/>
          <w:b/>
          <w:bCs/>
          <w:color w:val="004C97"/>
          <w:lang w:val="es-ES"/>
        </w:rPr>
        <w:t>Reunión del Comité Asesor de Cal/OSHA sobre la Piedra de Ingeniería – 31 de julio de 2026</w:t>
      </w:r>
    </w:p>
    <w:p w14:paraId="25186511" w14:textId="77777777" w:rsidR="00E051DF" w:rsidRPr="00E051DF" w:rsidRDefault="00E051DF" w:rsidP="00E051DF">
      <w:r w:rsidRPr="00E051DF">
        <w:pict w14:anchorId="0DE7DF2A">
          <v:rect id="_x0000_i1103" style="width:0;height:1.5pt" o:hralign="center" o:hrstd="t" o:hr="t" fillcolor="#a0a0a0" stroked="f"/>
        </w:pict>
      </w:r>
    </w:p>
    <w:p w14:paraId="33EA125F" w14:textId="77777777" w:rsidR="00E051DF" w:rsidRPr="00E051DF" w:rsidRDefault="00E051DF" w:rsidP="00E051DF">
      <w:pPr>
        <w:rPr>
          <w:b/>
          <w:bCs/>
          <w:color w:val="004C97"/>
          <w:lang w:val="es-ES"/>
        </w:rPr>
      </w:pPr>
      <w:r w:rsidRPr="00E051DF">
        <w:rPr>
          <w:b/>
          <w:bCs/>
          <w:color w:val="004C97"/>
          <w:lang w:val="es-ES"/>
        </w:rPr>
        <w:t>ANTES DE ENVIAR SU COMENTARIO</w:t>
      </w:r>
    </w:p>
    <w:p w14:paraId="35CF8E25" w14:textId="77777777" w:rsidR="00E051DF" w:rsidRPr="00E051DF" w:rsidRDefault="00E051DF" w:rsidP="00E051DF">
      <w:pPr>
        <w:rPr>
          <w:b/>
          <w:bCs/>
          <w:color w:val="004C97"/>
          <w:lang w:val="es-ES"/>
        </w:rPr>
      </w:pPr>
      <w:r w:rsidRPr="00E051DF">
        <w:rPr>
          <w:b/>
          <w:bCs/>
          <w:color w:val="004C97"/>
          <w:lang w:val="es-ES"/>
        </w:rPr>
        <w:t>ENVÍE SU COMENTARIO POR CORREO ELECTRÓNICO</w:t>
      </w:r>
    </w:p>
    <w:p w14:paraId="768CEDCA" w14:textId="77777777" w:rsidR="00E051DF" w:rsidRPr="00E051DF" w:rsidRDefault="00E051DF" w:rsidP="00E051DF">
      <w:proofErr w:type="spellStart"/>
      <w:r w:rsidRPr="00E051DF">
        <w:t>Envíelo</w:t>
      </w:r>
      <w:proofErr w:type="spellEnd"/>
      <w:r w:rsidRPr="00E051DF">
        <w:t xml:space="preserve"> a: </w:t>
      </w:r>
      <w:r w:rsidRPr="00E051DF">
        <w:rPr>
          <w:b/>
          <w:bCs/>
        </w:rPr>
        <w:t>RS@dir.ca.gov</w:t>
      </w:r>
    </w:p>
    <w:p w14:paraId="178B621C" w14:textId="77777777" w:rsidR="00E051DF" w:rsidRPr="00E051DF" w:rsidRDefault="00E051DF" w:rsidP="00E051DF">
      <w:proofErr w:type="spellStart"/>
      <w:r w:rsidRPr="00E051DF">
        <w:rPr>
          <w:b/>
          <w:bCs/>
        </w:rPr>
        <w:t>Asunto</w:t>
      </w:r>
      <w:proofErr w:type="spellEnd"/>
      <w:r w:rsidRPr="00E051DF">
        <w:rPr>
          <w:b/>
          <w:bCs/>
        </w:rPr>
        <w:t xml:space="preserve"> del </w:t>
      </w:r>
      <w:proofErr w:type="spellStart"/>
      <w:r w:rsidRPr="00E051DF">
        <w:rPr>
          <w:b/>
          <w:bCs/>
        </w:rPr>
        <w:t>correo</w:t>
      </w:r>
      <w:proofErr w:type="spellEnd"/>
      <w:r w:rsidRPr="00E051DF">
        <w:rPr>
          <w:b/>
          <w:bCs/>
        </w:rPr>
        <w:t>:</w:t>
      </w:r>
      <w:r w:rsidRPr="00E051DF">
        <w:br/>
      </w:r>
      <w:r w:rsidRPr="00E051DF">
        <w:rPr>
          <w:i/>
          <w:iCs/>
        </w:rPr>
        <w:t>"Engineered Stone Advisory – Public Comment"</w:t>
      </w:r>
    </w:p>
    <w:p w14:paraId="593F8C3C" w14:textId="77777777" w:rsidR="00E051DF" w:rsidRPr="00E051DF" w:rsidRDefault="00E051DF" w:rsidP="00E051DF">
      <w:r w:rsidRPr="00E051DF">
        <w:pict w14:anchorId="13690F13">
          <v:rect id="_x0000_i1104" style="width:0;height:1.5pt" o:hralign="center" o:hrstd="t" o:hr="t" fillcolor="#a0a0a0" stroked="f"/>
        </w:pict>
      </w:r>
    </w:p>
    <w:p w14:paraId="75F3BF3F" w14:textId="77777777" w:rsidR="00E051DF" w:rsidRPr="00E051DF" w:rsidRDefault="00E051DF" w:rsidP="00E051DF">
      <w:pPr>
        <w:rPr>
          <w:b/>
          <w:bCs/>
          <w:color w:val="004C97"/>
          <w:lang w:val="es-ES"/>
        </w:rPr>
      </w:pPr>
      <w:r w:rsidRPr="00E051DF">
        <w:rPr>
          <w:b/>
          <w:bCs/>
          <w:color w:val="004C97"/>
          <w:lang w:val="es-ES"/>
        </w:rPr>
        <w:t>HÁGALO PERSONAL</w:t>
      </w:r>
    </w:p>
    <w:p w14:paraId="22FCD1D8" w14:textId="77777777" w:rsidR="00E051DF" w:rsidRPr="00E051DF" w:rsidRDefault="00E051DF" w:rsidP="00E051DF">
      <w:r w:rsidRPr="00E051DF">
        <w:rPr>
          <w:lang w:val="es-ES"/>
        </w:rPr>
        <w:t xml:space="preserve">Los reguladores otorgan mayor importancia a los comentarios originales respaldados por su experiencia real. </w:t>
      </w:r>
      <w:r w:rsidRPr="00E051DF">
        <w:t xml:space="preserve">No </w:t>
      </w:r>
      <w:proofErr w:type="spellStart"/>
      <w:r w:rsidRPr="00E051DF">
        <w:t>utilice</w:t>
      </w:r>
      <w:proofErr w:type="spellEnd"/>
      <w:r w:rsidRPr="00E051DF">
        <w:t xml:space="preserve"> cartas </w:t>
      </w:r>
      <w:proofErr w:type="spellStart"/>
      <w:r w:rsidRPr="00E051DF">
        <w:t>modelo</w:t>
      </w:r>
      <w:proofErr w:type="spellEnd"/>
      <w:r w:rsidRPr="00E051DF">
        <w:t xml:space="preserve"> o </w:t>
      </w:r>
      <w:proofErr w:type="spellStart"/>
      <w:r w:rsidRPr="00E051DF">
        <w:t>comentarios</w:t>
      </w:r>
      <w:proofErr w:type="spellEnd"/>
      <w:r w:rsidRPr="00E051DF">
        <w:t xml:space="preserve"> </w:t>
      </w:r>
      <w:proofErr w:type="spellStart"/>
      <w:r w:rsidRPr="00E051DF">
        <w:t>idénticos</w:t>
      </w:r>
      <w:proofErr w:type="spellEnd"/>
      <w:r w:rsidRPr="00E051DF">
        <w:t>.</w:t>
      </w:r>
    </w:p>
    <w:p w14:paraId="580B0BFB" w14:textId="77777777" w:rsidR="00E051DF" w:rsidRPr="00E051DF" w:rsidRDefault="00E051DF" w:rsidP="00E051DF">
      <w:r w:rsidRPr="00E051DF">
        <w:pict w14:anchorId="407403F3">
          <v:rect id="_x0000_i1105" style="width:0;height:1.5pt" o:hralign="center" o:hrstd="t" o:hr="t" fillcolor="#a0a0a0" stroked="f"/>
        </w:pict>
      </w:r>
    </w:p>
    <w:p w14:paraId="3AD78515" w14:textId="77777777" w:rsidR="00E051DF" w:rsidRPr="00E051DF" w:rsidRDefault="00E051DF" w:rsidP="00E051DF">
      <w:pPr>
        <w:rPr>
          <w:b/>
          <w:bCs/>
          <w:color w:val="004C97"/>
          <w:lang w:val="es-ES"/>
        </w:rPr>
      </w:pPr>
      <w:r w:rsidRPr="00E051DF">
        <w:rPr>
          <w:b/>
          <w:bCs/>
          <w:color w:val="004C97"/>
          <w:lang w:val="es-ES"/>
        </w:rPr>
        <w:t>SEA BREVE</w:t>
      </w:r>
    </w:p>
    <w:p w14:paraId="79195BDB" w14:textId="77777777" w:rsidR="00E051DF" w:rsidRPr="00E051DF" w:rsidRDefault="00E051DF" w:rsidP="00E051DF">
      <w:pPr>
        <w:rPr>
          <w:lang w:val="es-ES"/>
        </w:rPr>
      </w:pPr>
      <w:r w:rsidRPr="00E051DF">
        <w:rPr>
          <w:lang w:val="es-ES"/>
        </w:rPr>
        <w:t>Lo ideal es que su comentario tenga entre una y dos páginas. Los comentarios claros y concisos son los más efectivos.</w:t>
      </w:r>
    </w:p>
    <w:p w14:paraId="5CE5C99B" w14:textId="77777777" w:rsidR="00E051DF" w:rsidRPr="00E051DF" w:rsidRDefault="00E051DF" w:rsidP="00E051DF">
      <w:r w:rsidRPr="00E051DF">
        <w:pict w14:anchorId="3DC85606">
          <v:rect id="_x0000_i1106" style="width:0;height:1.5pt" o:hralign="center" o:hrstd="t" o:hr="t" fillcolor="#a0a0a0" stroked="f"/>
        </w:pict>
      </w:r>
    </w:p>
    <w:p w14:paraId="7674329F" w14:textId="77777777" w:rsidR="00E051DF" w:rsidRPr="00E051DF" w:rsidRDefault="00E051DF" w:rsidP="00E051DF">
      <w:pPr>
        <w:rPr>
          <w:b/>
          <w:bCs/>
          <w:color w:val="004C97"/>
          <w:lang w:val="es-ES"/>
        </w:rPr>
      </w:pPr>
      <w:r w:rsidRPr="00E051DF">
        <w:rPr>
          <w:b/>
          <w:bCs/>
          <w:color w:val="004C97"/>
          <w:lang w:val="es-ES"/>
        </w:rPr>
        <w:t>ENVÍE SU COMENTARIO ANTES DEL 31 DE JULIO</w:t>
      </w:r>
    </w:p>
    <w:p w14:paraId="62C6EC81" w14:textId="77777777" w:rsidR="00E051DF" w:rsidRPr="00E051DF" w:rsidRDefault="00E051DF" w:rsidP="00E051DF">
      <w:pPr>
        <w:rPr>
          <w:lang w:val="es-ES"/>
        </w:rPr>
      </w:pPr>
      <w:r w:rsidRPr="00E051DF">
        <w:rPr>
          <w:lang w:val="es-ES"/>
        </w:rPr>
        <w:t xml:space="preserve">Los comentarios escritos pueden enviarse antes o después de la reunión, pero le recomendamos enviarlos </w:t>
      </w:r>
      <w:r w:rsidRPr="00E051DF">
        <w:rPr>
          <w:b/>
          <w:bCs/>
          <w:lang w:val="es-ES"/>
        </w:rPr>
        <w:t>a más tardar el 31 de julio de 2026</w:t>
      </w:r>
      <w:r w:rsidRPr="00E051DF">
        <w:rPr>
          <w:lang w:val="es-ES"/>
        </w:rPr>
        <w:t>.</w:t>
      </w:r>
    </w:p>
    <w:p w14:paraId="046BFCB0" w14:textId="77777777" w:rsidR="00E051DF" w:rsidRPr="00E051DF" w:rsidRDefault="00E051DF" w:rsidP="00E051DF">
      <w:r w:rsidRPr="00E051DF">
        <w:pict w14:anchorId="4998E85D">
          <v:rect id="_x0000_i1107" style="width:0;height:1.5pt" o:hralign="center" o:hrstd="t" o:hr="t" fillcolor="#a0a0a0" stroked="f"/>
        </w:pict>
      </w:r>
    </w:p>
    <w:p w14:paraId="3DC9AE06" w14:textId="77777777" w:rsidR="00E051DF" w:rsidRPr="00E051DF" w:rsidRDefault="00E051DF" w:rsidP="00E051DF">
      <w:pPr>
        <w:rPr>
          <w:b/>
          <w:bCs/>
          <w:color w:val="004C97"/>
          <w:lang w:val="es-ES"/>
        </w:rPr>
      </w:pPr>
      <w:r w:rsidRPr="00E051DF">
        <w:rPr>
          <w:b/>
          <w:bCs/>
          <w:color w:val="004C97"/>
          <w:lang w:val="es-ES"/>
        </w:rPr>
        <w:t>QUIÉN ES USTED</w:t>
      </w:r>
    </w:p>
    <w:p w14:paraId="7D25FDF5" w14:textId="77777777" w:rsidR="00E051DF" w:rsidRPr="00E051DF" w:rsidRDefault="00E051DF" w:rsidP="00E051DF">
      <w:pPr>
        <w:rPr>
          <w:lang w:val="es-ES"/>
        </w:rPr>
      </w:pPr>
      <w:r w:rsidRPr="00E051DF">
        <w:rPr>
          <w:lang w:val="es-ES"/>
        </w:rPr>
        <w:t>Preséntese ante Cal/OSHA. Incluya su nombre, el nombre de su empresa, la ciudad donde opera, el número de empleados y mencione que usted apoya la protección de los trabajadores contra la silicosis.</w:t>
      </w:r>
    </w:p>
    <w:p w14:paraId="358CA1C8" w14:textId="77777777" w:rsidR="00E051DF" w:rsidRPr="00E051DF" w:rsidRDefault="00E051DF" w:rsidP="00E051DF">
      <w:pPr>
        <w:rPr>
          <w:lang w:val="es-ES"/>
        </w:rPr>
      </w:pPr>
      <w:r w:rsidRPr="00E051DF">
        <w:rPr>
          <w:b/>
          <w:bCs/>
          <w:lang w:val="es-ES"/>
        </w:rPr>
        <w:lastRenderedPageBreak/>
        <w:t>Número de empleados:</w:t>
      </w:r>
      <w:r w:rsidRPr="00E051DF">
        <w:rPr>
          <w:lang w:val="es-ES"/>
        </w:rPr>
        <w:t xml:space="preserve"> __________________________</w:t>
      </w:r>
    </w:p>
    <w:p w14:paraId="6F274035" w14:textId="77777777" w:rsidR="00E051DF" w:rsidRPr="00E051DF" w:rsidRDefault="00E051DF" w:rsidP="00E051DF">
      <w:pPr>
        <w:rPr>
          <w:b/>
          <w:bCs/>
          <w:lang w:val="es-ES"/>
        </w:rPr>
      </w:pPr>
      <w:r w:rsidRPr="00E051DF">
        <w:rPr>
          <w:b/>
          <w:bCs/>
          <w:lang w:val="es-ES"/>
        </w:rPr>
        <w:t>Ejemplo de introducción (Adáptelo; no lo copie literalmente)</w:t>
      </w:r>
    </w:p>
    <w:p w14:paraId="4FD72731" w14:textId="77777777" w:rsidR="00E051DF" w:rsidRPr="00E051DF" w:rsidRDefault="00E051DF" w:rsidP="00E051DF">
      <w:pPr>
        <w:rPr>
          <w:lang w:val="es-ES"/>
        </w:rPr>
      </w:pPr>
      <w:r w:rsidRPr="00E051DF">
        <w:rPr>
          <w:lang w:val="es-ES"/>
        </w:rPr>
        <w:t xml:space="preserve">"Mi nombre es __________ y soy propietario(a) de __________, un taller de fabricación con ____ </w:t>
      </w:r>
      <w:proofErr w:type="gramStart"/>
      <w:r w:rsidRPr="00E051DF">
        <w:rPr>
          <w:lang w:val="es-ES"/>
        </w:rPr>
        <w:t>empleados ubicado</w:t>
      </w:r>
      <w:proofErr w:type="gramEnd"/>
      <w:r w:rsidRPr="00E051DF">
        <w:rPr>
          <w:lang w:val="es-ES"/>
        </w:rPr>
        <w:t xml:space="preserve"> en __________. Apoyamos la protección de los trabajadores al mismo tiempo que garantizamos que los talleres responsables puedan seguir atendiendo a sus clientes de manera segura."</w:t>
      </w:r>
    </w:p>
    <w:p w14:paraId="0C07590C" w14:textId="77777777" w:rsidR="00E051DF" w:rsidRPr="00E051DF" w:rsidRDefault="00E051DF" w:rsidP="00E051DF">
      <w:r w:rsidRPr="00E051DF">
        <w:pict w14:anchorId="0A171CDE">
          <v:rect id="_x0000_i1108" style="width:0;height:1.5pt" o:hralign="center" o:hrstd="t" o:hr="t" fillcolor="#a0a0a0" stroked="f"/>
        </w:pict>
      </w:r>
    </w:p>
    <w:p w14:paraId="10EFD776" w14:textId="77777777" w:rsidR="00E051DF" w:rsidRPr="00E051DF" w:rsidRDefault="00E051DF" w:rsidP="00E051DF">
      <w:pPr>
        <w:rPr>
          <w:b/>
          <w:bCs/>
          <w:color w:val="004C97"/>
          <w:lang w:val="es-ES"/>
        </w:rPr>
      </w:pPr>
      <w:r w:rsidRPr="00E051DF">
        <w:rPr>
          <w:b/>
          <w:bCs/>
          <w:color w:val="004C97"/>
          <w:lang w:val="es-ES"/>
        </w:rPr>
        <w:t>PERÍODO DE TRANSICIÓN</w:t>
      </w:r>
    </w:p>
    <w:p w14:paraId="5C2982E3" w14:textId="77777777" w:rsidR="00E051DF" w:rsidRPr="00E051DF" w:rsidRDefault="00E051DF" w:rsidP="00E051DF">
      <w:pPr>
        <w:rPr>
          <w:lang w:val="es-ES"/>
        </w:rPr>
      </w:pPr>
      <w:r w:rsidRPr="00E051DF">
        <w:rPr>
          <w:lang w:val="es-ES"/>
        </w:rPr>
        <w:t>¿Cuánto tiempo necesita su empresa para completar los trabajos que ya están en producción y utilizar el inventario existente?</w:t>
      </w:r>
    </w:p>
    <w:p w14:paraId="3F8F2112" w14:textId="77777777" w:rsidR="00E051DF" w:rsidRPr="00E051DF" w:rsidRDefault="00E051DF" w:rsidP="00E051DF">
      <w:r w:rsidRPr="00E051DF">
        <w:rPr>
          <w:b/>
          <w:bCs/>
        </w:rPr>
        <w:t xml:space="preserve">Meses </w:t>
      </w:r>
      <w:proofErr w:type="spellStart"/>
      <w:r w:rsidRPr="00E051DF">
        <w:rPr>
          <w:b/>
          <w:bCs/>
        </w:rPr>
        <w:t>necesarios</w:t>
      </w:r>
      <w:proofErr w:type="spellEnd"/>
      <w:r w:rsidRPr="00E051DF">
        <w:rPr>
          <w:b/>
          <w:bCs/>
        </w:rPr>
        <w:t>:</w:t>
      </w:r>
      <w:r w:rsidRPr="00E051DF">
        <w:t xml:space="preserve"> _______________________________________</w:t>
      </w:r>
    </w:p>
    <w:p w14:paraId="70F48AE0" w14:textId="77777777" w:rsidR="00E051DF" w:rsidRPr="00E051DF" w:rsidRDefault="00E051DF" w:rsidP="00E051DF">
      <w:r w:rsidRPr="00E051DF">
        <w:rPr>
          <w:b/>
          <w:bCs/>
        </w:rPr>
        <w:t xml:space="preserve">¿Por </w:t>
      </w:r>
      <w:proofErr w:type="spellStart"/>
      <w:r w:rsidRPr="00E051DF">
        <w:rPr>
          <w:b/>
          <w:bCs/>
        </w:rPr>
        <w:t>qué</w:t>
      </w:r>
      <w:proofErr w:type="spellEnd"/>
      <w:r w:rsidRPr="00E051DF">
        <w:rPr>
          <w:b/>
          <w:bCs/>
        </w:rPr>
        <w:t>?</w:t>
      </w:r>
      <w:r w:rsidRPr="00E051DF">
        <w:t xml:space="preserve"> _______________________________________________</w:t>
      </w:r>
    </w:p>
    <w:p w14:paraId="70809D52" w14:textId="77777777" w:rsidR="00E051DF" w:rsidRPr="00E051DF" w:rsidRDefault="00E051DF" w:rsidP="00E051DF">
      <w:r w:rsidRPr="00E051DF">
        <w:pict w14:anchorId="33BB2566">
          <v:rect id="_x0000_i1109" style="width:0;height:1.5pt" o:hralign="center" o:hrstd="t" o:hr="t" fillcolor="#a0a0a0" stroked="f"/>
        </w:pict>
      </w:r>
    </w:p>
    <w:p w14:paraId="11204D00" w14:textId="77777777" w:rsidR="00E051DF" w:rsidRPr="00E051DF" w:rsidRDefault="00E051DF" w:rsidP="00E051DF">
      <w:pPr>
        <w:rPr>
          <w:b/>
          <w:bCs/>
          <w:color w:val="004C97"/>
          <w:lang w:val="es-ES"/>
        </w:rPr>
      </w:pPr>
      <w:r w:rsidRPr="00E051DF">
        <w:rPr>
          <w:b/>
          <w:bCs/>
          <w:color w:val="004C97"/>
          <w:lang w:val="es-ES"/>
        </w:rPr>
        <w:t>SUMINISTRO DE MATERIALES ALTERNATIVOS</w:t>
      </w:r>
    </w:p>
    <w:p w14:paraId="1F36B65E" w14:textId="77777777" w:rsidR="00E051DF" w:rsidRPr="00E051DF" w:rsidRDefault="00E051DF" w:rsidP="00E051DF">
      <w:pPr>
        <w:rPr>
          <w:lang w:val="es-ES"/>
        </w:rPr>
      </w:pPr>
      <w:r w:rsidRPr="00E051DF">
        <w:rPr>
          <w:lang w:val="es-ES"/>
        </w:rPr>
        <w:t>Describa su experiencia al obtener materiales alternativos libres de sílice.</w:t>
      </w:r>
    </w:p>
    <w:p w14:paraId="10FF04ED" w14:textId="77777777" w:rsidR="00E051DF" w:rsidRPr="00E051DF" w:rsidRDefault="00E051DF" w:rsidP="00E051DF">
      <w:pPr>
        <w:rPr>
          <w:lang w:val="es-ES"/>
        </w:rPr>
      </w:pPr>
      <w:r w:rsidRPr="00E051DF">
        <w:rPr>
          <w:b/>
          <w:bCs/>
          <w:lang w:val="es-ES"/>
        </w:rPr>
        <w:t>Tiempo de entrega:</w:t>
      </w:r>
      <w:r w:rsidRPr="00E051DF">
        <w:rPr>
          <w:lang w:val="es-ES"/>
        </w:rPr>
        <w:t xml:space="preserve"> _______________________________________</w:t>
      </w:r>
    </w:p>
    <w:p w14:paraId="226CA43C" w14:textId="77777777" w:rsidR="00E051DF" w:rsidRPr="00E051DF" w:rsidRDefault="00E051DF" w:rsidP="00E051DF">
      <w:pPr>
        <w:rPr>
          <w:lang w:val="es-ES"/>
        </w:rPr>
      </w:pPr>
      <w:r w:rsidRPr="00E051DF">
        <w:rPr>
          <w:b/>
          <w:bCs/>
          <w:lang w:val="es-ES"/>
        </w:rPr>
        <w:t>Disponibilidad:</w:t>
      </w:r>
      <w:r w:rsidRPr="00E051DF">
        <w:rPr>
          <w:lang w:val="es-ES"/>
        </w:rPr>
        <w:t xml:space="preserve"> ___________________________________________</w:t>
      </w:r>
    </w:p>
    <w:p w14:paraId="3CE544C0" w14:textId="77777777" w:rsidR="00E051DF" w:rsidRPr="00E051DF" w:rsidRDefault="00E051DF" w:rsidP="00E051DF">
      <w:pPr>
        <w:rPr>
          <w:lang w:val="es-ES"/>
        </w:rPr>
      </w:pPr>
      <w:r w:rsidRPr="00E051DF">
        <w:rPr>
          <w:b/>
          <w:bCs/>
          <w:lang w:val="es-ES"/>
        </w:rPr>
        <w:t>Diferencias de costo:</w:t>
      </w:r>
      <w:r w:rsidRPr="00E051DF">
        <w:rPr>
          <w:lang w:val="es-ES"/>
        </w:rPr>
        <w:t xml:space="preserve"> _____________________________________</w:t>
      </w:r>
    </w:p>
    <w:p w14:paraId="428B4102" w14:textId="77777777" w:rsidR="00E051DF" w:rsidRPr="00E051DF" w:rsidRDefault="00E051DF" w:rsidP="00E051DF">
      <w:r w:rsidRPr="00E051DF">
        <w:pict w14:anchorId="2D968F1A">
          <v:rect id="_x0000_i1110" style="width:0;height:1.5pt" o:hralign="center" o:hrstd="t" o:hr="t" fillcolor="#a0a0a0" stroked="f"/>
        </w:pict>
      </w:r>
    </w:p>
    <w:p w14:paraId="7349B999" w14:textId="77777777" w:rsidR="00E051DF" w:rsidRPr="00E051DF" w:rsidRDefault="00E051DF" w:rsidP="00E051DF">
      <w:pPr>
        <w:rPr>
          <w:b/>
          <w:bCs/>
          <w:color w:val="004C97"/>
          <w:lang w:val="es-ES"/>
        </w:rPr>
      </w:pPr>
      <w:r w:rsidRPr="00E051DF">
        <w:rPr>
          <w:b/>
          <w:bCs/>
          <w:color w:val="004C97"/>
          <w:lang w:val="es-ES"/>
        </w:rPr>
        <w:t>CONTRATOS EXISTENTES</w:t>
      </w:r>
    </w:p>
    <w:p w14:paraId="6E62148C" w14:textId="77777777" w:rsidR="00E051DF" w:rsidRPr="00E051DF" w:rsidRDefault="00E051DF" w:rsidP="00E051DF">
      <w:pPr>
        <w:rPr>
          <w:lang w:val="es-ES"/>
        </w:rPr>
      </w:pPr>
      <w:r w:rsidRPr="00E051DF">
        <w:rPr>
          <w:lang w:val="es-ES"/>
        </w:rPr>
        <w:t>Explique cómo se verían afectados los proyectos existentes si hubiera una suspensión inmediata.</w:t>
      </w:r>
    </w:p>
    <w:p w14:paraId="43BB2357" w14:textId="77777777" w:rsidR="00E051DF" w:rsidRPr="00E051DF" w:rsidRDefault="00E051DF" w:rsidP="00E051DF">
      <w:pPr>
        <w:rPr>
          <w:lang w:val="es-ES"/>
        </w:rPr>
      </w:pPr>
      <w:r w:rsidRPr="00E051DF">
        <w:rPr>
          <w:b/>
          <w:bCs/>
          <w:lang w:val="es-ES"/>
        </w:rPr>
        <w:t>Contratos firmados:</w:t>
      </w:r>
      <w:r w:rsidRPr="00E051DF">
        <w:rPr>
          <w:lang w:val="es-ES"/>
        </w:rPr>
        <w:t xml:space="preserve"> ______________________________________</w:t>
      </w:r>
    </w:p>
    <w:p w14:paraId="7D478A68" w14:textId="77777777" w:rsidR="00E051DF" w:rsidRPr="00E051DF" w:rsidRDefault="00E051DF" w:rsidP="00E051DF">
      <w:pPr>
        <w:rPr>
          <w:lang w:val="es-ES"/>
        </w:rPr>
      </w:pPr>
      <w:r w:rsidRPr="00E051DF">
        <w:rPr>
          <w:b/>
          <w:bCs/>
          <w:lang w:val="es-ES"/>
        </w:rPr>
        <w:t>Proyectos de vivienda:</w:t>
      </w:r>
      <w:r w:rsidRPr="00E051DF">
        <w:rPr>
          <w:lang w:val="es-ES"/>
        </w:rPr>
        <w:t xml:space="preserve"> ____________________________________</w:t>
      </w:r>
    </w:p>
    <w:p w14:paraId="3C95B4C3" w14:textId="77777777" w:rsidR="00E051DF" w:rsidRPr="00E051DF" w:rsidRDefault="00E051DF" w:rsidP="00E051DF">
      <w:pPr>
        <w:rPr>
          <w:lang w:val="es-ES"/>
        </w:rPr>
      </w:pPr>
      <w:r w:rsidRPr="00E051DF">
        <w:rPr>
          <w:b/>
          <w:bCs/>
          <w:lang w:val="es-ES"/>
        </w:rPr>
        <w:t>Fecha sugerida para la entrada en vigor:</w:t>
      </w:r>
      <w:r w:rsidRPr="00E051DF">
        <w:rPr>
          <w:lang w:val="es-ES"/>
        </w:rPr>
        <w:t xml:space="preserve"> _____________________</w:t>
      </w:r>
    </w:p>
    <w:p w14:paraId="564475C7" w14:textId="77777777" w:rsidR="00E051DF" w:rsidRPr="00E051DF" w:rsidRDefault="00E051DF" w:rsidP="00E051DF">
      <w:r w:rsidRPr="00E051DF">
        <w:pict w14:anchorId="03FC9225">
          <v:rect id="_x0000_i1111" style="width:0;height:1.5pt" o:hralign="center" o:hrstd="t" o:hr="t" fillcolor="#a0a0a0" stroked="f"/>
        </w:pict>
      </w:r>
    </w:p>
    <w:p w14:paraId="1B674470" w14:textId="77777777" w:rsidR="00E051DF" w:rsidRPr="00E051DF" w:rsidRDefault="00E051DF" w:rsidP="00E051DF">
      <w:pPr>
        <w:rPr>
          <w:b/>
          <w:bCs/>
          <w:color w:val="004C97"/>
          <w:lang w:val="es-ES"/>
        </w:rPr>
      </w:pPr>
      <w:r w:rsidRPr="00E051DF">
        <w:rPr>
          <w:b/>
          <w:bCs/>
          <w:color w:val="004C97"/>
          <w:lang w:val="es-ES"/>
        </w:rPr>
        <w:t>CONTROLES DE INGENIERÍA Y PROTECCIÓN DE LOS TRABAJADORES</w:t>
      </w:r>
    </w:p>
    <w:p w14:paraId="63B93ACD" w14:textId="77777777" w:rsidR="00E051DF" w:rsidRPr="00E051DF" w:rsidRDefault="00E051DF" w:rsidP="00E051DF">
      <w:pPr>
        <w:rPr>
          <w:lang w:val="es-ES"/>
        </w:rPr>
      </w:pPr>
      <w:r w:rsidRPr="00E051DF">
        <w:rPr>
          <w:lang w:val="es-ES"/>
        </w:rPr>
        <w:lastRenderedPageBreak/>
        <w:t>Describa las inversiones que ya ha realizado para proteger a sus trabajadores.</w:t>
      </w:r>
    </w:p>
    <w:p w14:paraId="5411BA91" w14:textId="77777777" w:rsidR="00E051DF" w:rsidRPr="00E051DF" w:rsidRDefault="00E051DF" w:rsidP="00E051DF">
      <w:pPr>
        <w:rPr>
          <w:lang w:val="es-ES"/>
        </w:rPr>
      </w:pPr>
      <w:r w:rsidRPr="00E051DF">
        <w:rPr>
          <w:lang w:val="es-ES"/>
        </w:rPr>
        <w:t>☑ Métodos húmedos</w:t>
      </w:r>
    </w:p>
    <w:p w14:paraId="472F1C53" w14:textId="77777777" w:rsidR="00E051DF" w:rsidRPr="00E051DF" w:rsidRDefault="00E051DF" w:rsidP="00E051DF">
      <w:pPr>
        <w:rPr>
          <w:lang w:val="es-ES"/>
        </w:rPr>
      </w:pPr>
      <w:r w:rsidRPr="00E051DF">
        <w:rPr>
          <w:lang w:val="es-ES"/>
        </w:rPr>
        <w:t>☑ Ventilación local por extracción</w:t>
      </w:r>
    </w:p>
    <w:p w14:paraId="755E7936" w14:textId="77777777" w:rsidR="00E051DF" w:rsidRPr="00E051DF" w:rsidRDefault="00E051DF" w:rsidP="00E051DF">
      <w:pPr>
        <w:rPr>
          <w:lang w:val="es-ES"/>
        </w:rPr>
      </w:pPr>
      <w:r w:rsidRPr="00E051DF">
        <w:rPr>
          <w:lang w:val="es-ES"/>
        </w:rPr>
        <w:t>☑ Equipos cerrados</w:t>
      </w:r>
    </w:p>
    <w:p w14:paraId="445CFD62" w14:textId="77777777" w:rsidR="00E051DF" w:rsidRPr="00E051DF" w:rsidRDefault="00E051DF" w:rsidP="00E051DF">
      <w:pPr>
        <w:rPr>
          <w:lang w:val="es-ES"/>
        </w:rPr>
      </w:pPr>
      <w:r w:rsidRPr="00E051DF">
        <w:rPr>
          <w:lang w:val="es-ES"/>
        </w:rPr>
        <w:t>☑ Filtración HEPA / ULPA</w:t>
      </w:r>
    </w:p>
    <w:p w14:paraId="3E7180AD" w14:textId="77777777" w:rsidR="00E051DF" w:rsidRPr="00E051DF" w:rsidRDefault="00E051DF" w:rsidP="00E051DF">
      <w:pPr>
        <w:rPr>
          <w:lang w:val="es-ES"/>
        </w:rPr>
      </w:pPr>
      <w:r w:rsidRPr="00E051DF">
        <w:rPr>
          <w:lang w:val="es-ES"/>
        </w:rPr>
        <w:t>☑ Protección respiratoria</w:t>
      </w:r>
    </w:p>
    <w:p w14:paraId="23625227" w14:textId="77777777" w:rsidR="00E051DF" w:rsidRPr="00E051DF" w:rsidRDefault="00E051DF" w:rsidP="00E051DF">
      <w:pPr>
        <w:rPr>
          <w:lang w:val="es-ES"/>
        </w:rPr>
      </w:pPr>
      <w:r w:rsidRPr="00E051DF">
        <w:rPr>
          <w:lang w:val="es-ES"/>
        </w:rPr>
        <w:t>☑ Capacitación de los empleados</w:t>
      </w:r>
    </w:p>
    <w:p w14:paraId="0DF66BD3" w14:textId="77777777" w:rsidR="00E051DF" w:rsidRPr="00E051DF" w:rsidRDefault="00E051DF" w:rsidP="00E051DF">
      <w:pPr>
        <w:rPr>
          <w:lang w:val="es-ES"/>
        </w:rPr>
      </w:pPr>
      <w:r w:rsidRPr="00E051DF">
        <w:rPr>
          <w:lang w:val="es-ES"/>
        </w:rPr>
        <w:t>☑ Monitoreo del aire</w:t>
      </w:r>
    </w:p>
    <w:p w14:paraId="41934655" w14:textId="77777777" w:rsidR="00E051DF" w:rsidRPr="00E051DF" w:rsidRDefault="00E051DF" w:rsidP="00E051DF">
      <w:pPr>
        <w:rPr>
          <w:lang w:val="es-ES"/>
        </w:rPr>
      </w:pPr>
      <w:r w:rsidRPr="00E051DF">
        <w:rPr>
          <w:b/>
          <w:bCs/>
          <w:lang w:val="es-ES"/>
        </w:rPr>
        <w:t>Otro:</w:t>
      </w:r>
      <w:r w:rsidRPr="00E051DF">
        <w:rPr>
          <w:lang w:val="es-ES"/>
        </w:rPr>
        <w:t xml:space="preserve"> ________________________________________________</w:t>
      </w:r>
    </w:p>
    <w:p w14:paraId="49FE0C10" w14:textId="77777777" w:rsidR="00E051DF" w:rsidRPr="00E051DF" w:rsidRDefault="00E051DF" w:rsidP="00E051DF">
      <w:pPr>
        <w:rPr>
          <w:lang w:val="es-ES"/>
        </w:rPr>
      </w:pPr>
      <w:r w:rsidRPr="00E051DF">
        <w:rPr>
          <w:lang w:val="es-ES"/>
        </w:rPr>
        <w:t>Explique las inversiones que ha realizado para proteger a sus trabajadores:</w:t>
      </w:r>
    </w:p>
    <w:p w14:paraId="32218BD8" w14:textId="77777777" w:rsidR="00E051DF" w:rsidRPr="00E051DF" w:rsidRDefault="00E051DF" w:rsidP="00E051DF">
      <w:r w:rsidRPr="00E051DF">
        <w:pict w14:anchorId="0B7F43AD">
          <v:rect id="_x0000_i1112" style="width:0;height:1.5pt" o:hralign="center" o:hrstd="t" o:hr="t" fillcolor="#a0a0a0" stroked="f"/>
        </w:pict>
      </w:r>
    </w:p>
    <w:p w14:paraId="4BFEA2A1" w14:textId="77777777" w:rsidR="00E051DF" w:rsidRPr="00E051DF" w:rsidRDefault="00E051DF" w:rsidP="00E051DF">
      <w:r w:rsidRPr="00E051DF">
        <w:pict w14:anchorId="2C53FA19">
          <v:rect id="_x0000_i1113" style="width:0;height:1.5pt" o:hralign="center" o:hrstd="t" o:hr="t" fillcolor="#a0a0a0" stroked="f"/>
        </w:pict>
      </w:r>
    </w:p>
    <w:p w14:paraId="02B1C712" w14:textId="77777777" w:rsidR="00E051DF" w:rsidRPr="00E051DF" w:rsidRDefault="00E051DF" w:rsidP="00E051DF">
      <w:r w:rsidRPr="00E051DF">
        <w:pict w14:anchorId="2CAE580A">
          <v:rect id="_x0000_i1114" style="width:0;height:1.5pt" o:hralign="center" o:hrstd="t" o:hr="t" fillcolor="#a0a0a0" stroked="f"/>
        </w:pict>
      </w:r>
    </w:p>
    <w:p w14:paraId="792EA313" w14:textId="77777777" w:rsidR="00E051DF" w:rsidRPr="00E051DF" w:rsidRDefault="00E051DF" w:rsidP="00E051DF">
      <w:pPr>
        <w:rPr>
          <w:b/>
          <w:bCs/>
          <w:lang w:val="es-ES"/>
        </w:rPr>
      </w:pPr>
      <w:r w:rsidRPr="00E051DF">
        <w:rPr>
          <w:b/>
          <w:bCs/>
          <w:lang w:val="es-ES"/>
        </w:rPr>
        <w:t>¿POR QUÉ ES IMPORTANTE?</w:t>
      </w:r>
    </w:p>
    <w:p w14:paraId="0D33102F" w14:textId="77777777" w:rsidR="00E051DF" w:rsidRPr="00E051DF" w:rsidRDefault="00E051DF" w:rsidP="00E051DF">
      <w:pPr>
        <w:rPr>
          <w:lang w:val="es-ES"/>
        </w:rPr>
      </w:pPr>
      <w:r w:rsidRPr="00E051DF">
        <w:rPr>
          <w:lang w:val="es-ES"/>
        </w:rPr>
        <w:t>Cal/OSHA está evaluando si los talleres que demuestran contar con controles de ingeniería eficaces deberían recibir un tratamiento diferente al de aquellos que no los tienen. Compartir las medidas de seguridad específicas que ya ha implementado ayuda a los reguladores a comprender las inversiones reales que los fabricantes responsables ya han realizado para proteger a sus trabajadores.</w:t>
      </w:r>
    </w:p>
    <w:p w14:paraId="7B00A46D" w14:textId="77777777" w:rsidR="00E051DF" w:rsidRPr="00E051DF" w:rsidRDefault="00E051DF" w:rsidP="00E051DF">
      <w:r w:rsidRPr="00E051DF">
        <w:pict w14:anchorId="377451FF">
          <v:rect id="_x0000_i1115" style="width:0;height:1.5pt" o:hralign="center" o:hrstd="t" o:hr="t" fillcolor="#a0a0a0" stroked="f"/>
        </w:pict>
      </w:r>
    </w:p>
    <w:p w14:paraId="62B0E321" w14:textId="77777777" w:rsidR="00E051DF" w:rsidRPr="00E051DF" w:rsidRDefault="00E051DF" w:rsidP="00E051DF">
      <w:pPr>
        <w:rPr>
          <w:b/>
          <w:bCs/>
          <w:color w:val="004C97"/>
          <w:lang w:val="es-ES"/>
        </w:rPr>
      </w:pPr>
      <w:r w:rsidRPr="00E051DF">
        <w:rPr>
          <w:b/>
          <w:bCs/>
          <w:color w:val="004C97"/>
          <w:lang w:val="es-ES"/>
        </w:rPr>
        <w:t>CONCLUYA SU COMENTARIO</w:t>
      </w:r>
    </w:p>
    <w:p w14:paraId="37065ACE" w14:textId="77777777" w:rsidR="00E051DF" w:rsidRPr="00E051DF" w:rsidRDefault="00E051DF" w:rsidP="00E051DF">
      <w:pPr>
        <w:rPr>
          <w:lang w:val="es-ES"/>
        </w:rPr>
      </w:pPr>
      <w:r w:rsidRPr="00E051DF">
        <w:rPr>
          <w:lang w:val="es-ES"/>
        </w:rPr>
        <w:t>Agradezca a Cal/OSHA la oportunidad de presentar sus comentarios y resuma su solicitud.</w:t>
      </w:r>
    </w:p>
    <w:p w14:paraId="09D6674F" w14:textId="77777777" w:rsidR="00E051DF" w:rsidRPr="00E051DF" w:rsidRDefault="00E051DF" w:rsidP="00E051DF">
      <w:pPr>
        <w:rPr>
          <w:b/>
          <w:bCs/>
          <w:lang w:val="es-ES"/>
        </w:rPr>
      </w:pPr>
      <w:r w:rsidRPr="00E051DF">
        <w:rPr>
          <w:b/>
          <w:bCs/>
          <w:lang w:val="es-ES"/>
        </w:rPr>
        <w:t>Ejemplo:</w:t>
      </w:r>
    </w:p>
    <w:p w14:paraId="0145E658" w14:textId="77777777" w:rsidR="00E051DF" w:rsidRPr="00E051DF" w:rsidRDefault="00E051DF" w:rsidP="00E051DF">
      <w:pPr>
        <w:rPr>
          <w:lang w:val="es-ES"/>
        </w:rPr>
      </w:pPr>
      <w:r w:rsidRPr="00E051DF">
        <w:rPr>
          <w:lang w:val="es-ES"/>
        </w:rPr>
        <w:t>"Apoyo la protección de los trabajadores contra la silicosis y respetuosamente solicito que Cal/OSHA adopte plazos de implementación que reconozcan los contratos existentes, establezcan períodos de transición realistas y consideren las inversiones que los talleres responsables ya han realizado en controles de ingeniería."</w:t>
      </w:r>
    </w:p>
    <w:p w14:paraId="3438C117" w14:textId="1ADC7B6E" w:rsidR="00A30C0A" w:rsidRPr="00E051DF" w:rsidRDefault="00E051DF" w:rsidP="00E051DF">
      <w:pPr>
        <w:spacing w:after="0" w:line="120" w:lineRule="auto"/>
        <w:jc w:val="center"/>
        <w:rPr>
          <w:rFonts w:ascii="Sans Serif Collection" w:hAnsi="Sans Serif Collection" w:cs="Sans Serif Collection"/>
          <w:color w:val="004C97"/>
        </w:rPr>
      </w:pPr>
      <w:proofErr w:type="gramStart"/>
      <w:r w:rsidRPr="00FF609E">
        <w:rPr>
          <w:rFonts w:ascii="Sans Serif Collection" w:hAnsi="Sans Serif Collection" w:cs="Sans Serif Collection"/>
          <w:b/>
          <w:color w:val="004C97"/>
        </w:rPr>
        <w:t>isfanow.org • (</w:t>
      </w:r>
      <w:proofErr w:type="gramEnd"/>
      <w:r>
        <w:rPr>
          <w:rFonts w:ascii="Sans Serif Collection" w:hAnsi="Sans Serif Collection" w:cs="Sans Serif Collection"/>
          <w:b/>
          <w:color w:val="004C97"/>
        </w:rPr>
        <w:t>888</w:t>
      </w:r>
      <w:r w:rsidRPr="00FF609E">
        <w:rPr>
          <w:rFonts w:ascii="Sans Serif Collection" w:hAnsi="Sans Serif Collection" w:cs="Sans Serif Collection"/>
          <w:b/>
          <w:color w:val="004C97"/>
        </w:rPr>
        <w:t xml:space="preserve">) </w:t>
      </w:r>
      <w:r>
        <w:rPr>
          <w:rFonts w:ascii="Sans Serif Collection" w:hAnsi="Sans Serif Collection" w:cs="Sans Serif Collection"/>
          <w:b/>
          <w:color w:val="004C97"/>
        </w:rPr>
        <w:t>599</w:t>
      </w:r>
      <w:r w:rsidRPr="00FF609E">
        <w:rPr>
          <w:rFonts w:ascii="Sans Serif Collection" w:hAnsi="Sans Serif Collection" w:cs="Sans Serif Collection"/>
          <w:b/>
          <w:color w:val="004C97"/>
        </w:rPr>
        <w:t>-47</w:t>
      </w:r>
      <w:r>
        <w:rPr>
          <w:rFonts w:ascii="Sans Serif Collection" w:hAnsi="Sans Serif Collection" w:cs="Sans Serif Collection"/>
          <w:b/>
          <w:color w:val="004C97"/>
        </w:rPr>
        <w:t>32</w:t>
      </w:r>
    </w:p>
    <w:sectPr w:rsidR="00A30C0A" w:rsidRPr="00E051DF" w:rsidSect="00E051DF">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5A95" w14:textId="77777777" w:rsidR="002A0A85" w:rsidRDefault="002A0A85" w:rsidP="00E051DF">
      <w:pPr>
        <w:spacing w:after="0" w:line="240" w:lineRule="auto"/>
      </w:pPr>
      <w:r>
        <w:separator/>
      </w:r>
    </w:p>
  </w:endnote>
  <w:endnote w:type="continuationSeparator" w:id="0">
    <w:p w14:paraId="256E1CC5" w14:textId="77777777" w:rsidR="002A0A85" w:rsidRDefault="002A0A85" w:rsidP="00E0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ns Serif Collection">
    <w:panose1 w:val="020B0502040504020204"/>
    <w:charset w:val="00"/>
    <w:family w:val="swiss"/>
    <w:pitch w:val="variable"/>
    <w:sig w:usb0="E057A3FF" w:usb1="4200605F" w:usb2="291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FA4E" w14:textId="77777777" w:rsidR="002A0A85" w:rsidRDefault="002A0A85" w:rsidP="00E051DF">
      <w:pPr>
        <w:spacing w:after="0" w:line="240" w:lineRule="auto"/>
      </w:pPr>
      <w:r>
        <w:separator/>
      </w:r>
    </w:p>
  </w:footnote>
  <w:footnote w:type="continuationSeparator" w:id="0">
    <w:p w14:paraId="0A2089FE" w14:textId="77777777" w:rsidR="002A0A85" w:rsidRDefault="002A0A85" w:rsidP="00E05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320"/>
      <w:gridCol w:w="4320"/>
    </w:tblGrid>
    <w:tr w:rsidR="00E051DF" w:rsidRPr="00FF609E" w14:paraId="5EA6DD56" w14:textId="77777777" w:rsidTr="004206C8">
      <w:trPr>
        <w:jc w:val="center"/>
      </w:trPr>
      <w:tc>
        <w:tcPr>
          <w:tcW w:w="4320" w:type="dxa"/>
        </w:tcPr>
        <w:p w14:paraId="0DF39DA0" w14:textId="77777777" w:rsidR="00E051DF" w:rsidRDefault="00E051DF" w:rsidP="00E051DF">
          <w:r>
            <w:rPr>
              <w:noProof/>
            </w:rPr>
            <w:drawing>
              <wp:inline distT="0" distB="0" distL="0" distR="0" wp14:anchorId="42860D6D" wp14:editId="2BBDD8A1">
                <wp:extent cx="1703887" cy="923925"/>
                <wp:effectExtent l="0" t="0" r="0" b="0"/>
                <wp:docPr id="966506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8543" name="Picture 194658543"/>
                        <pic:cNvPicPr/>
                      </pic:nvPicPr>
                      <pic:blipFill>
                        <a:blip r:embed="rId1"/>
                        <a:stretch>
                          <a:fillRect/>
                        </a:stretch>
                      </pic:blipFill>
                      <pic:spPr>
                        <a:xfrm>
                          <a:off x="0" y="0"/>
                          <a:ext cx="1714392" cy="929621"/>
                        </a:xfrm>
                        <a:prstGeom prst="rect">
                          <a:avLst/>
                        </a:prstGeom>
                      </pic:spPr>
                    </pic:pic>
                  </a:graphicData>
                </a:graphic>
              </wp:inline>
            </w:drawing>
          </w:r>
        </w:p>
      </w:tc>
      <w:tc>
        <w:tcPr>
          <w:tcW w:w="4320" w:type="dxa"/>
        </w:tcPr>
        <w:p w14:paraId="55F2CCC7" w14:textId="77777777" w:rsidR="00E051DF" w:rsidRPr="00FF609E" w:rsidRDefault="00E051DF" w:rsidP="00E051DF">
          <w:pPr>
            <w:spacing w:after="0" w:line="240" w:lineRule="auto"/>
            <w:jc w:val="right"/>
            <w:rPr>
              <w:rFonts w:ascii="Sans Serif Collection" w:hAnsi="Sans Serif Collection" w:cs="Sans Serif Collection"/>
              <w:color w:val="004C97"/>
              <w:lang w:val="es-ES"/>
            </w:rPr>
          </w:pPr>
          <w:r w:rsidRPr="00FF609E">
            <w:rPr>
              <w:rFonts w:ascii="Sans Serif Collection" w:hAnsi="Sans Serif Collection" w:cs="Sans Serif Collection"/>
              <w:b/>
              <w:color w:val="004C97"/>
              <w:szCs w:val="16"/>
              <w:lang w:val="es-ES"/>
            </w:rPr>
            <w:t>SU VOZ.</w:t>
          </w:r>
          <w:r w:rsidRPr="00FF609E">
            <w:rPr>
              <w:rFonts w:ascii="Sans Serif Collection" w:hAnsi="Sans Serif Collection" w:cs="Sans Serif Collection"/>
              <w:b/>
              <w:color w:val="004C97"/>
              <w:szCs w:val="16"/>
              <w:lang w:val="es-ES"/>
            </w:rPr>
            <w:br/>
            <w:t>SU TALLER.</w:t>
          </w:r>
          <w:r w:rsidRPr="00FF609E">
            <w:rPr>
              <w:rFonts w:ascii="Sans Serif Collection" w:hAnsi="Sans Serif Collection" w:cs="Sans Serif Collection"/>
              <w:b/>
              <w:color w:val="004C97"/>
              <w:szCs w:val="16"/>
              <w:lang w:val="es-ES"/>
            </w:rPr>
            <w:br/>
            <w:t>SU FUTURO.</w:t>
          </w:r>
        </w:p>
      </w:tc>
    </w:tr>
  </w:tbl>
  <w:p w14:paraId="2835F3E7" w14:textId="77777777" w:rsidR="00E051DF" w:rsidRPr="00E051DF" w:rsidRDefault="00E051DF">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DF"/>
    <w:rsid w:val="002A0A85"/>
    <w:rsid w:val="00763359"/>
    <w:rsid w:val="00A30C0A"/>
    <w:rsid w:val="00C96738"/>
    <w:rsid w:val="00E0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07BC3E"/>
  <w15:chartTrackingRefBased/>
  <w15:docId w15:val="{575A6E10-2FA9-459D-BA18-C4EAB6D2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1DF"/>
    <w:rPr>
      <w:rFonts w:eastAsiaTheme="majorEastAsia" w:cstheme="majorBidi"/>
      <w:color w:val="272727" w:themeColor="text1" w:themeTint="D8"/>
    </w:rPr>
  </w:style>
  <w:style w:type="paragraph" w:styleId="Title">
    <w:name w:val="Title"/>
    <w:basedOn w:val="Normal"/>
    <w:next w:val="Normal"/>
    <w:link w:val="TitleChar"/>
    <w:uiPriority w:val="10"/>
    <w:qFormat/>
    <w:rsid w:val="00E05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1DF"/>
    <w:pPr>
      <w:spacing w:before="160"/>
      <w:jc w:val="center"/>
    </w:pPr>
    <w:rPr>
      <w:i/>
      <w:iCs/>
      <w:color w:val="404040" w:themeColor="text1" w:themeTint="BF"/>
    </w:rPr>
  </w:style>
  <w:style w:type="character" w:customStyle="1" w:styleId="QuoteChar">
    <w:name w:val="Quote Char"/>
    <w:basedOn w:val="DefaultParagraphFont"/>
    <w:link w:val="Quote"/>
    <w:uiPriority w:val="29"/>
    <w:rsid w:val="00E051DF"/>
    <w:rPr>
      <w:i/>
      <w:iCs/>
      <w:color w:val="404040" w:themeColor="text1" w:themeTint="BF"/>
    </w:rPr>
  </w:style>
  <w:style w:type="paragraph" w:styleId="ListParagraph">
    <w:name w:val="List Paragraph"/>
    <w:basedOn w:val="Normal"/>
    <w:uiPriority w:val="34"/>
    <w:qFormat/>
    <w:rsid w:val="00E051DF"/>
    <w:pPr>
      <w:ind w:left="720"/>
      <w:contextualSpacing/>
    </w:pPr>
  </w:style>
  <w:style w:type="character" w:styleId="IntenseEmphasis">
    <w:name w:val="Intense Emphasis"/>
    <w:basedOn w:val="DefaultParagraphFont"/>
    <w:uiPriority w:val="21"/>
    <w:qFormat/>
    <w:rsid w:val="00E051DF"/>
    <w:rPr>
      <w:i/>
      <w:iCs/>
      <w:color w:val="0F4761" w:themeColor="accent1" w:themeShade="BF"/>
    </w:rPr>
  </w:style>
  <w:style w:type="paragraph" w:styleId="IntenseQuote">
    <w:name w:val="Intense Quote"/>
    <w:basedOn w:val="Normal"/>
    <w:next w:val="Normal"/>
    <w:link w:val="IntenseQuoteChar"/>
    <w:uiPriority w:val="30"/>
    <w:qFormat/>
    <w:rsid w:val="00E05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1DF"/>
    <w:rPr>
      <w:i/>
      <w:iCs/>
      <w:color w:val="0F4761" w:themeColor="accent1" w:themeShade="BF"/>
    </w:rPr>
  </w:style>
  <w:style w:type="character" w:styleId="IntenseReference">
    <w:name w:val="Intense Reference"/>
    <w:basedOn w:val="DefaultParagraphFont"/>
    <w:uiPriority w:val="32"/>
    <w:qFormat/>
    <w:rsid w:val="00E051DF"/>
    <w:rPr>
      <w:b/>
      <w:bCs/>
      <w:smallCaps/>
      <w:color w:val="0F4761" w:themeColor="accent1" w:themeShade="BF"/>
      <w:spacing w:val="5"/>
    </w:rPr>
  </w:style>
  <w:style w:type="paragraph" w:styleId="Header">
    <w:name w:val="header"/>
    <w:basedOn w:val="Normal"/>
    <w:link w:val="HeaderChar"/>
    <w:uiPriority w:val="99"/>
    <w:unhideWhenUsed/>
    <w:rsid w:val="00E05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1DF"/>
  </w:style>
  <w:style w:type="paragraph" w:styleId="Footer">
    <w:name w:val="footer"/>
    <w:basedOn w:val="Normal"/>
    <w:link w:val="FooterChar"/>
    <w:uiPriority w:val="99"/>
    <w:unhideWhenUsed/>
    <w:rsid w:val="00E05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Coffey</dc:creator>
  <cp:keywords/>
  <dc:description/>
  <cp:lastModifiedBy>Mikaela Coffey</cp:lastModifiedBy>
  <cp:revision>1</cp:revision>
  <dcterms:created xsi:type="dcterms:W3CDTF">2026-07-20T18:10:00Z</dcterms:created>
  <dcterms:modified xsi:type="dcterms:W3CDTF">2026-07-20T18:14:00Z</dcterms:modified>
</cp:coreProperties>
</file>