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FBD61" w14:textId="77777777" w:rsidR="00966C7E" w:rsidRDefault="00000000">
      <w:pPr>
        <w:ind w:left="540" w:right="-45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</w:t>
      </w:r>
    </w:p>
    <w:p w14:paraId="252FBD62" w14:textId="77777777" w:rsidR="00966C7E" w:rsidRDefault="00966C7E">
      <w:pPr>
        <w:ind w:left="540"/>
        <w:jc w:val="both"/>
        <w:rPr>
          <w:sz w:val="20"/>
          <w:szCs w:val="20"/>
        </w:rPr>
      </w:pPr>
    </w:p>
    <w:p w14:paraId="252FBD63" w14:textId="77777777" w:rsidR="00966C7E" w:rsidRDefault="00000000">
      <w:pPr>
        <w:ind w:left="540"/>
        <w:jc w:val="both"/>
        <w:rPr>
          <w:sz w:val="20"/>
          <w:szCs w:val="20"/>
        </w:rPr>
      </w:pPr>
      <w:r>
        <w:rPr>
          <w:sz w:val="20"/>
          <w:szCs w:val="20"/>
        </w:rPr>
        <w:t>March 12, 2026</w:t>
      </w:r>
    </w:p>
    <w:p w14:paraId="252FBD64" w14:textId="77777777" w:rsidR="00966C7E" w:rsidRDefault="00966C7E">
      <w:pPr>
        <w:ind w:left="540"/>
        <w:jc w:val="both"/>
        <w:rPr>
          <w:sz w:val="20"/>
          <w:szCs w:val="20"/>
        </w:rPr>
      </w:pPr>
    </w:p>
    <w:p w14:paraId="252FBD65" w14:textId="77777777" w:rsidR="00966C7E" w:rsidRDefault="00000000">
      <w:pPr>
        <w:ind w:left="5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NOTICE is hereby given that the Council for the City of Chester has posted a Municipal Parking Management and Enforcement Request for Proposal (“RFP”) and is soliciting proposals from qualified parking management firms to provide: comprehensive municipal parking management (staff, management reports, etc.); enforcement (e-ticketing, booting); and technology services (mobile/web payment, etc.) for the City’s on-street, municipal lots, permit parking zones, event areas, and any other related parking facilities. Bids shall be submitted electronically via the </w:t>
      </w:r>
      <w:proofErr w:type="spellStart"/>
      <w:r>
        <w:rPr>
          <w:sz w:val="20"/>
          <w:szCs w:val="20"/>
        </w:rPr>
        <w:t>PennBid</w:t>
      </w:r>
      <w:proofErr w:type="spellEnd"/>
      <w:r>
        <w:rPr>
          <w:sz w:val="20"/>
          <w:szCs w:val="20"/>
        </w:rPr>
        <w:t xml:space="preserve"> portal by 2:00 PM, March 26, 2026. Interested bidders shall submit any questions regarding this opportunity via </w:t>
      </w:r>
      <w:proofErr w:type="spellStart"/>
      <w:r>
        <w:rPr>
          <w:sz w:val="20"/>
          <w:szCs w:val="20"/>
        </w:rPr>
        <w:t>PennBid</w:t>
      </w:r>
      <w:proofErr w:type="spellEnd"/>
      <w:r>
        <w:rPr>
          <w:sz w:val="20"/>
          <w:szCs w:val="20"/>
        </w:rPr>
        <w:t xml:space="preserve"> in the “Messages” menu tab, followed by the “Public Q&amp;A” tab, no later than 5 pm March 19, 2026. The City of Chester reserves the right to reject </w:t>
      </w:r>
      <w:proofErr w:type="gramStart"/>
      <w:r>
        <w:rPr>
          <w:sz w:val="20"/>
          <w:szCs w:val="20"/>
        </w:rPr>
        <w:t>any and all</w:t>
      </w:r>
      <w:proofErr w:type="gramEnd"/>
      <w:r>
        <w:rPr>
          <w:sz w:val="20"/>
          <w:szCs w:val="20"/>
        </w:rPr>
        <w:t xml:space="preserve"> proposals submitted and to waive any informalities. A contract is expected to be awarded in the late April timeframe by the City Council. The </w:t>
      </w:r>
      <w:proofErr w:type="gramStart"/>
      <w:r>
        <w:rPr>
          <w:sz w:val="20"/>
          <w:szCs w:val="20"/>
        </w:rPr>
        <w:t>City</w:t>
      </w:r>
      <w:proofErr w:type="gramEnd"/>
      <w:r>
        <w:rPr>
          <w:sz w:val="20"/>
          <w:szCs w:val="20"/>
        </w:rPr>
        <w:t xml:space="preserve"> encourages participation from Diverse Business Enterprises. The </w:t>
      </w:r>
      <w:proofErr w:type="gramStart"/>
      <w:r>
        <w:rPr>
          <w:sz w:val="20"/>
          <w:szCs w:val="20"/>
        </w:rPr>
        <w:t>City</w:t>
      </w:r>
      <w:proofErr w:type="gramEnd"/>
      <w:r>
        <w:rPr>
          <w:sz w:val="20"/>
          <w:szCs w:val="20"/>
        </w:rPr>
        <w:t xml:space="preserve"> is an equal opportunity employer. No firm or person will be discriminated against because of race, color, religion, sex, handicap, familial status, or national origin. </w:t>
      </w:r>
    </w:p>
    <w:p w14:paraId="252FBD66" w14:textId="77777777" w:rsidR="00966C7E" w:rsidRDefault="00966C7E">
      <w:pPr>
        <w:ind w:left="540"/>
        <w:jc w:val="both"/>
        <w:rPr>
          <w:sz w:val="2"/>
          <w:szCs w:val="2"/>
        </w:rPr>
      </w:pPr>
    </w:p>
    <w:p w14:paraId="252FBD67" w14:textId="77777777" w:rsidR="00966C7E" w:rsidRDefault="00966C7E">
      <w:pPr>
        <w:ind w:left="540"/>
        <w:jc w:val="both"/>
        <w:rPr>
          <w:sz w:val="20"/>
          <w:szCs w:val="20"/>
        </w:rPr>
      </w:pPr>
    </w:p>
    <w:p w14:paraId="252FBD68" w14:textId="77777777" w:rsidR="00966C7E" w:rsidRDefault="00000000">
      <w:pPr>
        <w:ind w:left="54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252FBD8E" wp14:editId="252FBD8F">
            <wp:extent cx="1867797" cy="42499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797" cy="424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2FBD69" w14:textId="77777777" w:rsidR="00966C7E" w:rsidRDefault="00966C7E">
      <w:pPr>
        <w:ind w:left="540"/>
        <w:jc w:val="both"/>
        <w:rPr>
          <w:sz w:val="20"/>
          <w:szCs w:val="20"/>
        </w:rPr>
      </w:pPr>
    </w:p>
    <w:p w14:paraId="252FBD6A" w14:textId="77777777" w:rsidR="00966C7E" w:rsidRDefault="00000000">
      <w:pPr>
        <w:ind w:left="540"/>
        <w:jc w:val="both"/>
        <w:rPr>
          <w:sz w:val="20"/>
          <w:szCs w:val="20"/>
        </w:rPr>
      </w:pPr>
      <w:r>
        <w:rPr>
          <w:sz w:val="20"/>
          <w:szCs w:val="20"/>
        </w:rPr>
        <w:t>Candice Newsome</w:t>
      </w:r>
    </w:p>
    <w:p w14:paraId="252FBD6B" w14:textId="77777777" w:rsidR="00966C7E" w:rsidRDefault="00000000">
      <w:pPr>
        <w:ind w:left="540"/>
        <w:jc w:val="both"/>
        <w:rPr>
          <w:sz w:val="20"/>
          <w:szCs w:val="20"/>
        </w:rPr>
      </w:pPr>
      <w:r>
        <w:rPr>
          <w:sz w:val="20"/>
          <w:szCs w:val="20"/>
        </w:rPr>
        <w:t>City Clerk</w:t>
      </w:r>
    </w:p>
    <w:p w14:paraId="252FBD6C" w14:textId="77777777" w:rsidR="00966C7E" w:rsidRDefault="00966C7E">
      <w:pPr>
        <w:jc w:val="both"/>
        <w:rPr>
          <w:sz w:val="18"/>
          <w:szCs w:val="18"/>
        </w:rPr>
      </w:pPr>
    </w:p>
    <w:p w14:paraId="252FBD6D" w14:textId="77777777" w:rsidR="00966C7E" w:rsidRDefault="00000000">
      <w:pPr>
        <w:ind w:left="540" w:right="-90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  <w:shd w:val="clear" w:color="auto" w:fill="FFF2CC"/>
        </w:rPr>
        <w:t xml:space="preserve">Are you new to the </w:t>
      </w:r>
      <w:proofErr w:type="spellStart"/>
      <w:r>
        <w:rPr>
          <w:b/>
          <w:bCs/>
          <w:sz w:val="18"/>
          <w:szCs w:val="18"/>
          <w:shd w:val="clear" w:color="auto" w:fill="FFF2CC"/>
        </w:rPr>
        <w:t>PennBid</w:t>
      </w:r>
      <w:proofErr w:type="spellEnd"/>
      <w:r>
        <w:rPr>
          <w:b/>
          <w:bCs/>
          <w:sz w:val="18"/>
          <w:szCs w:val="18"/>
          <w:shd w:val="clear" w:color="auto" w:fill="FFF2CC"/>
        </w:rPr>
        <w:t xml:space="preserve"> / Bonfire / Euna Procurement electronic bid platform? No Problem! Follow </w:t>
      </w:r>
      <w:r>
        <w:rPr>
          <w:b/>
          <w:bCs/>
          <w:sz w:val="18"/>
          <w:szCs w:val="18"/>
          <w:u w:val="single"/>
          <w:shd w:val="clear" w:color="auto" w:fill="FFF2CC"/>
        </w:rPr>
        <w:t>these</w:t>
      </w:r>
      <w:r>
        <w:rPr>
          <w:b/>
          <w:bCs/>
          <w:sz w:val="18"/>
          <w:szCs w:val="18"/>
          <w:shd w:val="clear" w:color="auto" w:fill="FFF2CC"/>
        </w:rPr>
        <w:t xml:space="preserve"> steps</w:t>
      </w:r>
      <w:r>
        <w:rPr>
          <w:b/>
          <w:bCs/>
          <w:sz w:val="18"/>
          <w:szCs w:val="18"/>
        </w:rPr>
        <w:t>:</w:t>
      </w:r>
    </w:p>
    <w:p w14:paraId="252FBD6E" w14:textId="77777777" w:rsidR="00966C7E" w:rsidRDefault="00966C7E">
      <w:pPr>
        <w:ind w:left="540"/>
        <w:jc w:val="both"/>
        <w:rPr>
          <w:sz w:val="14"/>
          <w:szCs w:val="14"/>
        </w:rPr>
      </w:pPr>
    </w:p>
    <w:tbl>
      <w:tblPr>
        <w:tblStyle w:val="a"/>
        <w:tblW w:w="9915" w:type="dxa"/>
        <w:tblInd w:w="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3960"/>
        <w:gridCol w:w="5055"/>
      </w:tblGrid>
      <w:tr w:rsidR="00966C7E" w14:paraId="252FBD72" w14:textId="77777777">
        <w:tc>
          <w:tcPr>
            <w:tcW w:w="900" w:type="dxa"/>
            <w:tcBorders>
              <w:top w:val="single" w:sz="8" w:space="0" w:color="FFFFFF"/>
              <w:lef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6F" w14:textId="77777777" w:rsidR="00966C7E" w:rsidRDefault="00966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 w:hanging="5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70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WHAT </w:t>
            </w:r>
          </w:p>
        </w:tc>
        <w:tc>
          <w:tcPr>
            <w:tcW w:w="505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71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HOW</w:t>
            </w:r>
          </w:p>
        </w:tc>
      </w:tr>
      <w:tr w:rsidR="00966C7E" w14:paraId="252FBD76" w14:textId="77777777">
        <w:tc>
          <w:tcPr>
            <w:tcW w:w="90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73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 w:hanging="63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Step 1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74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Register, for free (takes 3 minutes)</w:t>
            </w:r>
          </w:p>
        </w:tc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75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8"/>
                <w:szCs w:val="18"/>
              </w:rPr>
            </w:pPr>
            <w:hyperlink r:id="rId8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</w:p>
        </w:tc>
      </w:tr>
      <w:tr w:rsidR="00966C7E" w14:paraId="252FBD7A" w14:textId="77777777">
        <w:tc>
          <w:tcPr>
            <w:tcW w:w="90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77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 w:hanging="63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Step 2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78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Download the bid documents to your computer (</w:t>
            </w:r>
            <w:r>
              <w:rPr>
                <w:sz w:val="18"/>
                <w:szCs w:val="18"/>
                <w:shd w:val="clear" w:color="auto" w:fill="FFF2CC"/>
              </w:rPr>
              <w:t xml:space="preserve">must be logged into </w:t>
            </w:r>
            <w:proofErr w:type="spellStart"/>
            <w:r>
              <w:rPr>
                <w:sz w:val="18"/>
                <w:szCs w:val="18"/>
                <w:shd w:val="clear" w:color="auto" w:fill="FFF2CC"/>
              </w:rPr>
              <w:t>PennBid</w:t>
            </w:r>
            <w:proofErr w:type="spellEnd"/>
            <w:r>
              <w:rPr>
                <w:sz w:val="18"/>
                <w:szCs w:val="18"/>
                <w:shd w:val="clear" w:color="auto" w:fill="FFF2CC"/>
              </w:rPr>
              <w:t xml:space="preserve"> to do this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79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Click the “Download All Files” button by scrolling down to the “Supporting Documentation” Sub-Header (</w:t>
            </w:r>
            <w:hyperlink r:id="rId9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  <w:r>
              <w:rPr>
                <w:sz w:val="18"/>
                <w:szCs w:val="18"/>
              </w:rPr>
              <w:t>)</w:t>
            </w:r>
          </w:p>
        </w:tc>
      </w:tr>
      <w:tr w:rsidR="00966C7E" w14:paraId="252FBD7F" w14:textId="77777777">
        <w:tc>
          <w:tcPr>
            <w:tcW w:w="90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7B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 w:hanging="63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Step 3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7C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your computer hard drive, locate the .zip file entitled “City of Chester - Delaware County - pub - Municipal Parking Management and Enforcement”</w:t>
            </w:r>
          </w:p>
        </w:tc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7D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Double </w:t>
            </w:r>
            <w:proofErr w:type="gramStart"/>
            <w:r>
              <w:rPr>
                <w:sz w:val="18"/>
                <w:szCs w:val="18"/>
              </w:rPr>
              <w:t>click</w:t>
            </w:r>
            <w:proofErr w:type="gramEnd"/>
            <w:r>
              <w:rPr>
                <w:sz w:val="18"/>
                <w:szCs w:val="18"/>
              </w:rPr>
              <w:t xml:space="preserve"> on the “.ZIP file” to view the 9 documents associated with this solicitation. </w:t>
            </w:r>
          </w:p>
          <w:p w14:paraId="252FBD7E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read “1. Bid Packet” in its entirety</w:t>
            </w:r>
          </w:p>
        </w:tc>
      </w:tr>
      <w:tr w:rsidR="00966C7E" w14:paraId="252FBD83" w14:textId="77777777">
        <w:tc>
          <w:tcPr>
            <w:tcW w:w="90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80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 w:hanging="63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Step 4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81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After you have read the Bid Packet and are ready to submit your bid, please log back into </w:t>
            </w:r>
            <w:proofErr w:type="spellStart"/>
            <w:r>
              <w:rPr>
                <w:sz w:val="18"/>
                <w:szCs w:val="18"/>
              </w:rPr>
              <w:t>PennBid</w:t>
            </w:r>
            <w:proofErr w:type="spellEnd"/>
            <w:r>
              <w:rPr>
                <w:sz w:val="18"/>
                <w:szCs w:val="18"/>
              </w:rPr>
              <w:t xml:space="preserve"> with your username and password. </w:t>
            </w:r>
          </w:p>
        </w:tc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82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Click the “Prepare Your Submission” button, by scrolling down to the “Submissions” </w:t>
            </w:r>
            <w:proofErr w:type="spellStart"/>
            <w:r>
              <w:rPr>
                <w:sz w:val="18"/>
                <w:szCs w:val="18"/>
              </w:rPr>
              <w:t>subheader</w:t>
            </w:r>
            <w:proofErr w:type="spellEnd"/>
            <w:r>
              <w:rPr>
                <w:sz w:val="18"/>
                <w:szCs w:val="18"/>
              </w:rPr>
              <w:t xml:space="preserve"> at the very bottom of the page (</w:t>
            </w:r>
            <w:hyperlink r:id="rId10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  <w:r>
              <w:rPr>
                <w:sz w:val="18"/>
                <w:szCs w:val="18"/>
              </w:rPr>
              <w:t xml:space="preserve">). You can also </w:t>
            </w:r>
            <w:hyperlink r:id="rId11">
              <w:r>
                <w:rPr>
                  <w:color w:val="1155CC"/>
                  <w:sz w:val="18"/>
                  <w:szCs w:val="18"/>
                  <w:u w:val="single"/>
                </w:rPr>
                <w:t>click here</w:t>
              </w:r>
            </w:hyperlink>
            <w:r>
              <w:rPr>
                <w:sz w:val="18"/>
                <w:szCs w:val="18"/>
              </w:rPr>
              <w:t xml:space="preserve"> for the vendor bid submission tutorial.</w:t>
            </w:r>
          </w:p>
        </w:tc>
      </w:tr>
      <w:tr w:rsidR="00966C7E" w14:paraId="252FBD8A" w14:textId="77777777">
        <w:tc>
          <w:tcPr>
            <w:tcW w:w="90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84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 w:hanging="63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Step 5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85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Need more help? No problem!</w:t>
            </w:r>
          </w:p>
        </w:tc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86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Email: </w:t>
            </w:r>
            <w:hyperlink r:id="rId12">
              <w:r>
                <w:rPr>
                  <w:color w:val="1155CC"/>
                  <w:sz w:val="18"/>
                  <w:szCs w:val="18"/>
                  <w:u w:val="single"/>
                </w:rPr>
                <w:t>info@pennbid.net</w:t>
              </w:r>
            </w:hyperlink>
            <w:r>
              <w:rPr>
                <w:sz w:val="18"/>
                <w:szCs w:val="18"/>
              </w:rPr>
              <w:t xml:space="preserve"> or </w:t>
            </w:r>
          </w:p>
          <w:p w14:paraId="252FBD87" w14:textId="77777777" w:rsidR="00966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Call: (610)-693-4769</w:t>
            </w:r>
          </w:p>
          <w:p w14:paraId="252FBD88" w14:textId="77777777" w:rsidR="00966C7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Tell them you are a vendor submitting a bid for </w:t>
            </w:r>
            <w:proofErr w:type="gramStart"/>
            <w:r>
              <w:rPr>
                <w:sz w:val="18"/>
                <w:szCs w:val="18"/>
              </w:rPr>
              <w:t xml:space="preserve">the </w:t>
            </w:r>
            <w:proofErr w:type="spellStart"/>
            <w:r>
              <w:rPr>
                <w:sz w:val="18"/>
                <w:szCs w:val="18"/>
              </w:rPr>
              <w:t>the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City of Chester</w:t>
            </w:r>
          </w:p>
          <w:p w14:paraId="252FBD89" w14:textId="77777777" w:rsidR="00966C7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Agents are waiting to assist you. Don’t delay!</w:t>
            </w:r>
          </w:p>
        </w:tc>
      </w:tr>
      <w:tr w:rsidR="00966C7E" w14:paraId="252FBD8C" w14:textId="77777777">
        <w:trPr>
          <w:trHeight w:val="380"/>
        </w:trPr>
        <w:tc>
          <w:tcPr>
            <w:tcW w:w="991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FBD8B" w14:textId="77777777" w:rsidR="00966C7E" w:rsidRDefault="00000000">
            <w:pPr>
              <w:widowControl w:val="0"/>
              <w:spacing w:line="240" w:lineRule="auto"/>
              <w:ind w:left="5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note, the estimated time to complete all 4 steps above is approximately 3 to 5 hours.</w:t>
            </w:r>
          </w:p>
        </w:tc>
      </w:tr>
    </w:tbl>
    <w:p w14:paraId="252FBD8D" w14:textId="77777777" w:rsidR="00966C7E" w:rsidRDefault="00966C7E">
      <w:pPr>
        <w:jc w:val="both"/>
        <w:rPr>
          <w:sz w:val="24"/>
          <w:szCs w:val="24"/>
        </w:rPr>
      </w:pPr>
    </w:p>
    <w:sectPr w:rsidR="00966C7E">
      <w:headerReference w:type="default" r:id="rId13"/>
      <w:pgSz w:w="12240" w:h="15840"/>
      <w:pgMar w:top="360" w:right="1440" w:bottom="360" w:left="44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9A19A" w14:textId="77777777" w:rsidR="00152FC5" w:rsidRDefault="00152FC5">
      <w:pPr>
        <w:spacing w:line="240" w:lineRule="auto"/>
      </w:pPr>
      <w:r>
        <w:separator/>
      </w:r>
    </w:p>
  </w:endnote>
  <w:endnote w:type="continuationSeparator" w:id="0">
    <w:p w14:paraId="0BD06AA0" w14:textId="77777777" w:rsidR="00152FC5" w:rsidRDefault="00152F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157997-866F-4A18-9C71-F805C9A7E9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3955031-A073-44DE-9A36-6376C40EEE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3EA19" w14:textId="77777777" w:rsidR="00152FC5" w:rsidRDefault="00152FC5">
      <w:pPr>
        <w:spacing w:line="240" w:lineRule="auto"/>
      </w:pPr>
      <w:r>
        <w:separator/>
      </w:r>
    </w:p>
  </w:footnote>
  <w:footnote w:type="continuationSeparator" w:id="0">
    <w:p w14:paraId="7379E345" w14:textId="77777777" w:rsidR="00152FC5" w:rsidRDefault="00152F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FBD90" w14:textId="77777777" w:rsidR="00966C7E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52FBD98" wp14:editId="252FBD99">
          <wp:simplePos x="0" y="0"/>
          <wp:positionH relativeFrom="column">
            <wp:posOffset>3030855</wp:posOffset>
          </wp:positionH>
          <wp:positionV relativeFrom="paragraph">
            <wp:posOffset>-206423</wp:posOffset>
          </wp:positionV>
          <wp:extent cx="1007745" cy="749349"/>
          <wp:effectExtent l="0" t="0" r="0" b="0"/>
          <wp:wrapNone/>
          <wp:docPr id="1" name="image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745" cy="7493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2FBD91" w14:textId="77777777" w:rsidR="00966C7E" w:rsidRDefault="00966C7E"/>
  <w:p w14:paraId="252FBD92" w14:textId="77777777" w:rsidR="00966C7E" w:rsidRDefault="00966C7E"/>
  <w:p w14:paraId="252FBD93" w14:textId="77777777" w:rsidR="00966C7E" w:rsidRDefault="00966C7E">
    <w:pPr>
      <w:rPr>
        <w:color w:val="666666"/>
        <w:sz w:val="7"/>
        <w:szCs w:val="7"/>
        <w:highlight w:val="white"/>
      </w:rPr>
    </w:pPr>
  </w:p>
  <w:p w14:paraId="252FBD94" w14:textId="77777777" w:rsidR="00966C7E" w:rsidRDefault="00000000">
    <w:pPr>
      <w:jc w:val="center"/>
      <w:rPr>
        <w:color w:val="666666"/>
        <w:sz w:val="21"/>
        <w:szCs w:val="21"/>
        <w:highlight w:val="white"/>
      </w:rPr>
    </w:pPr>
    <w:r>
      <w:rPr>
        <w:color w:val="666666"/>
        <w:sz w:val="21"/>
        <w:szCs w:val="21"/>
        <w:highlight w:val="white"/>
      </w:rPr>
      <w:t>Chester City Hall, Municipal Building 1 East 4th Street, Chester, Pennsylvania, 19013</w:t>
    </w:r>
  </w:p>
  <w:p w14:paraId="252FBD95" w14:textId="77777777" w:rsidR="00966C7E" w:rsidRDefault="00000000">
    <w:pPr>
      <w:jc w:val="center"/>
      <w:rPr>
        <w:color w:val="666666"/>
        <w:sz w:val="9"/>
        <w:szCs w:val="9"/>
        <w:highlight w:val="white"/>
      </w:rPr>
    </w:pPr>
    <w:r>
      <w:rPr>
        <w:color w:val="666666"/>
        <w:sz w:val="9"/>
        <w:szCs w:val="9"/>
        <w:highlight w:val="white"/>
      </w:rPr>
      <w:t xml:space="preserve"> </w:t>
    </w:r>
  </w:p>
  <w:p w14:paraId="252FBD96" w14:textId="77777777" w:rsidR="00966C7E" w:rsidRDefault="00000000">
    <w:pPr>
      <w:jc w:val="center"/>
      <w:rPr>
        <w:b/>
        <w:bCs/>
        <w:color w:val="666666"/>
        <w:sz w:val="26"/>
        <w:szCs w:val="26"/>
        <w:highlight w:val="white"/>
      </w:rPr>
    </w:pPr>
    <w:r>
      <w:rPr>
        <w:b/>
        <w:bCs/>
        <w:color w:val="666666"/>
        <w:sz w:val="26"/>
        <w:szCs w:val="26"/>
        <w:highlight w:val="white"/>
      </w:rPr>
      <w:t>Request For Proposal (RFP 2026-003)</w:t>
    </w:r>
  </w:p>
  <w:p w14:paraId="252FBD97" w14:textId="77777777" w:rsidR="00966C7E" w:rsidRDefault="00000000">
    <w:pPr>
      <w:jc w:val="center"/>
      <w:rPr>
        <w:b/>
        <w:bCs/>
        <w:color w:val="666666"/>
        <w:sz w:val="27"/>
        <w:szCs w:val="27"/>
        <w:highlight w:val="white"/>
      </w:rPr>
    </w:pPr>
    <w:r>
      <w:rPr>
        <w:b/>
        <w:bCs/>
        <w:color w:val="666666"/>
        <w:sz w:val="26"/>
        <w:szCs w:val="26"/>
        <w:highlight w:val="white"/>
      </w:rPr>
      <w:t>Municipal Parking Management and Enforcement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07451"/>
    <w:multiLevelType w:val="multilevel"/>
    <w:tmpl w:val="BD8657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8827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C7E"/>
    <w:rsid w:val="00152FC5"/>
    <w:rsid w:val="004229A0"/>
    <w:rsid w:val="00966C7E"/>
    <w:rsid w:val="00D6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FBD61"/>
  <w15:docId w15:val="{E1D0565E-8209-4837-BC7E-E2E800B11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nnbid.net/wp-content/uploads/PennBid-Vendors-Registration-Guide.pd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pennbid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ennbid.net/vendor-training-document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pennbid.bonfirehub.com/opportunities/22430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nnbid.bonfirehub.com/opportunities/224303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418</Words>
  <Characters>2242</Characters>
  <Application>Microsoft Office Word</Application>
  <DocSecurity>0</DocSecurity>
  <Lines>60</Lines>
  <Paragraphs>28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Tyler Perkins</cp:lastModifiedBy>
  <cp:revision>2</cp:revision>
  <dcterms:created xsi:type="dcterms:W3CDTF">2026-03-17T20:46:00Z</dcterms:created>
  <dcterms:modified xsi:type="dcterms:W3CDTF">2026-03-17T20:46:00Z</dcterms:modified>
</cp:coreProperties>
</file>