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0605" w14:textId="128BE775" w:rsidR="00254BE0" w:rsidRPr="00254BE0" w:rsidRDefault="00254BE0" w:rsidP="00254BE0">
      <w:pPr>
        <w:rPr>
          <w:color w:val="EE0000"/>
        </w:rPr>
      </w:pPr>
      <w:r w:rsidRPr="00254BE0">
        <w:rPr>
          <w:color w:val="EE0000"/>
        </w:rPr>
        <w:t>[Your Name]</w:t>
      </w:r>
      <w:r w:rsidRPr="00254BE0">
        <w:rPr>
          <w:color w:val="EE0000"/>
        </w:rPr>
        <w:br/>
        <w:t>[</w:t>
      </w:r>
      <w:r w:rsidRPr="00254BE0">
        <w:rPr>
          <w:color w:val="EE0000"/>
        </w:rPr>
        <w:t>Your</w:t>
      </w:r>
      <w:r w:rsidRPr="00254BE0">
        <w:rPr>
          <w:color w:val="EE0000"/>
        </w:rPr>
        <w:t xml:space="preserve"> Title]</w:t>
      </w:r>
      <w:r w:rsidRPr="00254BE0">
        <w:rPr>
          <w:color w:val="EE0000"/>
        </w:rPr>
        <w:t xml:space="preserve"> </w:t>
      </w:r>
      <w:r w:rsidRPr="00254BE0">
        <w:rPr>
          <w:color w:val="EE0000"/>
        </w:rPr>
        <w:t>[Your Company / Department]</w:t>
      </w:r>
      <w:r w:rsidRPr="00254BE0">
        <w:rPr>
          <w:color w:val="EE0000"/>
        </w:rPr>
        <w:br/>
        <w:t>[Date]</w:t>
      </w:r>
    </w:p>
    <w:p w14:paraId="745A9C32" w14:textId="602E95D7" w:rsidR="00254BE0" w:rsidRPr="00254BE0" w:rsidRDefault="00254BE0" w:rsidP="00254BE0">
      <w:r w:rsidRPr="00254BE0">
        <w:rPr>
          <w:color w:val="EE0000"/>
        </w:rPr>
        <w:t>[Manager’s Name]</w:t>
      </w:r>
      <w:r w:rsidRPr="00254BE0">
        <w:rPr>
          <w:color w:val="EE0000"/>
        </w:rPr>
        <w:br/>
        <w:t>[Manager’s Title]</w:t>
      </w:r>
      <w:r w:rsidRPr="00254BE0">
        <w:rPr>
          <w:color w:val="EE0000"/>
        </w:rPr>
        <w:t xml:space="preserve"> </w:t>
      </w:r>
      <w:r w:rsidRPr="00254BE0">
        <w:rPr>
          <w:color w:val="EE0000"/>
        </w:rPr>
        <w:t>[Company Name]</w:t>
      </w:r>
      <w:r w:rsidRPr="00254BE0">
        <w:br/>
      </w:r>
    </w:p>
    <w:p w14:paraId="532714B6" w14:textId="77777777" w:rsidR="00254BE0" w:rsidRPr="00254BE0" w:rsidRDefault="00254BE0" w:rsidP="00254BE0">
      <w:r w:rsidRPr="00254BE0">
        <w:t>Subject: Request for Approval — Attendance at IDUG India 2026 Db2 Tech Conference</w:t>
      </w:r>
    </w:p>
    <w:p w14:paraId="1D526F59" w14:textId="77777777" w:rsidR="00254BE0" w:rsidRPr="00254BE0" w:rsidRDefault="00254BE0" w:rsidP="00254BE0">
      <w:r w:rsidRPr="00254BE0">
        <w:t xml:space="preserve">Dear </w:t>
      </w:r>
      <w:r w:rsidRPr="00254BE0">
        <w:rPr>
          <w:color w:val="EE0000"/>
        </w:rPr>
        <w:t>[Manager’s Name],</w:t>
      </w:r>
    </w:p>
    <w:p w14:paraId="7E866C04" w14:textId="4E217665" w:rsidR="00254BE0" w:rsidRPr="00254BE0" w:rsidRDefault="00254BE0" w:rsidP="00254BE0">
      <w:r w:rsidRPr="00254BE0">
        <w:t>I am writing to request approval to attend the IDUG India 2026 Db2 Tech Conference, organized by International Db2 Users Group (IDUG). As you know, this conference is one of the leading global gatherings for Db2 professionals — offering cutting-edge technical content, peer collaboration, and</w:t>
      </w:r>
      <w:r>
        <w:t xml:space="preserve"> IBM</w:t>
      </w:r>
      <w:r w:rsidRPr="00254BE0">
        <w:t xml:space="preserve"> certification/badging opportunities. </w:t>
      </w:r>
    </w:p>
    <w:p w14:paraId="05EAC89F" w14:textId="77777777" w:rsidR="00254BE0" w:rsidRPr="00254BE0" w:rsidRDefault="00254BE0" w:rsidP="00254BE0">
      <w:r w:rsidRPr="00254BE0">
        <w:t>Attending this event aligns closely with both our team’s goals and my professional development objectives. Specifically:</w:t>
      </w:r>
    </w:p>
    <w:p w14:paraId="1B1F3649" w14:textId="30B0153F" w:rsidR="00254BE0" w:rsidRPr="00254BE0" w:rsidRDefault="00254BE0" w:rsidP="00254BE0">
      <w:r w:rsidRPr="00254BE0">
        <w:rPr>
          <w:b/>
          <w:bCs/>
        </w:rPr>
        <w:t>1. Access to advanced Db2 knowledge and emerging best practices</w:t>
      </w:r>
      <w:r w:rsidRPr="00254BE0">
        <w:br/>
        <w:t xml:space="preserve">IDUG conferences provide a broad variety of technical sessions, covering topics such as performance tuning, modernization, data management, cloud and data-lake strategies, database resiliency and scalability, automation, security, and compliance. By attending, I will gain insights into the latest Db2 capabilities and how organizations leverage </w:t>
      </w:r>
      <w:proofErr w:type="gramStart"/>
      <w:r w:rsidRPr="00254BE0">
        <w:t>them —</w:t>
      </w:r>
      <w:proofErr w:type="gramEnd"/>
      <w:r w:rsidRPr="00254BE0">
        <w:t xml:space="preserve"> knowledge I can bring back to our projects to improve database management, performance, and resilience.</w:t>
      </w:r>
    </w:p>
    <w:p w14:paraId="17723CAE" w14:textId="78AAC9CE" w:rsidR="00254BE0" w:rsidRPr="00254BE0" w:rsidRDefault="00254BE0" w:rsidP="00254BE0">
      <w:r w:rsidRPr="00254BE0">
        <w:rPr>
          <w:b/>
          <w:bCs/>
        </w:rPr>
        <w:t>2. Professional certification / badging opportunity</w:t>
      </w:r>
      <w:r w:rsidRPr="00254BE0">
        <w:br/>
        <w:t>IDUG partners with IBM to offer attendees complimentary Db2 certification or badging exams as part of the conference registration — a benefit that can enhance our team’s credentials with respect to Db2 administration.</w:t>
      </w:r>
      <w:r>
        <w:t xml:space="preserve"> </w:t>
      </w:r>
      <w:r w:rsidRPr="00254BE0">
        <w:t>Earning such certification would strengthen our team’s skill set and reinforce our organization’s credibility in database operations.</w:t>
      </w:r>
    </w:p>
    <w:p w14:paraId="148E8E7E" w14:textId="4883E628" w:rsidR="00254BE0" w:rsidRPr="00254BE0" w:rsidRDefault="00254BE0" w:rsidP="00254BE0">
      <w:r w:rsidRPr="00254BE0">
        <w:rPr>
          <w:b/>
          <w:bCs/>
        </w:rPr>
        <w:t>3. Networking and collaboration with global Db2 community</w:t>
      </w:r>
      <w:r w:rsidRPr="00254BE0">
        <w:br/>
        <w:t>The conference draws a diverse set of attendees: IBM professionals, vendor experts, DBAs, developers, and other database practitioners from around the world. Engaging with this community could open avenues for collaboration, knowledge exchange, and potential partnerships — which could benefit our projects and long-term strategy.</w:t>
      </w:r>
    </w:p>
    <w:p w14:paraId="26500879" w14:textId="77777777" w:rsidR="00254BE0" w:rsidRDefault="00254BE0" w:rsidP="00254BE0">
      <w:pPr>
        <w:rPr>
          <w:b/>
          <w:bCs/>
        </w:rPr>
      </w:pPr>
    </w:p>
    <w:p w14:paraId="3BFD42DA" w14:textId="07215F42" w:rsidR="00254BE0" w:rsidRPr="00254BE0" w:rsidRDefault="00254BE0" w:rsidP="00254BE0">
      <w:r w:rsidRPr="00254BE0">
        <w:rPr>
          <w:b/>
          <w:bCs/>
        </w:rPr>
        <w:lastRenderedPageBreak/>
        <w:t>4. ROI in terms of knowledge transfer and improved operational efficiency</w:t>
      </w:r>
      <w:r w:rsidRPr="00254BE0">
        <w:br/>
        <w:t>The insights and best practices I bring back can help us optimize our database management processes — potentially improving performance, reducing downtime or operational risk, and positioning us to more effectively support future data-centric initiatives.</w:t>
      </w:r>
    </w:p>
    <w:p w14:paraId="7DFA7F2E" w14:textId="77777777" w:rsidR="00254BE0" w:rsidRPr="00254BE0" w:rsidRDefault="00254BE0" w:rsidP="00254BE0">
      <w:r w:rsidRPr="00254BE0">
        <w:rPr>
          <w:b/>
          <w:bCs/>
        </w:rPr>
        <w:t>Logistics &amp; Cost Estimate</w:t>
      </w:r>
    </w:p>
    <w:p w14:paraId="0DEE0DB0" w14:textId="1AB26C5C" w:rsidR="00254BE0" w:rsidRPr="00254BE0" w:rsidRDefault="00254BE0" w:rsidP="00254BE0">
      <w:pPr>
        <w:numPr>
          <w:ilvl w:val="0"/>
          <w:numId w:val="1"/>
        </w:numPr>
      </w:pPr>
      <w:r w:rsidRPr="00254BE0">
        <w:t xml:space="preserve">Conference registration (includes certification/badging): </w:t>
      </w:r>
      <w:r w:rsidR="00EE7110">
        <w:t>$79 USD - $129 USD</w:t>
      </w:r>
    </w:p>
    <w:p w14:paraId="008FC3BA" w14:textId="77777777" w:rsidR="00254BE0" w:rsidRPr="00254BE0" w:rsidRDefault="00254BE0" w:rsidP="00254BE0">
      <w:pPr>
        <w:numPr>
          <w:ilvl w:val="0"/>
          <w:numId w:val="1"/>
        </w:numPr>
      </w:pPr>
      <w:r w:rsidRPr="00254BE0">
        <w:t>Travel and accommodations:</w:t>
      </w:r>
      <w:r w:rsidRPr="00254BE0">
        <w:rPr>
          <w:color w:val="EE0000"/>
        </w:rPr>
        <w:t xml:space="preserve"> [estimated cost]</w:t>
      </w:r>
    </w:p>
    <w:p w14:paraId="26545F2F" w14:textId="77777777" w:rsidR="00254BE0" w:rsidRPr="00254BE0" w:rsidRDefault="00254BE0" w:rsidP="00254BE0">
      <w:pPr>
        <w:numPr>
          <w:ilvl w:val="0"/>
          <w:numId w:val="1"/>
        </w:numPr>
      </w:pPr>
      <w:r w:rsidRPr="00254BE0">
        <w:t>Work coverage: I will ensure deliverables are communicated and managed ahead of time to avoid disruption.</w:t>
      </w:r>
    </w:p>
    <w:p w14:paraId="0DD452CA" w14:textId="77777777" w:rsidR="00254BE0" w:rsidRPr="00254BE0" w:rsidRDefault="00254BE0" w:rsidP="00254BE0">
      <w:r w:rsidRPr="00254BE0">
        <w:t>Given the strategic relevance of Db2 to our data operations — and considering our ongoing and upcoming projects — I believe the benefit of attending significantly outweighs the cost.</w:t>
      </w:r>
    </w:p>
    <w:p w14:paraId="2578BDA7" w14:textId="77777777" w:rsidR="00254BE0" w:rsidRPr="00254BE0" w:rsidRDefault="00254BE0" w:rsidP="00254BE0">
      <w:r w:rsidRPr="00254BE0">
        <w:t>I would appreciate your approval to attend IDUG India 2026. Please let me know if you need additional information (full agenda, breakout sessions, etc.).</w:t>
      </w:r>
    </w:p>
    <w:p w14:paraId="24107C95" w14:textId="77777777" w:rsidR="00254BE0" w:rsidRPr="00254BE0" w:rsidRDefault="00254BE0" w:rsidP="00254BE0">
      <w:r w:rsidRPr="00254BE0">
        <w:t>Thank you for considering my request.</w:t>
      </w:r>
    </w:p>
    <w:p w14:paraId="27883835" w14:textId="5414AAD7" w:rsidR="00254BE0" w:rsidRPr="00254BE0" w:rsidRDefault="00254BE0" w:rsidP="00254BE0">
      <w:r w:rsidRPr="00254BE0">
        <w:t>Sincerely,</w:t>
      </w:r>
      <w:r w:rsidRPr="00254BE0">
        <w:br/>
      </w:r>
      <w:r w:rsidRPr="00254BE0">
        <w:rPr>
          <w:color w:val="EE0000"/>
        </w:rPr>
        <w:t>[Your Name]</w:t>
      </w:r>
      <w:r w:rsidRPr="00254BE0">
        <w:rPr>
          <w:color w:val="EE0000"/>
        </w:rPr>
        <w:br/>
        <w:t>[Your Title]</w:t>
      </w:r>
    </w:p>
    <w:p w14:paraId="24AC5398" w14:textId="77777777" w:rsidR="00254BE0" w:rsidRDefault="00254BE0"/>
    <w:sectPr w:rsidR="0025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37A5"/>
    <w:multiLevelType w:val="multilevel"/>
    <w:tmpl w:val="E31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63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E0"/>
    <w:rsid w:val="00254BE0"/>
    <w:rsid w:val="00307E3F"/>
    <w:rsid w:val="00EE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A373"/>
  <w15:chartTrackingRefBased/>
  <w15:docId w15:val="{1CA6AE9F-4326-408B-AF28-1C6D0D7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E0"/>
    <w:rPr>
      <w:rFonts w:eastAsiaTheme="majorEastAsia" w:cstheme="majorBidi"/>
      <w:color w:val="272727" w:themeColor="text1" w:themeTint="D8"/>
    </w:rPr>
  </w:style>
  <w:style w:type="paragraph" w:styleId="Title">
    <w:name w:val="Title"/>
    <w:basedOn w:val="Normal"/>
    <w:next w:val="Normal"/>
    <w:link w:val="TitleChar"/>
    <w:uiPriority w:val="10"/>
    <w:qFormat/>
    <w:rsid w:val="0025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BE0"/>
    <w:pPr>
      <w:spacing w:before="160"/>
      <w:jc w:val="center"/>
    </w:pPr>
    <w:rPr>
      <w:i/>
      <w:iCs/>
      <w:color w:val="404040" w:themeColor="text1" w:themeTint="BF"/>
    </w:rPr>
  </w:style>
  <w:style w:type="character" w:customStyle="1" w:styleId="QuoteChar">
    <w:name w:val="Quote Char"/>
    <w:basedOn w:val="DefaultParagraphFont"/>
    <w:link w:val="Quote"/>
    <w:uiPriority w:val="29"/>
    <w:rsid w:val="00254BE0"/>
    <w:rPr>
      <w:i/>
      <w:iCs/>
      <w:color w:val="404040" w:themeColor="text1" w:themeTint="BF"/>
    </w:rPr>
  </w:style>
  <w:style w:type="paragraph" w:styleId="ListParagraph">
    <w:name w:val="List Paragraph"/>
    <w:basedOn w:val="Normal"/>
    <w:uiPriority w:val="34"/>
    <w:qFormat/>
    <w:rsid w:val="00254BE0"/>
    <w:pPr>
      <w:ind w:left="720"/>
      <w:contextualSpacing/>
    </w:pPr>
  </w:style>
  <w:style w:type="character" w:styleId="IntenseEmphasis">
    <w:name w:val="Intense Emphasis"/>
    <w:basedOn w:val="DefaultParagraphFont"/>
    <w:uiPriority w:val="21"/>
    <w:qFormat/>
    <w:rsid w:val="00254BE0"/>
    <w:rPr>
      <w:i/>
      <w:iCs/>
      <w:color w:val="0F4761" w:themeColor="accent1" w:themeShade="BF"/>
    </w:rPr>
  </w:style>
  <w:style w:type="paragraph" w:styleId="IntenseQuote">
    <w:name w:val="Intense Quote"/>
    <w:basedOn w:val="Normal"/>
    <w:next w:val="Normal"/>
    <w:link w:val="IntenseQuoteChar"/>
    <w:uiPriority w:val="30"/>
    <w:qFormat/>
    <w:rsid w:val="0025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E0"/>
    <w:rPr>
      <w:i/>
      <w:iCs/>
      <w:color w:val="0F4761" w:themeColor="accent1" w:themeShade="BF"/>
    </w:rPr>
  </w:style>
  <w:style w:type="character" w:styleId="IntenseReference">
    <w:name w:val="Intense Reference"/>
    <w:basedOn w:val="DefaultParagraphFont"/>
    <w:uiPriority w:val="32"/>
    <w:qFormat/>
    <w:rsid w:val="00254BE0"/>
    <w:rPr>
      <w:b/>
      <w:bCs/>
      <w:smallCaps/>
      <w:color w:val="0F4761" w:themeColor="accent1" w:themeShade="BF"/>
      <w:spacing w:val="5"/>
    </w:rPr>
  </w:style>
  <w:style w:type="character" w:styleId="Hyperlink">
    <w:name w:val="Hyperlink"/>
    <w:basedOn w:val="DefaultParagraphFont"/>
    <w:uiPriority w:val="99"/>
    <w:unhideWhenUsed/>
    <w:rsid w:val="00254BE0"/>
    <w:rPr>
      <w:color w:val="467886" w:themeColor="hyperlink"/>
      <w:u w:val="single"/>
    </w:rPr>
  </w:style>
  <w:style w:type="character" w:styleId="UnresolvedMention">
    <w:name w:val="Unresolved Mention"/>
    <w:basedOn w:val="DefaultParagraphFont"/>
    <w:uiPriority w:val="99"/>
    <w:semiHidden/>
    <w:unhideWhenUsed/>
    <w:rsid w:val="00254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Butler</dc:creator>
  <cp:keywords/>
  <dc:description/>
  <cp:lastModifiedBy>Brittany Butler</cp:lastModifiedBy>
  <cp:revision>1</cp:revision>
  <dcterms:created xsi:type="dcterms:W3CDTF">2025-12-02T16:03:00Z</dcterms:created>
  <dcterms:modified xsi:type="dcterms:W3CDTF">2025-12-02T16:19:00Z</dcterms:modified>
</cp:coreProperties>
</file>