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w:t>
      </w:r>
      <w:r w:rsidR="0018117E">
        <w:rPr>
          <w:rFonts w:ascii="Arial Narrow" w:hAnsi="Arial Narrow"/>
          <w:sz w:val="20"/>
          <w:szCs w:val="20"/>
        </w:rPr>
        <w:t>Staff Nurse</w:t>
      </w:r>
    </w:p>
    <w:p w:rsidR="0036650C" w:rsidRDefault="0036650C" w:rsidP="00BC66F8">
      <w:pPr>
        <w:rPr>
          <w:rFonts w:ascii="Arial Narrow" w:hAnsi="Arial Narrow"/>
          <w:sz w:val="20"/>
          <w:szCs w:val="20"/>
        </w:rPr>
      </w:pPr>
    </w:p>
    <w:p w:rsidR="00322EAC" w:rsidRPr="00322EAC" w:rsidRDefault="00BC66F8" w:rsidP="00322EAC">
      <w:pPr>
        <w:pStyle w:val="BodyTextIndent2"/>
        <w:spacing w:after="0" w:line="240" w:lineRule="auto"/>
        <w:ind w:left="0"/>
        <w:rPr>
          <w:rFonts w:ascii="Arial Narrow" w:hAnsi="Arial Narrow"/>
          <w:sz w:val="20"/>
          <w:szCs w:val="20"/>
        </w:rPr>
      </w:pPr>
      <w:r w:rsidRPr="00322EAC">
        <w:rPr>
          <w:rFonts w:ascii="Arial Narrow" w:hAnsi="Arial Narrow"/>
          <w:b/>
          <w:sz w:val="20"/>
          <w:szCs w:val="20"/>
          <w:u w:val="single"/>
        </w:rPr>
        <w:t>Summary</w:t>
      </w:r>
      <w:r w:rsidRPr="00322EAC">
        <w:rPr>
          <w:rFonts w:ascii="Arial Narrow" w:hAnsi="Arial Narrow"/>
          <w:sz w:val="20"/>
          <w:szCs w:val="20"/>
        </w:rPr>
        <w:t>:</w:t>
      </w:r>
      <w:r w:rsidR="001954D0" w:rsidRPr="00322EAC">
        <w:rPr>
          <w:rFonts w:ascii="Arial Narrow" w:hAnsi="Arial Narrow"/>
          <w:sz w:val="20"/>
          <w:szCs w:val="20"/>
        </w:rPr>
        <w:t xml:space="preserve"> </w:t>
      </w:r>
      <w:r w:rsidR="00322EAC" w:rsidRPr="00322EAC">
        <w:rPr>
          <w:rFonts w:ascii="Arial Narrow" w:hAnsi="Arial Narrow"/>
          <w:sz w:val="20"/>
          <w:szCs w:val="20"/>
        </w:rPr>
        <w:t>To provide direct nursing services to students and staff members in order to maximize health and wellness in the school community.  Duties are to be performed in accordance with standards of professional school nurse practice, the IL Nursing and Adva</w:t>
      </w:r>
      <w:r w:rsidR="00454371">
        <w:rPr>
          <w:rFonts w:ascii="Arial Narrow" w:hAnsi="Arial Narrow"/>
          <w:sz w:val="20"/>
          <w:szCs w:val="20"/>
        </w:rPr>
        <w:t>nced Practice Nursing Act, and District and State Board of E</w:t>
      </w:r>
      <w:r w:rsidR="00322EAC" w:rsidRPr="00322EAC">
        <w:rPr>
          <w:rFonts w:ascii="Arial Narrow" w:hAnsi="Arial Narrow"/>
          <w:sz w:val="20"/>
          <w:szCs w:val="20"/>
        </w:rPr>
        <w:t>ducation policies and procedures.</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E5464F">
        <w:rPr>
          <w:rFonts w:ascii="Arial Narrow" w:hAnsi="Arial Narrow"/>
          <w:sz w:val="20"/>
          <w:szCs w:val="20"/>
        </w:rPr>
        <w:t>(Other duties and responsibilities may be assigned</w:t>
      </w:r>
      <w:r w:rsidR="00454371">
        <w:rPr>
          <w:rFonts w:ascii="Arial Narrow" w:hAnsi="Arial Narrow"/>
          <w:sz w:val="20"/>
          <w:szCs w:val="20"/>
        </w:rPr>
        <w:t>.</w:t>
      </w:r>
      <w:r w:rsidR="00E5464F">
        <w:rPr>
          <w:rFonts w:ascii="Arial Narrow" w:hAnsi="Arial Narrow"/>
          <w:sz w:val="20"/>
          <w:szCs w:val="20"/>
        </w:rPr>
        <w:t>)</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Provide direct professional nursing services, first aid, illness, and emergency care to students and staff in response to the nursing assessment and in accordance with professional standards, sch</w:t>
      </w:r>
      <w:r w:rsidR="00454371">
        <w:rPr>
          <w:rFonts w:ascii="Arial Narrow" w:hAnsi="Arial Narrow"/>
          <w:sz w:val="20"/>
          <w:szCs w:val="20"/>
        </w:rPr>
        <w:t>ool policy and procedures, and S</w:t>
      </w:r>
      <w:r w:rsidRPr="00322EAC">
        <w:rPr>
          <w:rFonts w:ascii="Arial Narrow" w:hAnsi="Arial Narrow"/>
          <w:sz w:val="20"/>
          <w:szCs w:val="20"/>
        </w:rPr>
        <w:t xml:space="preserve">tate and local mandates. </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Administer medication with appropriate documentation.</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 xml:space="preserve">Participate in maintaining accurate medical records to assure compliance with state mandates </w:t>
      </w:r>
      <w:r w:rsidR="00B30A3F">
        <w:rPr>
          <w:rFonts w:ascii="Arial Narrow" w:hAnsi="Arial Narrow"/>
          <w:sz w:val="20"/>
          <w:szCs w:val="20"/>
        </w:rPr>
        <w:t>(i.e. i</w:t>
      </w:r>
      <w:r w:rsidRPr="00322EAC">
        <w:rPr>
          <w:rFonts w:ascii="Arial Narrow" w:hAnsi="Arial Narrow"/>
          <w:sz w:val="20"/>
          <w:szCs w:val="20"/>
        </w:rPr>
        <w:t>mmunizations, physical examinations, medical conditions, and the related archival responsibilities</w:t>
      </w:r>
      <w:r w:rsidR="00B30A3F">
        <w:rPr>
          <w:rFonts w:ascii="Arial Narrow" w:hAnsi="Arial Narrow"/>
          <w:sz w:val="20"/>
          <w:szCs w:val="20"/>
        </w:rPr>
        <w:t>)</w:t>
      </w:r>
      <w:r w:rsidRPr="00322EAC">
        <w:rPr>
          <w:rFonts w:ascii="Arial Narrow" w:hAnsi="Arial Narrow"/>
          <w:sz w:val="20"/>
          <w:szCs w:val="20"/>
        </w:rPr>
        <w:t>.</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Perform mandated screening procedures for vision and hearing (requires state credentials as a screener).</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Make appropriate assessment and referrals for suspected abuse/neglect as a mandated reporter.</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Mainta</w:t>
      </w:r>
      <w:r w:rsidR="00B30A3F">
        <w:rPr>
          <w:rFonts w:ascii="Arial Narrow" w:hAnsi="Arial Narrow"/>
          <w:sz w:val="20"/>
          <w:szCs w:val="20"/>
        </w:rPr>
        <w:t>i</w:t>
      </w:r>
      <w:r w:rsidRPr="00322EAC">
        <w:rPr>
          <w:rFonts w:ascii="Arial Narrow" w:hAnsi="Arial Narrow"/>
          <w:sz w:val="20"/>
          <w:szCs w:val="20"/>
        </w:rPr>
        <w:t>n communication with the certificated school nurse, teachers, other school personnel, and parents/guardians to enhance cooperative action which will meet the health and safety needs of students.</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Provide health services and counseling in an effective and positive manner to e</w:t>
      </w:r>
      <w:r w:rsidR="00454371">
        <w:rPr>
          <w:rFonts w:ascii="Arial Narrow" w:hAnsi="Arial Narrow"/>
          <w:sz w:val="20"/>
          <w:szCs w:val="20"/>
        </w:rPr>
        <w:t>nhance the health and wellness o</w:t>
      </w:r>
      <w:r w:rsidRPr="00322EAC">
        <w:rPr>
          <w:rFonts w:ascii="Arial Narrow" w:hAnsi="Arial Narrow"/>
          <w:sz w:val="20"/>
          <w:szCs w:val="20"/>
        </w:rPr>
        <w:t>f the school community.</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Complete accident/incident reports for students/staff.</w:t>
      </w:r>
    </w:p>
    <w:p w:rsidR="00322EAC" w:rsidRPr="00322EAC" w:rsidRDefault="00B30A3F" w:rsidP="00322EAC">
      <w:pPr>
        <w:numPr>
          <w:ilvl w:val="0"/>
          <w:numId w:val="8"/>
        </w:numPr>
        <w:rPr>
          <w:rFonts w:ascii="Arial Narrow" w:hAnsi="Arial Narrow"/>
          <w:sz w:val="20"/>
          <w:szCs w:val="20"/>
        </w:rPr>
      </w:pPr>
      <w:r w:rsidRPr="00322EAC">
        <w:rPr>
          <w:rFonts w:ascii="Arial Narrow" w:hAnsi="Arial Narrow"/>
          <w:sz w:val="20"/>
          <w:szCs w:val="20"/>
        </w:rPr>
        <w:t>Compile</w:t>
      </w:r>
      <w:r w:rsidR="00322EAC" w:rsidRPr="00322EAC">
        <w:rPr>
          <w:rFonts w:ascii="Arial Narrow" w:hAnsi="Arial Narrow"/>
          <w:sz w:val="20"/>
          <w:szCs w:val="20"/>
        </w:rPr>
        <w:t xml:space="preserve"> data for statistical purposes.</w:t>
      </w:r>
    </w:p>
    <w:p w:rsidR="00322EAC" w:rsidRPr="00322EAC" w:rsidRDefault="00322EAC" w:rsidP="00322EAC">
      <w:pPr>
        <w:numPr>
          <w:ilvl w:val="0"/>
          <w:numId w:val="8"/>
        </w:numPr>
        <w:rPr>
          <w:rFonts w:ascii="Arial Narrow" w:hAnsi="Arial Narrow"/>
          <w:sz w:val="20"/>
          <w:szCs w:val="20"/>
        </w:rPr>
      </w:pPr>
      <w:r w:rsidRPr="00322EAC">
        <w:rPr>
          <w:rFonts w:ascii="Arial Narrow" w:hAnsi="Arial Narrow"/>
          <w:sz w:val="20"/>
          <w:szCs w:val="20"/>
        </w:rPr>
        <w:t>Maintain confidentiality regarding all school and health-related issues, both within and out of the school setting.</w:t>
      </w:r>
    </w:p>
    <w:p w:rsidR="00322EAC" w:rsidRPr="00322EAC" w:rsidRDefault="00322EAC" w:rsidP="00322EAC">
      <w:pPr>
        <w:numPr>
          <w:ilvl w:val="0"/>
          <w:numId w:val="8"/>
        </w:numPr>
        <w:tabs>
          <w:tab w:val="left" w:pos="360"/>
        </w:tabs>
        <w:rPr>
          <w:rFonts w:ascii="Arial Narrow" w:hAnsi="Arial Narrow"/>
          <w:sz w:val="20"/>
          <w:szCs w:val="20"/>
        </w:rPr>
      </w:pPr>
      <w:r w:rsidRPr="00322EAC">
        <w:rPr>
          <w:rFonts w:ascii="Arial Narrow" w:hAnsi="Arial Narrow"/>
          <w:sz w:val="20"/>
          <w:szCs w:val="20"/>
        </w:rPr>
        <w:t>Maintain a daily log of student/staff visits and documentation on individual health records.</w:t>
      </w:r>
    </w:p>
    <w:p w:rsidR="00322EAC" w:rsidRPr="00322EAC" w:rsidRDefault="00322EAC" w:rsidP="00322EAC">
      <w:pPr>
        <w:numPr>
          <w:ilvl w:val="0"/>
          <w:numId w:val="8"/>
        </w:numPr>
        <w:tabs>
          <w:tab w:val="left" w:pos="360"/>
        </w:tabs>
        <w:rPr>
          <w:rFonts w:ascii="Arial Narrow" w:hAnsi="Arial Narrow"/>
          <w:sz w:val="20"/>
          <w:szCs w:val="20"/>
        </w:rPr>
      </w:pPr>
      <w:r w:rsidRPr="00322EAC">
        <w:rPr>
          <w:rFonts w:ascii="Arial Narrow" w:hAnsi="Arial Narrow"/>
          <w:sz w:val="20"/>
          <w:szCs w:val="20"/>
        </w:rPr>
        <w:t>Maintain the daily environment of the health office facility and supplies.</w:t>
      </w:r>
    </w:p>
    <w:p w:rsidR="00322EAC" w:rsidRPr="00322EAC" w:rsidRDefault="00322EAC" w:rsidP="00322EAC">
      <w:pPr>
        <w:numPr>
          <w:ilvl w:val="0"/>
          <w:numId w:val="8"/>
        </w:numPr>
        <w:tabs>
          <w:tab w:val="left" w:pos="360"/>
        </w:tabs>
        <w:rPr>
          <w:rFonts w:ascii="Arial Narrow" w:hAnsi="Arial Narrow"/>
          <w:sz w:val="20"/>
          <w:szCs w:val="20"/>
        </w:rPr>
      </w:pPr>
      <w:r w:rsidRPr="00322EAC">
        <w:rPr>
          <w:rFonts w:ascii="Arial Narrow" w:hAnsi="Arial Narrow"/>
          <w:sz w:val="20"/>
          <w:szCs w:val="20"/>
        </w:rPr>
        <w:t>Utilize existing technology effectively in the performance of duties.</w:t>
      </w:r>
    </w:p>
    <w:p w:rsidR="00322EAC" w:rsidRPr="00322EAC" w:rsidRDefault="00322EAC" w:rsidP="00322EAC">
      <w:pPr>
        <w:numPr>
          <w:ilvl w:val="0"/>
          <w:numId w:val="8"/>
        </w:numPr>
        <w:tabs>
          <w:tab w:val="left" w:pos="360"/>
        </w:tabs>
        <w:rPr>
          <w:rFonts w:ascii="Arial Narrow" w:hAnsi="Arial Narrow"/>
          <w:sz w:val="20"/>
          <w:szCs w:val="20"/>
        </w:rPr>
      </w:pPr>
      <w:r w:rsidRPr="00322EAC">
        <w:rPr>
          <w:rFonts w:ascii="Arial Narrow" w:hAnsi="Arial Narrow"/>
          <w:sz w:val="20"/>
          <w:szCs w:val="20"/>
        </w:rPr>
        <w:t>Perform other health or school-related work as required</w:t>
      </w:r>
      <w:r w:rsidR="00454371">
        <w:rPr>
          <w:rFonts w:ascii="Arial Narrow" w:hAnsi="Arial Narrow"/>
          <w:sz w:val="20"/>
          <w:szCs w:val="20"/>
        </w:rPr>
        <w:t>.</w:t>
      </w:r>
    </w:p>
    <w:p w:rsidR="00322EAC" w:rsidRPr="00322EAC" w:rsidRDefault="00322EAC" w:rsidP="00322EAC">
      <w:pPr>
        <w:numPr>
          <w:ilvl w:val="0"/>
          <w:numId w:val="8"/>
        </w:numPr>
        <w:tabs>
          <w:tab w:val="left" w:pos="360"/>
          <w:tab w:val="num" w:pos="1008"/>
        </w:tabs>
        <w:rPr>
          <w:rFonts w:ascii="Arial Narrow" w:hAnsi="Arial Narrow"/>
          <w:sz w:val="20"/>
          <w:szCs w:val="20"/>
        </w:rPr>
      </w:pPr>
      <w:r w:rsidRPr="00322EAC">
        <w:rPr>
          <w:rFonts w:ascii="Arial Narrow" w:hAnsi="Arial Narrow"/>
          <w:sz w:val="20"/>
          <w:szCs w:val="20"/>
        </w:rPr>
        <w:t>Maintain contact with a professional n</w:t>
      </w:r>
      <w:r w:rsidR="00454371">
        <w:rPr>
          <w:rFonts w:ascii="Arial Narrow" w:hAnsi="Arial Narrow"/>
          <w:sz w:val="20"/>
          <w:szCs w:val="20"/>
        </w:rPr>
        <w:t>ursing organization and utilize</w:t>
      </w:r>
      <w:bookmarkStart w:id="0" w:name="_GoBack"/>
      <w:bookmarkEnd w:id="0"/>
      <w:r w:rsidRPr="00322EAC">
        <w:rPr>
          <w:rFonts w:ascii="Arial Narrow" w:hAnsi="Arial Narrow"/>
          <w:sz w:val="20"/>
          <w:szCs w:val="20"/>
        </w:rPr>
        <w:t xml:space="preserve"> continuing education opportunities to enhance professional knowledge. </w:t>
      </w:r>
    </w:p>
    <w:p w:rsidR="00322EAC" w:rsidRPr="00322EAC" w:rsidRDefault="00322EAC" w:rsidP="00322EAC">
      <w:pPr>
        <w:pStyle w:val="BodyTextIndent"/>
        <w:numPr>
          <w:ilvl w:val="0"/>
          <w:numId w:val="8"/>
        </w:numPr>
        <w:tabs>
          <w:tab w:val="left" w:pos="360"/>
          <w:tab w:val="num" w:pos="1008"/>
        </w:tabs>
        <w:rPr>
          <w:rFonts w:ascii="Arial Narrow" w:hAnsi="Arial Narrow"/>
          <w:sz w:val="20"/>
        </w:rPr>
      </w:pPr>
      <w:r w:rsidRPr="00322EAC">
        <w:rPr>
          <w:rFonts w:ascii="Arial Narrow" w:hAnsi="Arial Narrow"/>
          <w:sz w:val="20"/>
        </w:rPr>
        <w:t>Participate as an active member of the school community, representing health/wellness.</w:t>
      </w:r>
    </w:p>
    <w:p w:rsidR="00BC66F8" w:rsidRDefault="00BC66F8" w:rsidP="00BC66F8">
      <w:pPr>
        <w:rPr>
          <w:rFonts w:ascii="Arial Narrow" w:hAnsi="Arial Narrow"/>
          <w:sz w:val="20"/>
          <w:szCs w:val="20"/>
        </w:rPr>
      </w:pPr>
    </w:p>
    <w:p w:rsidR="00BC66F8" w:rsidRPr="0036650C" w:rsidRDefault="00BC66F8" w:rsidP="00BC66F8">
      <w:pPr>
        <w:rPr>
          <w:rFonts w:ascii="Arial Narrow" w:hAnsi="Arial Narrow"/>
          <w:i/>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322EAC" w:rsidRPr="00322EAC">
        <w:rPr>
          <w:rFonts w:ascii="Arial Narrow" w:hAnsi="Arial Narrow"/>
          <w:sz w:val="20"/>
          <w:szCs w:val="20"/>
        </w:rPr>
        <w:t>None</w:t>
      </w:r>
    </w:p>
    <w:p w:rsidR="00BC66F8" w:rsidRDefault="00BC66F8" w:rsidP="00BC66F8">
      <w:pPr>
        <w:rPr>
          <w:rFonts w:ascii="Arial Narrow" w:hAnsi="Arial Narrow"/>
          <w:sz w:val="20"/>
          <w:szCs w:val="20"/>
        </w:rPr>
      </w:pPr>
    </w:p>
    <w:p w:rsidR="0036650C" w:rsidRDefault="0036650C" w:rsidP="0036650C">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 xml:space="preserve">: </w:t>
      </w:r>
    </w:p>
    <w:p w:rsidR="00322EAC" w:rsidRPr="00322EAC" w:rsidRDefault="00322EAC" w:rsidP="00322EAC">
      <w:pPr>
        <w:numPr>
          <w:ilvl w:val="0"/>
          <w:numId w:val="10"/>
        </w:numPr>
        <w:rPr>
          <w:rFonts w:ascii="Arial Narrow" w:hAnsi="Arial Narrow"/>
          <w:sz w:val="20"/>
          <w:szCs w:val="20"/>
        </w:rPr>
      </w:pPr>
      <w:r w:rsidRPr="00322EAC">
        <w:rPr>
          <w:rFonts w:ascii="Arial Narrow" w:hAnsi="Arial Narrow"/>
          <w:sz w:val="20"/>
          <w:szCs w:val="20"/>
        </w:rPr>
        <w:t>Illinois RN or LPN License required</w:t>
      </w:r>
    </w:p>
    <w:p w:rsidR="00941300" w:rsidRDefault="00322EAC" w:rsidP="00322EAC">
      <w:pPr>
        <w:numPr>
          <w:ilvl w:val="0"/>
          <w:numId w:val="10"/>
        </w:numPr>
        <w:rPr>
          <w:rFonts w:ascii="Arial Narrow" w:hAnsi="Arial Narrow"/>
          <w:sz w:val="20"/>
          <w:szCs w:val="20"/>
        </w:rPr>
      </w:pPr>
      <w:r w:rsidRPr="00941300">
        <w:rPr>
          <w:rFonts w:ascii="Arial Narrow" w:hAnsi="Arial Narrow"/>
          <w:sz w:val="20"/>
          <w:szCs w:val="20"/>
        </w:rPr>
        <w:t xml:space="preserve">First Aid and Healthcare Provider CPR Program Completion preferred </w:t>
      </w:r>
    </w:p>
    <w:p w:rsidR="00322EAC" w:rsidRPr="00941300" w:rsidRDefault="00322EAC" w:rsidP="00322EAC">
      <w:pPr>
        <w:numPr>
          <w:ilvl w:val="0"/>
          <w:numId w:val="10"/>
        </w:numPr>
        <w:rPr>
          <w:rFonts w:ascii="Arial Narrow" w:hAnsi="Arial Narrow"/>
          <w:sz w:val="20"/>
          <w:szCs w:val="20"/>
        </w:rPr>
      </w:pPr>
      <w:r w:rsidRPr="00941300">
        <w:rPr>
          <w:rFonts w:ascii="Arial Narrow" w:hAnsi="Arial Narrow"/>
          <w:sz w:val="20"/>
          <w:szCs w:val="20"/>
        </w:rPr>
        <w:t>Nursing experience required</w:t>
      </w:r>
    </w:p>
    <w:p w:rsidR="00322EAC" w:rsidRPr="00322EAC" w:rsidRDefault="00322EAC" w:rsidP="00322EAC">
      <w:pPr>
        <w:numPr>
          <w:ilvl w:val="0"/>
          <w:numId w:val="10"/>
        </w:numPr>
        <w:rPr>
          <w:rFonts w:ascii="Arial Narrow" w:hAnsi="Arial Narrow"/>
          <w:sz w:val="20"/>
          <w:szCs w:val="20"/>
        </w:rPr>
      </w:pPr>
      <w:r w:rsidRPr="00322EAC">
        <w:rPr>
          <w:rFonts w:ascii="Arial Narrow" w:hAnsi="Arial Narrow"/>
          <w:sz w:val="20"/>
          <w:szCs w:val="20"/>
        </w:rPr>
        <w:t>Experience in a school setting preferred</w:t>
      </w:r>
    </w:p>
    <w:p w:rsidR="00322EAC" w:rsidRPr="00322EAC" w:rsidRDefault="00322EAC" w:rsidP="00322EAC">
      <w:pPr>
        <w:numPr>
          <w:ilvl w:val="0"/>
          <w:numId w:val="10"/>
        </w:numPr>
        <w:rPr>
          <w:rFonts w:ascii="Arial Narrow" w:hAnsi="Arial Narrow"/>
          <w:sz w:val="20"/>
          <w:szCs w:val="20"/>
        </w:rPr>
      </w:pPr>
      <w:r w:rsidRPr="00322EAC">
        <w:rPr>
          <w:rFonts w:ascii="Arial Narrow" w:hAnsi="Arial Narrow"/>
          <w:sz w:val="20"/>
          <w:szCs w:val="20"/>
        </w:rPr>
        <w:t>Illinois Vision and Hearing Technician Certification preferred</w:t>
      </w:r>
    </w:p>
    <w:p w:rsidR="00322EAC" w:rsidRDefault="00322EAC" w:rsidP="0036650C">
      <w:pPr>
        <w:rPr>
          <w:rFonts w:ascii="Arial Narrow" w:hAnsi="Arial Narrow"/>
          <w:sz w:val="20"/>
          <w:szCs w:val="20"/>
        </w:rPr>
      </w:pPr>
    </w:p>
    <w:p w:rsidR="0036650C" w:rsidRPr="0036650C" w:rsidRDefault="0036650C" w:rsidP="0036650C">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68754D" w:rsidRPr="004B7FB4" w:rsidRDefault="0068754D" w:rsidP="0068754D">
      <w:pPr>
        <w:numPr>
          <w:ilvl w:val="0"/>
          <w:numId w:val="3"/>
        </w:numPr>
        <w:spacing w:after="120"/>
        <w:rPr>
          <w:rFonts w:ascii="Arial Narrow" w:hAnsi="Arial Narrow"/>
          <w:sz w:val="20"/>
          <w:szCs w:val="20"/>
        </w:rPr>
      </w:pPr>
      <w:r w:rsidRPr="004B7FB4">
        <w:rPr>
          <w:rFonts w:ascii="Arial Narrow" w:hAnsi="Arial Narrow"/>
          <w:sz w:val="20"/>
          <w:szCs w:val="20"/>
        </w:rPr>
        <w:t>Ability to work independently, stay on task, multi-task, and take responsibility to complete assigned projects and duties in a timely and efficient manner</w:t>
      </w: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38"/>
        <w:gridCol w:w="344"/>
        <w:gridCol w:w="2061"/>
        <w:gridCol w:w="344"/>
        <w:gridCol w:w="1958"/>
        <w:gridCol w:w="360"/>
        <w:gridCol w:w="1697"/>
        <w:gridCol w:w="344"/>
        <w:gridCol w:w="1335"/>
        <w:gridCol w:w="317"/>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D06C68"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D06C68"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D06C68" w:rsidP="00345ECE">
            <w:pPr>
              <w:rPr>
                <w:rFonts w:ascii="Arial Narrow" w:hAnsi="Arial Narrow"/>
                <w:sz w:val="20"/>
                <w:szCs w:val="20"/>
              </w:rPr>
            </w:pPr>
            <w:r>
              <w:rPr>
                <w:rFonts w:ascii="Arial Narrow" w:hAnsi="Arial Narrow"/>
                <w:sz w:val="20"/>
                <w:szCs w:val="20"/>
              </w:rPr>
              <w:t>O</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D06C68"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D06C68"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D06C68"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D06C68"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D06C68"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D06C68"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D06C68"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D06C68"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D06C68"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D06C68"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D06C68"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D06C68"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D06C68"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D06C68"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D06C68"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D06C68"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t>Calendar/Work Schedule and Compensation</w:t>
      </w:r>
      <w:r w:rsidRPr="006C564C">
        <w:rPr>
          <w:rFonts w:ascii="Arial Narrow" w:hAnsi="Arial Narrow"/>
          <w:b/>
          <w:sz w:val="20"/>
          <w:szCs w:val="20"/>
        </w:rPr>
        <w:t>:</w:t>
      </w:r>
    </w:p>
    <w:p w:rsidR="001954D0" w:rsidRDefault="001954D0" w:rsidP="001954D0">
      <w:pPr>
        <w:ind w:left="720"/>
        <w:rPr>
          <w:rFonts w:ascii="Arial Narrow" w:hAnsi="Arial Narrow"/>
          <w:sz w:val="20"/>
          <w:szCs w:val="20"/>
        </w:rPr>
      </w:pPr>
      <w:r>
        <w:rPr>
          <w:rFonts w:ascii="Arial Narrow" w:hAnsi="Arial Narrow"/>
          <w:sz w:val="20"/>
          <w:szCs w:val="20"/>
        </w:rPr>
        <w:t>Annual Calendar</w:t>
      </w:r>
      <w:r w:rsidR="00361E0B">
        <w:rPr>
          <w:rFonts w:ascii="Arial Narrow" w:hAnsi="Arial Narrow"/>
          <w:sz w:val="20"/>
          <w:szCs w:val="20"/>
        </w:rPr>
        <w:t>:</w:t>
      </w:r>
      <w:r w:rsidR="00361E0B">
        <w:rPr>
          <w:rFonts w:ascii="Arial Narrow" w:hAnsi="Arial Narrow"/>
          <w:sz w:val="20"/>
          <w:szCs w:val="20"/>
        </w:rPr>
        <w:tab/>
        <w:t>191 Day Calendar</w:t>
      </w:r>
    </w:p>
    <w:p w:rsidR="00941300" w:rsidRPr="00443C71" w:rsidRDefault="00941300" w:rsidP="001954D0">
      <w:pPr>
        <w:ind w:left="720"/>
        <w:rPr>
          <w:rFonts w:ascii="Arial Narrow" w:hAnsi="Arial Narrow"/>
          <w:i/>
          <w:sz w:val="20"/>
          <w:szCs w:val="20"/>
        </w:rPr>
      </w:pPr>
    </w:p>
    <w:p w:rsidR="001954D0" w:rsidRDefault="001954D0" w:rsidP="001954D0">
      <w:pPr>
        <w:ind w:left="720"/>
        <w:rPr>
          <w:rFonts w:ascii="Arial Narrow" w:hAnsi="Arial Narrow"/>
          <w:sz w:val="20"/>
          <w:szCs w:val="20"/>
        </w:rPr>
      </w:pPr>
      <w:r>
        <w:rPr>
          <w:rFonts w:ascii="Arial Narrow" w:hAnsi="Arial Narrow"/>
          <w:sz w:val="20"/>
          <w:szCs w:val="20"/>
        </w:rPr>
        <w:lastRenderedPageBreak/>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22EAC">
        <w:rPr>
          <w:rFonts w:ascii="Arial Narrow" w:hAnsi="Arial Narrow"/>
          <w:sz w:val="20"/>
          <w:szCs w:val="20"/>
        </w:rPr>
        <w:t>X</w:t>
      </w:r>
      <w:r>
        <w:rPr>
          <w:rFonts w:ascii="Arial Narrow" w:hAnsi="Arial Narrow"/>
          <w:sz w:val="20"/>
          <w:szCs w:val="20"/>
        </w:rPr>
        <w:t>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2779DC" w:rsidRPr="002779DC">
        <w:rPr>
          <w:rFonts w:ascii="Arial Narrow" w:hAnsi="Arial Narrow"/>
          <w:sz w:val="20"/>
          <w:szCs w:val="20"/>
        </w:rPr>
        <w:t>Principal</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36650C">
        <w:rPr>
          <w:rFonts w:ascii="Arial Narrow" w:hAnsi="Arial Narrow"/>
          <w:sz w:val="20"/>
          <w:szCs w:val="20"/>
        </w:rPr>
        <w:t>_</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22EAC">
        <w:rPr>
          <w:rFonts w:ascii="Arial Narrow" w:hAnsi="Arial Narrow"/>
          <w:sz w:val="20"/>
          <w:szCs w:val="20"/>
        </w:rPr>
        <w:t>X</w:t>
      </w:r>
      <w:r>
        <w:rPr>
          <w:rFonts w:ascii="Arial Narrow" w:hAnsi="Arial Narrow"/>
          <w:sz w:val="20"/>
          <w:szCs w:val="20"/>
        </w:rPr>
        <w:t>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w:t>
      </w:r>
      <w:r w:rsidR="00322EAC">
        <w:rPr>
          <w:rFonts w:ascii="Arial Narrow" w:hAnsi="Arial Narrow"/>
          <w:sz w:val="20"/>
          <w:szCs w:val="20"/>
        </w:rPr>
        <w:t>X</w:t>
      </w:r>
      <w:r w:rsidR="001954D0">
        <w:rPr>
          <w:rFonts w:ascii="Arial Narrow" w:hAnsi="Arial Narrow"/>
          <w:sz w:val="20"/>
          <w:szCs w:val="20"/>
        </w:rPr>
        <w:t>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DB" w:rsidRDefault="000A0BDB" w:rsidP="00BC66F8">
      <w:r>
        <w:separator/>
      </w:r>
    </w:p>
  </w:endnote>
  <w:endnote w:type="continuationSeparator" w:id="0">
    <w:p w:rsidR="000A0BDB" w:rsidRDefault="000A0BDB"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AD" w:rsidRDefault="009950AD"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0A0BDB" w:rsidRPr="00443C71" w:rsidRDefault="00322EAC">
    <w:pPr>
      <w:pStyle w:val="Footer"/>
      <w:rPr>
        <w:rFonts w:ascii="Arial Narrow" w:hAnsi="Arial Narrow"/>
        <w:sz w:val="16"/>
        <w:szCs w:val="16"/>
      </w:rPr>
    </w:pPr>
    <w:r>
      <w:rPr>
        <w:rFonts w:ascii="Arial Narrow" w:hAnsi="Arial Narrow"/>
        <w:sz w:val="16"/>
        <w:szCs w:val="16"/>
      </w:rPr>
      <w:t xml:space="preserve">Reviewed and Updated: </w:t>
    </w:r>
    <w:r w:rsidR="00941300">
      <w:rPr>
        <w:rFonts w:ascii="Arial Narrow" w:hAnsi="Arial Narrow"/>
        <w:sz w:val="16"/>
        <w:szCs w:val="16"/>
      </w:rPr>
      <w:t>March, 2012</w:t>
    </w:r>
  </w:p>
  <w:p w:rsidR="000A0BDB" w:rsidRPr="00443C71" w:rsidRDefault="000A0BDB">
    <w:pPr>
      <w:pStyle w:val="Footer"/>
      <w:rPr>
        <w:rFonts w:ascii="Arial Narrow" w:hAnsi="Arial Narrow"/>
        <w:sz w:val="16"/>
        <w:szCs w:val="16"/>
      </w:rPr>
    </w:pPr>
    <w:r w:rsidRPr="00443C71">
      <w:rPr>
        <w:rFonts w:ascii="Arial Narrow" w:hAnsi="Arial Narrow"/>
        <w:sz w:val="16"/>
        <w:szCs w:val="16"/>
      </w:rPr>
      <w:t xml:space="preserve">Page </w:t>
    </w:r>
    <w:r w:rsidR="00145EAC"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145EAC" w:rsidRPr="00443C71">
      <w:rPr>
        <w:rFonts w:ascii="Arial Narrow" w:hAnsi="Arial Narrow"/>
        <w:sz w:val="16"/>
        <w:szCs w:val="16"/>
      </w:rPr>
      <w:fldChar w:fldCharType="separate"/>
    </w:r>
    <w:r w:rsidR="00454371">
      <w:rPr>
        <w:rFonts w:ascii="Arial Narrow" w:hAnsi="Arial Narrow"/>
        <w:noProof/>
        <w:sz w:val="16"/>
        <w:szCs w:val="16"/>
      </w:rPr>
      <w:t>2</w:t>
    </w:r>
    <w:r w:rsidR="00145EAC" w:rsidRPr="00443C71">
      <w:rPr>
        <w:rFonts w:ascii="Arial Narrow" w:hAnsi="Arial Narrow"/>
        <w:sz w:val="16"/>
        <w:szCs w:val="16"/>
      </w:rPr>
      <w:fldChar w:fldCharType="end"/>
    </w:r>
  </w:p>
  <w:p w:rsidR="000A0BDB" w:rsidRDefault="000A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DB" w:rsidRDefault="000A0BDB" w:rsidP="00BC66F8">
      <w:r>
        <w:separator/>
      </w:r>
    </w:p>
  </w:footnote>
  <w:footnote w:type="continuationSeparator" w:id="0">
    <w:p w:rsidR="000A0BDB" w:rsidRDefault="000A0BDB"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16" w:rsidRPr="005D4B16" w:rsidRDefault="005D4B16" w:rsidP="005D4B16">
    <w:pPr>
      <w:jc w:val="center"/>
      <w:rPr>
        <w:rFonts w:ascii="Arial Narrow" w:hAnsi="Arial Narrow"/>
        <w:szCs w:val="24"/>
      </w:rPr>
    </w:pPr>
    <w:r w:rsidRPr="005D4B16">
      <w:rPr>
        <w:rFonts w:ascii="Arial Narrow" w:hAnsi="Arial Narrow"/>
        <w:szCs w:val="24"/>
      </w:rPr>
      <w:t>Community High School District 94 – Job Description</w:t>
    </w:r>
  </w:p>
  <w:p w:rsidR="005D4B16" w:rsidRDefault="005D4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78B"/>
    <w:multiLevelType w:val="hybridMultilevel"/>
    <w:tmpl w:val="B45A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233001"/>
    <w:multiLevelType w:val="singleLevel"/>
    <w:tmpl w:val="0409000F"/>
    <w:lvl w:ilvl="0">
      <w:start w:val="1"/>
      <w:numFmt w:val="decimal"/>
      <w:lvlText w:val="%1."/>
      <w:lvlJc w:val="left"/>
      <w:pPr>
        <w:tabs>
          <w:tab w:val="num" w:pos="1080"/>
        </w:tabs>
        <w:ind w:left="1080" w:hanging="360"/>
      </w:pPr>
    </w:lvl>
  </w:abstractNum>
  <w:abstractNum w:abstractNumId="2">
    <w:nsid w:val="5BA75E07"/>
    <w:multiLevelType w:val="singleLevel"/>
    <w:tmpl w:val="0409000F"/>
    <w:lvl w:ilvl="0">
      <w:start w:val="1"/>
      <w:numFmt w:val="decimal"/>
      <w:lvlText w:val="%1."/>
      <w:lvlJc w:val="left"/>
      <w:pPr>
        <w:tabs>
          <w:tab w:val="num" w:pos="360"/>
        </w:tabs>
        <w:ind w:left="360" w:hanging="360"/>
      </w:pPr>
    </w:lvl>
  </w:abstractNum>
  <w:abstractNum w:abstractNumId="3">
    <w:nsid w:val="5CC71AFB"/>
    <w:multiLevelType w:val="hybridMultilevel"/>
    <w:tmpl w:val="9DD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81222"/>
    <w:multiLevelType w:val="singleLevel"/>
    <w:tmpl w:val="0409000F"/>
    <w:lvl w:ilvl="0">
      <w:start w:val="1"/>
      <w:numFmt w:val="decimal"/>
      <w:lvlText w:val="%1."/>
      <w:lvlJc w:val="left"/>
      <w:pPr>
        <w:tabs>
          <w:tab w:val="num" w:pos="360"/>
        </w:tabs>
        <w:ind w:left="360" w:hanging="360"/>
      </w:pPr>
    </w:lvl>
  </w:abstractNum>
  <w:abstractNum w:abstractNumId="5">
    <w:nsid w:val="633124CE"/>
    <w:multiLevelType w:val="singleLevel"/>
    <w:tmpl w:val="0409000F"/>
    <w:lvl w:ilvl="0">
      <w:start w:val="1"/>
      <w:numFmt w:val="decimal"/>
      <w:lvlText w:val="%1."/>
      <w:lvlJc w:val="left"/>
      <w:pPr>
        <w:tabs>
          <w:tab w:val="num" w:pos="720"/>
        </w:tabs>
        <w:ind w:left="720" w:hanging="360"/>
      </w:pPr>
    </w:lvl>
  </w:abstractNum>
  <w:abstractNum w:abstractNumId="6">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36275"/>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6"/>
  </w:num>
  <w:num w:numId="4">
    <w:abstractNumId w:val="4"/>
  </w:num>
  <w:num w:numId="5">
    <w:abstractNumId w:val="2"/>
  </w:num>
  <w:num w:numId="6">
    <w:abstractNumId w:val="1"/>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A0BDB"/>
    <w:rsid w:val="00145EAC"/>
    <w:rsid w:val="001675C3"/>
    <w:rsid w:val="0018117E"/>
    <w:rsid w:val="001954D0"/>
    <w:rsid w:val="001F2721"/>
    <w:rsid w:val="002779DC"/>
    <w:rsid w:val="002C37A9"/>
    <w:rsid w:val="00322EAC"/>
    <w:rsid w:val="00345ECE"/>
    <w:rsid w:val="00361E0B"/>
    <w:rsid w:val="0036650C"/>
    <w:rsid w:val="00443C71"/>
    <w:rsid w:val="00454371"/>
    <w:rsid w:val="004B5942"/>
    <w:rsid w:val="004F690D"/>
    <w:rsid w:val="005D4B16"/>
    <w:rsid w:val="006429DD"/>
    <w:rsid w:val="0068754D"/>
    <w:rsid w:val="0069240A"/>
    <w:rsid w:val="006C564C"/>
    <w:rsid w:val="006D448F"/>
    <w:rsid w:val="00862095"/>
    <w:rsid w:val="00903DFD"/>
    <w:rsid w:val="00907F9E"/>
    <w:rsid w:val="00941300"/>
    <w:rsid w:val="009638C9"/>
    <w:rsid w:val="00987363"/>
    <w:rsid w:val="009950AD"/>
    <w:rsid w:val="00A44D47"/>
    <w:rsid w:val="00A63249"/>
    <w:rsid w:val="00AE0CB4"/>
    <w:rsid w:val="00B263C0"/>
    <w:rsid w:val="00B30A3F"/>
    <w:rsid w:val="00BA452D"/>
    <w:rsid w:val="00BC66F8"/>
    <w:rsid w:val="00CB5B37"/>
    <w:rsid w:val="00D06C68"/>
    <w:rsid w:val="00E21192"/>
    <w:rsid w:val="00E3067B"/>
    <w:rsid w:val="00E3529A"/>
    <w:rsid w:val="00E5464F"/>
    <w:rsid w:val="00F0457E"/>
    <w:rsid w:val="00F1441A"/>
    <w:rsid w:val="00F6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paragraph" w:styleId="Heading1">
    <w:name w:val="heading 1"/>
    <w:basedOn w:val="Normal"/>
    <w:next w:val="Normal"/>
    <w:link w:val="Heading1Char"/>
    <w:qFormat/>
    <w:rsid w:val="0018117E"/>
    <w:pPr>
      <w:keepNext/>
      <w:spacing w:before="240" w:after="60"/>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8117E"/>
    <w:rPr>
      <w:rFonts w:ascii="Arial" w:eastAsia="Times New Roman" w:hAnsi="Arial" w:cs="Times New Roman"/>
      <w:b/>
      <w:kern w:val="28"/>
      <w:sz w:val="28"/>
      <w:szCs w:val="20"/>
    </w:rPr>
  </w:style>
  <w:style w:type="paragraph" w:styleId="BodyTextIndent">
    <w:name w:val="Body Text Indent"/>
    <w:basedOn w:val="Normal"/>
    <w:link w:val="BodyTextIndentChar"/>
    <w:rsid w:val="0018117E"/>
    <w:pPr>
      <w:ind w:left="360"/>
    </w:pPr>
    <w:rPr>
      <w:rFonts w:ascii="Bookman Old Style" w:eastAsia="Times New Roman" w:hAnsi="Bookman Old Style" w:cs="Times New Roman"/>
      <w:szCs w:val="20"/>
    </w:rPr>
  </w:style>
  <w:style w:type="character" w:customStyle="1" w:styleId="BodyTextIndentChar">
    <w:name w:val="Body Text Indent Char"/>
    <w:basedOn w:val="DefaultParagraphFont"/>
    <w:link w:val="BodyTextIndent"/>
    <w:rsid w:val="0018117E"/>
    <w:rPr>
      <w:rFonts w:ascii="Bookman Old Style" w:eastAsia="Times New Roman" w:hAnsi="Bookman Old Style" w:cs="Times New Roman"/>
      <w:szCs w:val="20"/>
    </w:rPr>
  </w:style>
  <w:style w:type="paragraph" w:styleId="BodyTextIndent2">
    <w:name w:val="Body Text Indent 2"/>
    <w:basedOn w:val="Normal"/>
    <w:link w:val="BodyTextIndent2Char"/>
    <w:uiPriority w:val="99"/>
    <w:semiHidden/>
    <w:unhideWhenUsed/>
    <w:rsid w:val="00322EAC"/>
    <w:pPr>
      <w:spacing w:after="120" w:line="480" w:lineRule="auto"/>
      <w:ind w:left="360"/>
    </w:pPr>
  </w:style>
  <w:style w:type="character" w:customStyle="1" w:styleId="BodyTextIndent2Char">
    <w:name w:val="Body Text Indent 2 Char"/>
    <w:basedOn w:val="DefaultParagraphFont"/>
    <w:link w:val="BodyTextIndent2"/>
    <w:uiPriority w:val="99"/>
    <w:semiHidden/>
    <w:rsid w:val="00322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paragraph" w:styleId="Heading1">
    <w:name w:val="heading 1"/>
    <w:basedOn w:val="Normal"/>
    <w:next w:val="Normal"/>
    <w:link w:val="Heading1Char"/>
    <w:qFormat/>
    <w:rsid w:val="0018117E"/>
    <w:pPr>
      <w:keepNext/>
      <w:spacing w:before="240" w:after="60"/>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8117E"/>
    <w:rPr>
      <w:rFonts w:ascii="Arial" w:eastAsia="Times New Roman" w:hAnsi="Arial" w:cs="Times New Roman"/>
      <w:b/>
      <w:kern w:val="28"/>
      <w:sz w:val="28"/>
      <w:szCs w:val="20"/>
    </w:rPr>
  </w:style>
  <w:style w:type="paragraph" w:styleId="BodyTextIndent">
    <w:name w:val="Body Text Indent"/>
    <w:basedOn w:val="Normal"/>
    <w:link w:val="BodyTextIndentChar"/>
    <w:rsid w:val="0018117E"/>
    <w:pPr>
      <w:ind w:left="360"/>
    </w:pPr>
    <w:rPr>
      <w:rFonts w:ascii="Bookman Old Style" w:eastAsia="Times New Roman" w:hAnsi="Bookman Old Style" w:cs="Times New Roman"/>
      <w:szCs w:val="20"/>
    </w:rPr>
  </w:style>
  <w:style w:type="character" w:customStyle="1" w:styleId="BodyTextIndentChar">
    <w:name w:val="Body Text Indent Char"/>
    <w:basedOn w:val="DefaultParagraphFont"/>
    <w:link w:val="BodyTextIndent"/>
    <w:rsid w:val="0018117E"/>
    <w:rPr>
      <w:rFonts w:ascii="Bookman Old Style" w:eastAsia="Times New Roman" w:hAnsi="Bookman Old Style" w:cs="Times New Roman"/>
      <w:szCs w:val="20"/>
    </w:rPr>
  </w:style>
  <w:style w:type="paragraph" w:styleId="BodyTextIndent2">
    <w:name w:val="Body Text Indent 2"/>
    <w:basedOn w:val="Normal"/>
    <w:link w:val="BodyTextIndent2Char"/>
    <w:uiPriority w:val="99"/>
    <w:semiHidden/>
    <w:unhideWhenUsed/>
    <w:rsid w:val="00322EAC"/>
    <w:pPr>
      <w:spacing w:after="120" w:line="480" w:lineRule="auto"/>
      <w:ind w:left="360"/>
    </w:pPr>
  </w:style>
  <w:style w:type="character" w:customStyle="1" w:styleId="BodyTextIndent2Char">
    <w:name w:val="Body Text Indent 2 Char"/>
    <w:basedOn w:val="DefaultParagraphFont"/>
    <w:link w:val="BodyTextIndent2"/>
    <w:uiPriority w:val="99"/>
    <w:semiHidden/>
    <w:rsid w:val="0032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C207-83B4-4376-80DA-C18CC6F9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3</cp:revision>
  <cp:lastPrinted>2011-03-28T15:53:00Z</cp:lastPrinted>
  <dcterms:created xsi:type="dcterms:W3CDTF">2012-03-27T20:40:00Z</dcterms:created>
  <dcterms:modified xsi:type="dcterms:W3CDTF">2012-03-30T13:22:00Z</dcterms:modified>
</cp:coreProperties>
</file>