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10" w:rsidRPr="008B372D" w:rsidRDefault="00470A10">
      <w:pPr>
        <w:tabs>
          <w:tab w:val="center" w:pos="4680"/>
        </w:tabs>
        <w:jc w:val="both"/>
        <w:rPr>
          <w:rFonts w:ascii="Arial" w:hAnsi="Arial" w:cs="Arial"/>
          <w:b/>
          <w:sz w:val="20"/>
        </w:rPr>
      </w:pPr>
      <w:r>
        <w:rPr>
          <w:sz w:val="20"/>
        </w:rPr>
        <w:tab/>
      </w:r>
      <w:r w:rsidRPr="008B372D">
        <w:rPr>
          <w:rFonts w:ascii="Arial" w:hAnsi="Arial" w:cs="Arial"/>
          <w:b/>
          <w:sz w:val="20"/>
        </w:rPr>
        <w:t>BLOOMINGTON DISTRICT #87</w:t>
      </w:r>
    </w:p>
    <w:p w:rsidR="00470A10" w:rsidRDefault="00470A10">
      <w:pPr>
        <w:tabs>
          <w:tab w:val="center" w:pos="4680"/>
        </w:tabs>
        <w:jc w:val="both"/>
        <w:rPr>
          <w:rFonts w:ascii="Arial" w:hAnsi="Arial"/>
          <w:b/>
          <w:sz w:val="20"/>
        </w:rPr>
      </w:pPr>
      <w:r>
        <w:rPr>
          <w:rFonts w:ascii="Arial" w:hAnsi="Arial"/>
          <w:b/>
          <w:sz w:val="20"/>
        </w:rPr>
        <w:tab/>
        <w:t>Position Description</w:t>
      </w:r>
    </w:p>
    <w:p w:rsidR="00470A10" w:rsidRDefault="00470A10">
      <w:pPr>
        <w:jc w:val="both"/>
        <w:rPr>
          <w:rFonts w:ascii="Arial" w:hAnsi="Arial"/>
          <w:b/>
          <w:sz w:val="20"/>
        </w:rPr>
      </w:pPr>
    </w:p>
    <w:p w:rsidR="00470A10" w:rsidRDefault="00470A10" w:rsidP="008B372D">
      <w:pPr>
        <w:tabs>
          <w:tab w:val="left" w:pos="-1440"/>
          <w:tab w:val="left" w:pos="8910"/>
        </w:tabs>
        <w:ind w:left="8640" w:hanging="8640"/>
        <w:jc w:val="both"/>
        <w:rPr>
          <w:rFonts w:ascii="Arial" w:hAnsi="Arial"/>
          <w:b/>
          <w:sz w:val="20"/>
        </w:rPr>
      </w:pPr>
      <w:r>
        <w:rPr>
          <w:rFonts w:ascii="Arial" w:hAnsi="Arial"/>
          <w:b/>
          <w:sz w:val="20"/>
        </w:rPr>
        <w:t>Job Title:</w:t>
      </w:r>
      <w:r>
        <w:rPr>
          <w:rFonts w:ascii="Arial" w:hAnsi="Arial"/>
          <w:sz w:val="20"/>
        </w:rPr>
        <w:t xml:space="preserve">    </w:t>
      </w:r>
      <w:r>
        <w:rPr>
          <w:rFonts w:ascii="Arial" w:hAnsi="Arial"/>
          <w:b/>
          <w:sz w:val="20"/>
        </w:rPr>
        <w:t>Administrative Assistant III</w:t>
      </w:r>
      <w:r w:rsidR="008B372D">
        <w:rPr>
          <w:rFonts w:ascii="Arial" w:hAnsi="Arial"/>
          <w:b/>
          <w:sz w:val="20"/>
        </w:rPr>
        <w:tab/>
        <w:t xml:space="preserve"> </w:t>
      </w:r>
      <w:r>
        <w:rPr>
          <w:rFonts w:ascii="Arial" w:hAnsi="Arial"/>
          <w:b/>
          <w:sz w:val="20"/>
        </w:rPr>
        <w:t>Job Grade:</w:t>
      </w:r>
      <w:r w:rsidR="008B372D">
        <w:rPr>
          <w:rFonts w:ascii="Arial" w:hAnsi="Arial"/>
          <w:b/>
          <w:sz w:val="20"/>
        </w:rPr>
        <w:t xml:space="preserve">  </w:t>
      </w:r>
      <w:r>
        <w:rPr>
          <w:rFonts w:ascii="Arial" w:hAnsi="Arial"/>
          <w:b/>
          <w:sz w:val="20"/>
        </w:rPr>
        <w:t>10</w:t>
      </w:r>
    </w:p>
    <w:p w:rsidR="008B372D" w:rsidRDefault="008B372D">
      <w:pPr>
        <w:tabs>
          <w:tab w:val="left" w:pos="-1440"/>
        </w:tabs>
        <w:ind w:left="8640" w:hanging="8640"/>
        <w:jc w:val="both"/>
        <w:rPr>
          <w:rFonts w:ascii="Arial" w:hAnsi="Arial"/>
          <w:b/>
          <w:sz w:val="20"/>
        </w:rPr>
      </w:pPr>
      <w:r>
        <w:rPr>
          <w:rFonts w:ascii="Arial" w:hAnsi="Arial"/>
          <w:b/>
          <w:sz w:val="20"/>
        </w:rPr>
        <w:t xml:space="preserve">Location/Dept:  </w:t>
      </w:r>
      <w:r w:rsidR="00470A10">
        <w:rPr>
          <w:rFonts w:ascii="Arial" w:hAnsi="Arial"/>
          <w:b/>
          <w:sz w:val="20"/>
        </w:rPr>
        <w:t>ESC/Operations</w:t>
      </w:r>
    </w:p>
    <w:p w:rsidR="00470A10" w:rsidRDefault="00470A10" w:rsidP="008B372D">
      <w:pPr>
        <w:tabs>
          <w:tab w:val="left" w:pos="-1440"/>
          <w:tab w:val="left" w:pos="7920"/>
        </w:tabs>
        <w:ind w:left="8640" w:hanging="8640"/>
        <w:jc w:val="both"/>
        <w:rPr>
          <w:rFonts w:ascii="Arial" w:hAnsi="Arial"/>
          <w:b/>
          <w:sz w:val="20"/>
        </w:rPr>
      </w:pPr>
      <w:r>
        <w:rPr>
          <w:rFonts w:ascii="Arial" w:hAnsi="Arial"/>
          <w:b/>
          <w:sz w:val="20"/>
        </w:rPr>
        <w:t>Reports To:</w:t>
      </w:r>
      <w:r w:rsidR="008B372D">
        <w:rPr>
          <w:rFonts w:ascii="Arial" w:hAnsi="Arial"/>
          <w:b/>
          <w:sz w:val="20"/>
        </w:rPr>
        <w:t xml:space="preserve">  Chief Financial &amp; Legal Officer</w:t>
      </w:r>
      <w:r w:rsidR="008B372D">
        <w:rPr>
          <w:rFonts w:ascii="Arial" w:hAnsi="Arial"/>
          <w:b/>
          <w:sz w:val="20"/>
        </w:rPr>
        <w:tab/>
        <w:t>Date Prepared:  Oct. 09</w:t>
      </w:r>
    </w:p>
    <w:p w:rsidR="00470A10" w:rsidRDefault="00470A10">
      <w:pPr>
        <w:tabs>
          <w:tab w:val="left" w:pos="-1440"/>
        </w:tabs>
        <w:ind w:left="8640" w:hanging="8640"/>
        <w:jc w:val="both"/>
        <w:rPr>
          <w:rFonts w:ascii="Arial" w:hAnsi="Arial"/>
          <w:b/>
          <w:sz w:val="20"/>
        </w:rPr>
      </w:pPr>
    </w:p>
    <w:p w:rsidR="00470A10" w:rsidRDefault="00B826BA">
      <w:pPr>
        <w:spacing w:line="96" w:lineRule="exact"/>
        <w:jc w:val="both"/>
        <w:rPr>
          <w:rFonts w:ascii="Arial" w:hAnsi="Arial"/>
          <w:sz w:val="20"/>
        </w:rPr>
      </w:pPr>
      <w:r>
        <w:rPr>
          <w:rFonts w:ascii="Arial" w:hAnsi="Arial"/>
          <w:noProof/>
          <w:snapToGrid/>
          <w:sz w:val="20"/>
        </w:rPr>
        <w:pict>
          <v:line id="_x0000_s1041" style="position:absolute;left:0;text-align:left;z-index:251656192" from="0,2.4pt" to="511.2pt,2.4pt" o:allowincell="f" strokeweight="4.5pt"/>
        </w:pict>
      </w:r>
    </w:p>
    <w:p w:rsidR="00470A10" w:rsidRDefault="00470A10">
      <w:pPr>
        <w:jc w:val="both"/>
        <w:rPr>
          <w:rFonts w:ascii="Arial" w:hAnsi="Arial"/>
          <w:b/>
          <w:sz w:val="20"/>
          <w:u w:val="single"/>
        </w:rPr>
      </w:pPr>
    </w:p>
    <w:p w:rsidR="00470A10" w:rsidRDefault="00470A10" w:rsidP="008B372D">
      <w:pPr>
        <w:rPr>
          <w:rFonts w:ascii="Arial" w:hAnsi="Arial"/>
          <w:sz w:val="20"/>
        </w:rPr>
      </w:pPr>
      <w:r>
        <w:rPr>
          <w:rFonts w:ascii="Arial" w:hAnsi="Arial"/>
          <w:b/>
          <w:sz w:val="20"/>
          <w:u w:val="single"/>
        </w:rPr>
        <w:t>Job Summary:</w:t>
      </w:r>
      <w:r>
        <w:rPr>
          <w:rFonts w:ascii="Arial" w:hAnsi="Arial"/>
          <w:sz w:val="20"/>
        </w:rPr>
        <w:t xml:space="preserve">     </w:t>
      </w: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sz w:val="20"/>
        </w:rPr>
        <w:t xml:space="preserve">Under </w:t>
      </w:r>
      <w:r w:rsidR="008B372D">
        <w:rPr>
          <w:rFonts w:ascii="Arial" w:hAnsi="Arial"/>
          <w:sz w:val="20"/>
        </w:rPr>
        <w:t xml:space="preserve">limited </w:t>
      </w:r>
      <w:r>
        <w:rPr>
          <w:rFonts w:ascii="Arial" w:hAnsi="Arial"/>
          <w:sz w:val="20"/>
        </w:rPr>
        <w:t xml:space="preserve">supervision, this position provides assistance and support to the </w:t>
      </w:r>
      <w:r w:rsidRPr="008B372D">
        <w:rPr>
          <w:rFonts w:ascii="Arial" w:hAnsi="Arial"/>
          <w:sz w:val="20"/>
        </w:rPr>
        <w:t>Chief Financial &amp; Legal Officer and other areas under the responsibility of the Operations Department.  Independen</w:t>
      </w:r>
      <w:r>
        <w:rPr>
          <w:rFonts w:ascii="Arial" w:hAnsi="Arial"/>
          <w:sz w:val="20"/>
        </w:rPr>
        <w:t xml:space="preserve">tly performs a variety of tasks and implements directives on a day-to-day basis to assist in the efficient operation of the department. </w:t>
      </w:r>
    </w:p>
    <w:p w:rsidR="00470A10" w:rsidRDefault="00470A10" w:rsidP="008B372D">
      <w:pPr>
        <w:rPr>
          <w:rFonts w:ascii="Arial" w:hAnsi="Arial"/>
          <w:sz w:val="20"/>
        </w:rPr>
      </w:pPr>
      <w:r>
        <w:rPr>
          <w:rFonts w:ascii="Arial" w:hAnsi="Arial"/>
          <w:sz w:val="20"/>
        </w:rPr>
        <w:t xml:space="preserve"> </w:t>
      </w:r>
    </w:p>
    <w:p w:rsidR="00470A10" w:rsidRDefault="00470A10" w:rsidP="008B372D">
      <w:pPr>
        <w:rPr>
          <w:rFonts w:ascii="Arial" w:hAnsi="Arial"/>
          <w:b/>
          <w:sz w:val="20"/>
          <w:u w:val="single"/>
        </w:rPr>
      </w:pPr>
      <w:r>
        <w:rPr>
          <w:rFonts w:ascii="Arial" w:hAnsi="Arial"/>
          <w:b/>
          <w:sz w:val="20"/>
          <w:u w:val="single"/>
        </w:rPr>
        <w:t>Job Duties:</w:t>
      </w:r>
    </w:p>
    <w:p w:rsidR="00470A10" w:rsidRDefault="00470A10" w:rsidP="008B372D">
      <w:pPr>
        <w:rPr>
          <w:rFonts w:ascii="Arial" w:hAnsi="Arial"/>
          <w:b/>
          <w:sz w:val="20"/>
        </w:rPr>
      </w:pPr>
      <w:r>
        <w:rPr>
          <w:rFonts w:ascii="Arial" w:hAnsi="Arial"/>
          <w:b/>
          <w:sz w:val="20"/>
        </w:rPr>
        <w:t>*</w:t>
      </w:r>
      <w:r>
        <w:rPr>
          <w:rFonts w:ascii="Arial" w:hAnsi="Arial"/>
          <w:b/>
          <w:sz w:val="20"/>
        </w:rPr>
        <w:tab/>
        <w:t>=</w:t>
      </w:r>
      <w:r>
        <w:rPr>
          <w:rFonts w:ascii="Arial" w:hAnsi="Arial"/>
          <w:b/>
          <w:sz w:val="20"/>
        </w:rPr>
        <w:tab/>
        <w:t>Essential Duties</w:t>
      </w:r>
    </w:p>
    <w:p w:rsidR="00470A10" w:rsidRDefault="00470A10" w:rsidP="008B372D">
      <w:pPr>
        <w:rPr>
          <w:rFonts w:ascii="Arial" w:hAnsi="Arial"/>
          <w:sz w:val="20"/>
        </w:rPr>
      </w:pPr>
    </w:p>
    <w:p w:rsidR="00274DBF" w:rsidRDefault="00470A10" w:rsidP="008B372D">
      <w:pPr>
        <w:rPr>
          <w:rFonts w:ascii="Arial" w:hAnsi="Arial"/>
          <w:sz w:val="20"/>
          <w:u w:val="single"/>
        </w:rPr>
      </w:pPr>
      <w:r w:rsidRPr="008B372D">
        <w:rPr>
          <w:rFonts w:ascii="Arial" w:hAnsi="Arial"/>
          <w:b/>
          <w:sz w:val="20"/>
        </w:rPr>
        <w:t>*</w:t>
      </w:r>
      <w:r w:rsidR="00425FC0" w:rsidRPr="008B372D">
        <w:rPr>
          <w:rFonts w:ascii="Arial" w:hAnsi="Arial"/>
          <w:sz w:val="20"/>
        </w:rPr>
        <w:t>Processes correspondence</w:t>
      </w:r>
      <w:r w:rsidR="008B372D">
        <w:rPr>
          <w:rFonts w:ascii="Arial" w:hAnsi="Arial"/>
          <w:sz w:val="20"/>
        </w:rPr>
        <w:t xml:space="preserve"> (often of confidential nature)</w:t>
      </w:r>
      <w:r w:rsidR="00425FC0" w:rsidRPr="008B372D">
        <w:rPr>
          <w:rFonts w:ascii="Arial" w:hAnsi="Arial"/>
          <w:sz w:val="20"/>
        </w:rPr>
        <w:t>, answers telephon</w:t>
      </w:r>
      <w:r w:rsidR="008B372D">
        <w:rPr>
          <w:rFonts w:ascii="Arial" w:hAnsi="Arial"/>
          <w:sz w:val="20"/>
        </w:rPr>
        <w:t xml:space="preserve">e.  </w:t>
      </w:r>
      <w:r w:rsidR="001607C4" w:rsidRPr="008B372D">
        <w:rPr>
          <w:rFonts w:ascii="Arial" w:hAnsi="Arial"/>
          <w:sz w:val="20"/>
        </w:rPr>
        <w:t>Independently r</w:t>
      </w:r>
      <w:r w:rsidR="00425FC0" w:rsidRPr="008B372D">
        <w:rPr>
          <w:rFonts w:ascii="Arial" w:hAnsi="Arial"/>
          <w:sz w:val="20"/>
        </w:rPr>
        <w:t>e-distributes</w:t>
      </w:r>
      <w:r w:rsidR="00507D5E" w:rsidRPr="008B372D">
        <w:rPr>
          <w:rFonts w:ascii="Arial" w:hAnsi="Arial"/>
          <w:sz w:val="20"/>
        </w:rPr>
        <w:t xml:space="preserve"> and</w:t>
      </w:r>
      <w:r w:rsidR="00425FC0" w:rsidRPr="008B372D">
        <w:rPr>
          <w:rFonts w:ascii="Arial" w:hAnsi="Arial"/>
          <w:sz w:val="20"/>
        </w:rPr>
        <w:t xml:space="preserve"> responds to mail</w:t>
      </w:r>
      <w:r w:rsidR="0031206A" w:rsidRPr="008B372D">
        <w:rPr>
          <w:rFonts w:ascii="Arial" w:hAnsi="Arial"/>
          <w:sz w:val="20"/>
        </w:rPr>
        <w:t>,</w:t>
      </w:r>
      <w:r w:rsidR="00425FC0" w:rsidRPr="008B372D">
        <w:rPr>
          <w:rFonts w:ascii="Arial" w:hAnsi="Arial"/>
          <w:sz w:val="20"/>
        </w:rPr>
        <w:t xml:space="preserve"> calls, </w:t>
      </w:r>
      <w:r w:rsidR="0031206A" w:rsidRPr="008B372D">
        <w:rPr>
          <w:rFonts w:ascii="Arial" w:hAnsi="Arial"/>
          <w:sz w:val="20"/>
        </w:rPr>
        <w:t xml:space="preserve">or email/fax </w:t>
      </w:r>
      <w:r w:rsidR="00536135" w:rsidRPr="008B372D">
        <w:rPr>
          <w:rFonts w:ascii="Arial" w:hAnsi="Arial"/>
          <w:sz w:val="20"/>
        </w:rPr>
        <w:t xml:space="preserve">when possible. </w:t>
      </w:r>
      <w:r w:rsidR="0031206A" w:rsidRPr="008B372D">
        <w:rPr>
          <w:rFonts w:ascii="Arial" w:hAnsi="Arial"/>
          <w:sz w:val="20"/>
        </w:rPr>
        <w:t xml:space="preserve">Provides a variety of travel and meeting related support to the Chief Financial &amp; Legal Officer.  Makes travel plans, including hotel and transportation arrangements. Maintains files of Board finance, audit and state reimbursement claims pertinent </w:t>
      </w:r>
      <w:r w:rsidR="00536135" w:rsidRPr="008B372D">
        <w:rPr>
          <w:rFonts w:ascii="Arial" w:hAnsi="Arial"/>
          <w:sz w:val="20"/>
        </w:rPr>
        <w:t>to the Operations area</w:t>
      </w:r>
      <w:r w:rsidR="001607C4" w:rsidRPr="008B372D">
        <w:rPr>
          <w:rFonts w:ascii="Arial" w:hAnsi="Arial"/>
          <w:sz w:val="20"/>
        </w:rPr>
        <w:t xml:space="preserve">.  </w:t>
      </w:r>
      <w:proofErr w:type="gramStart"/>
      <w:r w:rsidR="001607C4" w:rsidRPr="008B372D">
        <w:rPr>
          <w:rFonts w:ascii="Arial" w:hAnsi="Arial"/>
          <w:sz w:val="20"/>
        </w:rPr>
        <w:t>Generates necessary documentation for legal hearings relative to property taxation complaints and objections.</w:t>
      </w:r>
      <w:proofErr w:type="gramEnd"/>
      <w:r w:rsidR="001607C4" w:rsidRPr="008B372D">
        <w:rPr>
          <w:rFonts w:ascii="Arial" w:hAnsi="Arial"/>
          <w:sz w:val="20"/>
        </w:rPr>
        <w:t xml:space="preserve">  P</w:t>
      </w:r>
      <w:r w:rsidR="00536135" w:rsidRPr="008B372D">
        <w:rPr>
          <w:rFonts w:ascii="Arial" w:hAnsi="Arial"/>
          <w:sz w:val="20"/>
        </w:rPr>
        <w:t xml:space="preserve">rovides overall general assistance to the </w:t>
      </w:r>
      <w:r w:rsidR="00536135" w:rsidRPr="00470A10">
        <w:rPr>
          <w:rFonts w:ascii="Arial" w:hAnsi="Arial"/>
          <w:sz w:val="20"/>
        </w:rPr>
        <w:t>Accounting Services Department, as requested</w:t>
      </w:r>
      <w:r w:rsidR="00536135">
        <w:rPr>
          <w:rFonts w:ascii="Arial" w:hAnsi="Arial"/>
          <w:sz w:val="20"/>
        </w:rPr>
        <w:t>.</w:t>
      </w:r>
      <w:r w:rsidR="00536135">
        <w:rPr>
          <w:rFonts w:ascii="Arial" w:hAnsi="Arial"/>
          <w:sz w:val="20"/>
          <w:u w:val="single"/>
        </w:rPr>
        <w:t xml:space="preserve"> </w:t>
      </w:r>
    </w:p>
    <w:p w:rsidR="008B372D" w:rsidRDefault="008B372D" w:rsidP="008B372D">
      <w:pPr>
        <w:rPr>
          <w:rFonts w:ascii="Arial" w:hAnsi="Arial"/>
          <w:strike/>
          <w:sz w:val="20"/>
        </w:rPr>
      </w:pPr>
    </w:p>
    <w:p w:rsidR="00274DBF" w:rsidRPr="008B372D" w:rsidRDefault="00274DBF" w:rsidP="008B372D">
      <w:pPr>
        <w:rPr>
          <w:rFonts w:ascii="Arial" w:hAnsi="Arial"/>
          <w:sz w:val="20"/>
        </w:rPr>
      </w:pPr>
      <w:r w:rsidRPr="008B372D">
        <w:rPr>
          <w:rFonts w:ascii="Arial" w:hAnsi="Arial"/>
          <w:sz w:val="20"/>
        </w:rPr>
        <w:t>*P</w:t>
      </w:r>
      <w:r w:rsidR="008533A4" w:rsidRPr="008B372D">
        <w:rPr>
          <w:rFonts w:ascii="Arial" w:hAnsi="Arial"/>
          <w:sz w:val="20"/>
        </w:rPr>
        <w:t>rovides assistance and gathers information in several highly confidential areas.  Has access to all st</w:t>
      </w:r>
      <w:r w:rsidR="008B372D" w:rsidRPr="008B372D">
        <w:rPr>
          <w:rFonts w:ascii="Arial" w:hAnsi="Arial"/>
          <w:sz w:val="20"/>
        </w:rPr>
        <w:t xml:space="preserve">udent records, </w:t>
      </w:r>
      <w:r w:rsidR="008533A4" w:rsidRPr="008B372D">
        <w:rPr>
          <w:rFonts w:ascii="Arial" w:hAnsi="Arial"/>
          <w:sz w:val="20"/>
        </w:rPr>
        <w:t>all District accounts, and legal files.</w:t>
      </w:r>
      <w:r w:rsidRPr="008B372D">
        <w:rPr>
          <w:rFonts w:ascii="Arial" w:hAnsi="Arial"/>
          <w:sz w:val="20"/>
        </w:rPr>
        <w:t xml:space="preserve"> </w:t>
      </w:r>
    </w:p>
    <w:p w:rsidR="00F25AFF" w:rsidRPr="008B372D" w:rsidRDefault="00F25AFF" w:rsidP="008B372D">
      <w:pPr>
        <w:rPr>
          <w:rFonts w:ascii="Arial" w:hAnsi="Arial"/>
          <w:strike/>
          <w:sz w:val="20"/>
        </w:rPr>
      </w:pPr>
    </w:p>
    <w:p w:rsidR="00507D5E" w:rsidRPr="008B372D" w:rsidRDefault="00507D5E" w:rsidP="008B372D">
      <w:pPr>
        <w:rPr>
          <w:rFonts w:ascii="Arial" w:hAnsi="Arial"/>
          <w:sz w:val="20"/>
        </w:rPr>
      </w:pPr>
      <w:r w:rsidRPr="008B372D">
        <w:rPr>
          <w:rFonts w:ascii="Arial" w:hAnsi="Arial"/>
          <w:b/>
          <w:sz w:val="20"/>
        </w:rPr>
        <w:t>*</w:t>
      </w:r>
      <w:r w:rsidRPr="008B372D">
        <w:rPr>
          <w:rFonts w:ascii="Arial" w:hAnsi="Arial"/>
          <w:sz w:val="20"/>
        </w:rPr>
        <w:t xml:space="preserve">Assists in the development of materials for </w:t>
      </w:r>
      <w:r w:rsidR="00F25AFF" w:rsidRPr="008B372D">
        <w:rPr>
          <w:rFonts w:ascii="Arial" w:hAnsi="Arial"/>
          <w:sz w:val="20"/>
        </w:rPr>
        <w:t xml:space="preserve">and provides other support to the Chief Financial &amp; Legal Officer and the Director of Accounting in the preparation of the precise filing of the legal budget, annual levy and audit.  </w:t>
      </w:r>
      <w:proofErr w:type="gramStart"/>
      <w:r w:rsidR="008B372D">
        <w:rPr>
          <w:rFonts w:ascii="Arial" w:hAnsi="Arial"/>
          <w:sz w:val="20"/>
        </w:rPr>
        <w:t>Coordinates with T</w:t>
      </w:r>
      <w:r w:rsidR="00522E20" w:rsidRPr="008B372D">
        <w:rPr>
          <w:rFonts w:ascii="Arial" w:hAnsi="Arial"/>
          <w:sz w:val="20"/>
        </w:rPr>
        <w:t xml:space="preserve">he </w:t>
      </w:r>
      <w:proofErr w:type="spellStart"/>
      <w:r w:rsidR="00522E20" w:rsidRPr="008B372D">
        <w:rPr>
          <w:rFonts w:ascii="Arial" w:hAnsi="Arial"/>
          <w:sz w:val="20"/>
        </w:rPr>
        <w:t>Pantagraph</w:t>
      </w:r>
      <w:proofErr w:type="spellEnd"/>
      <w:r w:rsidR="00522E20" w:rsidRPr="008B372D">
        <w:rPr>
          <w:rFonts w:ascii="Arial" w:hAnsi="Arial"/>
          <w:sz w:val="20"/>
        </w:rPr>
        <w:t xml:space="preserve"> to publish legal notices submitted by the District.</w:t>
      </w:r>
      <w:proofErr w:type="gramEnd"/>
      <w:r w:rsidR="008B372D" w:rsidRPr="008B372D">
        <w:rPr>
          <w:rFonts w:ascii="Arial" w:hAnsi="Arial"/>
          <w:sz w:val="20"/>
        </w:rPr>
        <w:t xml:space="preserve"> </w:t>
      </w:r>
      <w:r w:rsidRPr="008B372D">
        <w:rPr>
          <w:rFonts w:ascii="Arial" w:hAnsi="Arial"/>
          <w:sz w:val="20"/>
        </w:rPr>
        <w:t xml:space="preserve"> Researches and provides information for special requests made by both the independent auditor and various state auditors.  Maintains files </w:t>
      </w:r>
      <w:r w:rsidR="00F25AFF" w:rsidRPr="008B372D">
        <w:rPr>
          <w:rFonts w:ascii="Arial" w:hAnsi="Arial"/>
          <w:sz w:val="20"/>
        </w:rPr>
        <w:t xml:space="preserve">for these activities. </w:t>
      </w:r>
    </w:p>
    <w:p w:rsidR="00470A10" w:rsidRPr="008B372D" w:rsidRDefault="00470A10" w:rsidP="008B372D">
      <w:pPr>
        <w:rPr>
          <w:rFonts w:ascii="Arial" w:hAnsi="Arial"/>
          <w:strike/>
          <w:sz w:val="20"/>
        </w:rPr>
      </w:pPr>
    </w:p>
    <w:p w:rsidR="0025080D" w:rsidRDefault="0025080D" w:rsidP="008B372D">
      <w:pPr>
        <w:rPr>
          <w:rFonts w:ascii="Arial" w:hAnsi="Arial"/>
          <w:sz w:val="20"/>
          <w:u w:val="single"/>
        </w:rPr>
      </w:pPr>
      <w:r w:rsidRPr="003B6B0A">
        <w:rPr>
          <w:rFonts w:ascii="Arial" w:hAnsi="Arial"/>
          <w:sz w:val="20"/>
        </w:rPr>
        <w:t>*</w:t>
      </w:r>
      <w:r w:rsidR="003B6B0A" w:rsidRPr="003B6B0A">
        <w:rPr>
          <w:rFonts w:ascii="Arial" w:hAnsi="Arial"/>
          <w:sz w:val="20"/>
        </w:rPr>
        <w:t>S</w:t>
      </w:r>
      <w:r w:rsidRPr="003B6B0A">
        <w:rPr>
          <w:rFonts w:ascii="Arial" w:hAnsi="Arial"/>
          <w:sz w:val="20"/>
        </w:rPr>
        <w:t>erves</w:t>
      </w:r>
      <w:r>
        <w:rPr>
          <w:rFonts w:ascii="Arial" w:hAnsi="Arial"/>
          <w:sz w:val="20"/>
        </w:rPr>
        <w:t xml:space="preserve"> as a back up to Administrative Assistant </w:t>
      </w:r>
      <w:r w:rsidRPr="003B6B0A">
        <w:rPr>
          <w:rFonts w:ascii="Arial" w:hAnsi="Arial"/>
          <w:sz w:val="20"/>
        </w:rPr>
        <w:t>IV</w:t>
      </w:r>
      <w:r w:rsidR="003B6B0A">
        <w:rPr>
          <w:rFonts w:ascii="Arial" w:hAnsi="Arial"/>
          <w:sz w:val="20"/>
        </w:rPr>
        <w:t xml:space="preserve"> in </w:t>
      </w:r>
      <w:r>
        <w:rPr>
          <w:rFonts w:ascii="Arial" w:hAnsi="Arial"/>
          <w:sz w:val="20"/>
        </w:rPr>
        <w:t>the Superintendent</w:t>
      </w:r>
      <w:r w:rsidR="001B6768">
        <w:rPr>
          <w:rFonts w:ascii="Arial" w:hAnsi="Arial"/>
          <w:sz w:val="20"/>
        </w:rPr>
        <w:t>‘</w:t>
      </w:r>
      <w:r w:rsidR="003B6B0A">
        <w:rPr>
          <w:rFonts w:ascii="Arial" w:hAnsi="Arial"/>
          <w:sz w:val="20"/>
        </w:rPr>
        <w:t xml:space="preserve">s </w:t>
      </w:r>
      <w:r>
        <w:rPr>
          <w:rFonts w:ascii="Arial" w:hAnsi="Arial"/>
          <w:sz w:val="20"/>
        </w:rPr>
        <w:t xml:space="preserve">Office.  </w:t>
      </w:r>
    </w:p>
    <w:p w:rsidR="001607C4" w:rsidRDefault="001607C4" w:rsidP="008B372D">
      <w:pPr>
        <w:rPr>
          <w:rFonts w:ascii="Arial" w:hAnsi="Arial"/>
          <w:sz w:val="20"/>
          <w:u w:val="single"/>
        </w:rPr>
      </w:pPr>
    </w:p>
    <w:p w:rsidR="001607C4" w:rsidRPr="003B6B0A" w:rsidRDefault="001607C4" w:rsidP="008B372D">
      <w:pPr>
        <w:rPr>
          <w:rFonts w:ascii="Arial" w:hAnsi="Arial"/>
          <w:sz w:val="20"/>
        </w:rPr>
      </w:pPr>
      <w:r w:rsidRPr="003B6B0A">
        <w:rPr>
          <w:rFonts w:ascii="Arial" w:hAnsi="Arial"/>
          <w:sz w:val="20"/>
        </w:rPr>
        <w:t>*Oversees contracts, equipment orders and issues with mailing machines at the ESC, BHS and BJHS.</w:t>
      </w:r>
    </w:p>
    <w:p w:rsidR="001607C4" w:rsidRPr="003B6B0A" w:rsidRDefault="001607C4" w:rsidP="008B372D">
      <w:pPr>
        <w:rPr>
          <w:rFonts w:ascii="Arial" w:hAnsi="Arial"/>
          <w:sz w:val="20"/>
        </w:rPr>
      </w:pPr>
    </w:p>
    <w:p w:rsidR="001607C4" w:rsidRPr="003B6B0A" w:rsidRDefault="001607C4" w:rsidP="008B372D">
      <w:pPr>
        <w:rPr>
          <w:rFonts w:ascii="Arial" w:hAnsi="Arial"/>
          <w:sz w:val="20"/>
        </w:rPr>
      </w:pPr>
      <w:r w:rsidRPr="003B6B0A">
        <w:rPr>
          <w:rFonts w:ascii="Arial" w:hAnsi="Arial"/>
          <w:sz w:val="20"/>
        </w:rPr>
        <w:t>*</w:t>
      </w:r>
      <w:r w:rsidR="00507D5E" w:rsidRPr="003B6B0A">
        <w:rPr>
          <w:rFonts w:ascii="Arial" w:hAnsi="Arial"/>
          <w:sz w:val="20"/>
        </w:rPr>
        <w:t xml:space="preserve"> Responsible for </w:t>
      </w:r>
      <w:r w:rsidRPr="003B6B0A">
        <w:rPr>
          <w:rFonts w:ascii="Arial" w:hAnsi="Arial"/>
          <w:sz w:val="20"/>
        </w:rPr>
        <w:t>process</w:t>
      </w:r>
      <w:r w:rsidR="00507D5E" w:rsidRPr="003B6B0A">
        <w:rPr>
          <w:rFonts w:ascii="Arial" w:hAnsi="Arial"/>
          <w:sz w:val="20"/>
        </w:rPr>
        <w:t>ing</w:t>
      </w:r>
      <w:r w:rsidRPr="003B6B0A">
        <w:rPr>
          <w:rFonts w:ascii="Arial" w:hAnsi="Arial"/>
          <w:sz w:val="20"/>
        </w:rPr>
        <w:t xml:space="preserve"> payment requests and purchase orders for the District, </w:t>
      </w:r>
      <w:proofErr w:type="spellStart"/>
      <w:r w:rsidRPr="003B6B0A">
        <w:rPr>
          <w:rFonts w:ascii="Arial" w:hAnsi="Arial"/>
          <w:sz w:val="20"/>
        </w:rPr>
        <w:t>ie</w:t>
      </w:r>
      <w:proofErr w:type="spellEnd"/>
      <w:r w:rsidRPr="003B6B0A">
        <w:rPr>
          <w:rFonts w:ascii="Arial" w:hAnsi="Arial"/>
          <w:sz w:val="20"/>
        </w:rPr>
        <w:t xml:space="preserve"> legal, insurance, auditing, BACC invoices, etc -  including for some District-wide accounts used by individual schools.</w:t>
      </w:r>
    </w:p>
    <w:p w:rsidR="00470A10" w:rsidRPr="003B6B0A" w:rsidRDefault="00470A10" w:rsidP="008B372D">
      <w:pPr>
        <w:rPr>
          <w:rFonts w:ascii="Arial" w:hAnsi="Arial"/>
          <w:sz w:val="20"/>
        </w:rPr>
      </w:pPr>
    </w:p>
    <w:p w:rsidR="00470A10" w:rsidRPr="00425FC0" w:rsidRDefault="00470A10" w:rsidP="008B372D">
      <w:pPr>
        <w:rPr>
          <w:rFonts w:ascii="Arial" w:hAnsi="Arial"/>
          <w:sz w:val="20"/>
        </w:rPr>
      </w:pPr>
      <w:r w:rsidRPr="003B6B0A">
        <w:rPr>
          <w:rFonts w:ascii="Arial" w:hAnsi="Arial"/>
          <w:b/>
          <w:sz w:val="20"/>
        </w:rPr>
        <w:t>*</w:t>
      </w:r>
      <w:r w:rsidR="00425FC0" w:rsidRPr="003B6B0A">
        <w:rPr>
          <w:rFonts w:ascii="Arial" w:hAnsi="Arial"/>
          <w:sz w:val="20"/>
        </w:rPr>
        <w:t>Coordinates with the Warehouse Receiving Clerk to assess needs and order</w:t>
      </w:r>
      <w:r w:rsidR="003B6B0A">
        <w:rPr>
          <w:rFonts w:ascii="Arial" w:hAnsi="Arial"/>
          <w:sz w:val="20"/>
        </w:rPr>
        <w:t>s</w:t>
      </w:r>
      <w:r w:rsidRPr="00425FC0">
        <w:rPr>
          <w:rFonts w:ascii="Arial" w:hAnsi="Arial"/>
          <w:sz w:val="20"/>
        </w:rPr>
        <w:t xml:space="preserve"> all warehouse school supplies.  Analyzes completed supply requisitions and designates account numbers and dollar amounts to be debited by the Director of Accounting.  Maintains</w:t>
      </w:r>
      <w:r w:rsidR="003B6B0A">
        <w:rPr>
          <w:rFonts w:ascii="Arial" w:hAnsi="Arial"/>
          <w:sz w:val="20"/>
        </w:rPr>
        <w:t xml:space="preserve"> </w:t>
      </w:r>
      <w:r w:rsidRPr="003B6B0A">
        <w:rPr>
          <w:rFonts w:ascii="Arial" w:hAnsi="Arial"/>
          <w:sz w:val="20"/>
        </w:rPr>
        <w:t xml:space="preserve">inventory </w:t>
      </w:r>
      <w:r w:rsidR="00425FC0" w:rsidRPr="003B6B0A">
        <w:rPr>
          <w:rFonts w:ascii="Arial" w:hAnsi="Arial"/>
          <w:sz w:val="20"/>
        </w:rPr>
        <w:t xml:space="preserve">list </w:t>
      </w:r>
      <w:r w:rsidRPr="00425FC0">
        <w:rPr>
          <w:rFonts w:ascii="Arial" w:hAnsi="Arial"/>
          <w:sz w:val="20"/>
        </w:rPr>
        <w:t>of warehouse supplies and monitors supply levels.  Replenishes, as needed.</w:t>
      </w:r>
    </w:p>
    <w:p w:rsidR="00470A10" w:rsidRDefault="00470A10" w:rsidP="008B372D">
      <w:pPr>
        <w:rPr>
          <w:rFonts w:ascii="Arial" w:hAnsi="Arial"/>
          <w:sz w:val="20"/>
        </w:rPr>
      </w:pPr>
    </w:p>
    <w:p w:rsidR="00470A10" w:rsidRPr="00E156AC" w:rsidRDefault="00470A10" w:rsidP="008B372D">
      <w:pPr>
        <w:rPr>
          <w:rFonts w:ascii="Arial" w:hAnsi="Arial"/>
          <w:color w:val="000000"/>
          <w:sz w:val="20"/>
        </w:rPr>
      </w:pPr>
      <w:r>
        <w:rPr>
          <w:rFonts w:ascii="Arial" w:hAnsi="Arial"/>
          <w:b/>
          <w:sz w:val="20"/>
        </w:rPr>
        <w:t>*</w:t>
      </w:r>
      <w:r w:rsidR="00522E20" w:rsidRPr="00522E20">
        <w:rPr>
          <w:rFonts w:ascii="Arial" w:hAnsi="Arial"/>
          <w:sz w:val="20"/>
        </w:rPr>
        <w:t>Independently c</w:t>
      </w:r>
      <w:r>
        <w:rPr>
          <w:rFonts w:ascii="Arial" w:hAnsi="Arial"/>
          <w:sz w:val="20"/>
        </w:rPr>
        <w:t>ollects, compiles and generates summary reports of enrollment and attendance information for the District which is used in claiming General State Aid and other miscellaneous reports.  Must pull detailed student and attendance information from reports submitted from every school and calculate reimbursement totals</w:t>
      </w:r>
      <w:r w:rsidR="00E156AC">
        <w:rPr>
          <w:rFonts w:ascii="Arial" w:hAnsi="Arial"/>
          <w:sz w:val="20"/>
        </w:rPr>
        <w:t>.  The claim</w:t>
      </w:r>
      <w:r w:rsidR="003B6B0A">
        <w:rPr>
          <w:rFonts w:ascii="Arial" w:hAnsi="Arial"/>
          <w:sz w:val="20"/>
        </w:rPr>
        <w:t xml:space="preserve"> </w:t>
      </w:r>
      <w:r>
        <w:rPr>
          <w:rFonts w:ascii="Arial" w:hAnsi="Arial"/>
          <w:sz w:val="20"/>
        </w:rPr>
        <w:t>exceed</w:t>
      </w:r>
      <w:r w:rsidR="00E156AC">
        <w:rPr>
          <w:rFonts w:ascii="Arial" w:hAnsi="Arial"/>
          <w:sz w:val="20"/>
        </w:rPr>
        <w:t>s</w:t>
      </w:r>
      <w:r>
        <w:rPr>
          <w:rFonts w:ascii="Arial" w:hAnsi="Arial"/>
          <w:sz w:val="20"/>
        </w:rPr>
        <w:t xml:space="preserve"> </w:t>
      </w:r>
      <w:r w:rsidRPr="00E156AC">
        <w:rPr>
          <w:rFonts w:ascii="Arial" w:hAnsi="Arial"/>
          <w:color w:val="000000"/>
          <w:sz w:val="20"/>
        </w:rPr>
        <w:t>$</w:t>
      </w:r>
      <w:r w:rsidR="00E156AC" w:rsidRPr="003B6B0A">
        <w:rPr>
          <w:rFonts w:ascii="Arial" w:hAnsi="Arial"/>
          <w:color w:val="000000"/>
          <w:sz w:val="20"/>
        </w:rPr>
        <w:t>5</w:t>
      </w:r>
      <w:r w:rsidRPr="003B6B0A">
        <w:rPr>
          <w:rFonts w:ascii="Arial" w:hAnsi="Arial"/>
          <w:color w:val="000000"/>
          <w:sz w:val="20"/>
        </w:rPr>
        <w:t xml:space="preserve"> million</w:t>
      </w:r>
      <w:r w:rsidR="00E156AC" w:rsidRPr="003B6B0A">
        <w:rPr>
          <w:rFonts w:ascii="Arial" w:hAnsi="Arial"/>
          <w:color w:val="000000"/>
          <w:sz w:val="20"/>
        </w:rPr>
        <w:t xml:space="preserve"> in revenue for the District</w:t>
      </w:r>
      <w:r w:rsidRPr="00E156AC">
        <w:rPr>
          <w:rFonts w:ascii="Arial" w:hAnsi="Arial"/>
          <w:color w:val="000000"/>
          <w:sz w:val="20"/>
        </w:rPr>
        <w:t xml:space="preserve">.  </w:t>
      </w:r>
    </w:p>
    <w:p w:rsidR="00E23B3B" w:rsidRDefault="00E23B3B" w:rsidP="008B372D">
      <w:pPr>
        <w:rPr>
          <w:rFonts w:ascii="Arial" w:hAnsi="Arial"/>
          <w:sz w:val="20"/>
        </w:rPr>
      </w:pPr>
    </w:p>
    <w:p w:rsidR="00470A10" w:rsidRDefault="003B6B0A" w:rsidP="008B372D">
      <w:pPr>
        <w:rPr>
          <w:rFonts w:ascii="Arial" w:hAnsi="Arial"/>
          <w:sz w:val="20"/>
        </w:rPr>
      </w:pPr>
      <w:r>
        <w:rPr>
          <w:rFonts w:ascii="Arial" w:hAnsi="Arial"/>
          <w:sz w:val="20"/>
        </w:rPr>
        <w:t>*Opens/</w:t>
      </w:r>
      <w:r w:rsidR="00470A10">
        <w:rPr>
          <w:rFonts w:ascii="Arial" w:hAnsi="Arial"/>
          <w:sz w:val="20"/>
        </w:rPr>
        <w:t>reviews and presents documents and recomme</w:t>
      </w:r>
      <w:r>
        <w:rPr>
          <w:rFonts w:ascii="Arial" w:hAnsi="Arial"/>
          <w:sz w:val="20"/>
        </w:rPr>
        <w:t xml:space="preserve">ndations concerning </w:t>
      </w:r>
      <w:r w:rsidR="00470A10">
        <w:rPr>
          <w:rFonts w:ascii="Arial" w:hAnsi="Arial"/>
          <w:sz w:val="20"/>
        </w:rPr>
        <w:t xml:space="preserve">bids. Works with Unit 5 representatives so that bidding process is shared so that each district only has to oversee it on a bi-annual basis.   After bidding </w:t>
      </w:r>
      <w:proofErr w:type="gramStart"/>
      <w:r w:rsidR="00470A10">
        <w:rPr>
          <w:rFonts w:ascii="Arial" w:hAnsi="Arial"/>
          <w:sz w:val="20"/>
        </w:rPr>
        <w:t>decisions are complete, sends</w:t>
      </w:r>
      <w:proofErr w:type="gramEnd"/>
      <w:r w:rsidR="00470A10">
        <w:rPr>
          <w:rFonts w:ascii="Arial" w:hAnsi="Arial"/>
          <w:sz w:val="20"/>
        </w:rPr>
        <w:t xml:space="preserve"> memos to all schools and responds to those vendors not selected.  </w:t>
      </w:r>
    </w:p>
    <w:p w:rsidR="00470A10" w:rsidRDefault="003B6B0A" w:rsidP="008B372D">
      <w:pPr>
        <w:rPr>
          <w:rFonts w:ascii="Arial" w:hAnsi="Arial"/>
          <w:sz w:val="20"/>
        </w:rPr>
      </w:pPr>
      <w:r>
        <w:rPr>
          <w:rFonts w:ascii="Arial" w:hAnsi="Arial"/>
          <w:sz w:val="20"/>
        </w:rPr>
        <w:t xml:space="preserve"> </w:t>
      </w:r>
    </w:p>
    <w:p w:rsidR="00470A10" w:rsidRDefault="00470A10" w:rsidP="008B372D">
      <w:pPr>
        <w:rPr>
          <w:rFonts w:ascii="Arial" w:hAnsi="Arial"/>
          <w:sz w:val="20"/>
        </w:rPr>
        <w:sectPr w:rsidR="00470A10">
          <w:footerReference w:type="default" r:id="rId7"/>
          <w:endnotePr>
            <w:numFmt w:val="decimal"/>
          </w:endnotePr>
          <w:pgSz w:w="12240" w:h="15840"/>
          <w:pgMar w:top="1008" w:right="1008" w:bottom="1008" w:left="1008" w:header="432" w:footer="432" w:gutter="0"/>
          <w:cols w:space="720"/>
          <w:noEndnote/>
        </w:sectPr>
      </w:pPr>
    </w:p>
    <w:p w:rsidR="00470A10" w:rsidRDefault="00470A10" w:rsidP="008B372D">
      <w:pPr>
        <w:rPr>
          <w:rFonts w:ascii="Arial" w:hAnsi="Arial"/>
          <w:sz w:val="20"/>
        </w:rPr>
      </w:pPr>
      <w:r>
        <w:rPr>
          <w:rFonts w:ascii="Arial" w:hAnsi="Arial"/>
          <w:b/>
          <w:sz w:val="20"/>
        </w:rPr>
        <w:lastRenderedPageBreak/>
        <w:t>*</w:t>
      </w:r>
      <w:r>
        <w:rPr>
          <w:rFonts w:ascii="Arial" w:hAnsi="Arial"/>
          <w:sz w:val="20"/>
        </w:rPr>
        <w:t>Responsible for communicating and maintaining files for all liability insurance claims</w:t>
      </w:r>
      <w:r w:rsidR="003B6B0A">
        <w:rPr>
          <w:rFonts w:ascii="Arial" w:hAnsi="Arial"/>
          <w:sz w:val="20"/>
        </w:rPr>
        <w:t xml:space="preserve">, </w:t>
      </w:r>
      <w:r>
        <w:rPr>
          <w:rFonts w:ascii="Arial" w:hAnsi="Arial"/>
          <w:sz w:val="20"/>
        </w:rPr>
        <w:t>which have financial consequences.  Composes letters to carrier and sends materials when a parent argues a claim.  May also send letters to parents.  Keeps all student accidents records for the District.</w:t>
      </w:r>
    </w:p>
    <w:p w:rsidR="00470A10" w:rsidRDefault="00470A10" w:rsidP="008B372D">
      <w:pPr>
        <w:rPr>
          <w:rFonts w:ascii="Arial" w:hAnsi="Arial"/>
          <w:sz w:val="20"/>
        </w:rPr>
      </w:pPr>
    </w:p>
    <w:p w:rsidR="00E23B3B" w:rsidRDefault="00E23B3B" w:rsidP="008B372D">
      <w:pPr>
        <w:rPr>
          <w:rFonts w:ascii="Arial" w:hAnsi="Arial"/>
          <w:strike/>
          <w:sz w:val="20"/>
        </w:rPr>
      </w:pPr>
    </w:p>
    <w:p w:rsidR="004F5B44" w:rsidRDefault="004F5B44" w:rsidP="008B372D">
      <w:pPr>
        <w:rPr>
          <w:rFonts w:ascii="Arial" w:hAnsi="Arial"/>
          <w:sz w:val="20"/>
        </w:rPr>
      </w:pPr>
      <w:r w:rsidRPr="003B6B0A">
        <w:rPr>
          <w:rFonts w:ascii="Arial" w:hAnsi="Arial"/>
          <w:sz w:val="20"/>
        </w:rPr>
        <w:lastRenderedPageBreak/>
        <w:t>*Coordinates and maintains several scholarships.  Responsible for correspondence and communication with scholarship donors, the recipients and their parents.  Processes tuition billings, book/supply reimbursement for payment to educational institutions or the students.  Maintains balance information on each scholarship and coordinates with BHS guidance department on scholarship awards</w:t>
      </w:r>
      <w:r w:rsidR="00FC71A8" w:rsidRPr="003B6B0A">
        <w:rPr>
          <w:rFonts w:ascii="Arial" w:hAnsi="Arial"/>
          <w:sz w:val="20"/>
        </w:rPr>
        <w:t xml:space="preserve"> each year</w:t>
      </w:r>
      <w:r w:rsidRPr="003B6B0A">
        <w:rPr>
          <w:rFonts w:ascii="Arial" w:hAnsi="Arial"/>
          <w:sz w:val="20"/>
        </w:rPr>
        <w:t xml:space="preserve">. </w:t>
      </w:r>
    </w:p>
    <w:p w:rsidR="003B6B0A" w:rsidRDefault="003B6B0A" w:rsidP="008B372D">
      <w:pPr>
        <w:rPr>
          <w:rFonts w:ascii="Arial" w:hAnsi="Arial"/>
          <w:sz w:val="20"/>
        </w:rPr>
      </w:pPr>
    </w:p>
    <w:p w:rsidR="00637BD7" w:rsidRPr="003B6B0A" w:rsidRDefault="003B6B0A" w:rsidP="00AE2F3D">
      <w:pPr>
        <w:rPr>
          <w:rFonts w:ascii="Arial" w:hAnsi="Arial"/>
        </w:rPr>
      </w:pPr>
      <w:r>
        <w:rPr>
          <w:rFonts w:ascii="Arial" w:hAnsi="Arial"/>
          <w:sz w:val="20"/>
        </w:rPr>
        <w:t>*Independently gathers data related to the annual transportation claim and processes</w:t>
      </w:r>
      <w:r w:rsidR="00AE2F3D">
        <w:rPr>
          <w:rFonts w:ascii="Arial" w:hAnsi="Arial"/>
          <w:sz w:val="20"/>
        </w:rPr>
        <w:t xml:space="preserve"> information in a timely manner</w:t>
      </w:r>
      <w:r>
        <w:rPr>
          <w:rFonts w:ascii="Arial" w:hAnsi="Arial"/>
          <w:sz w:val="20"/>
        </w:rPr>
        <w:t>.  The claim exceeds $1 million in revenue for D8</w:t>
      </w:r>
      <w:r w:rsidR="00AE2F3D">
        <w:rPr>
          <w:rFonts w:ascii="Arial" w:hAnsi="Arial"/>
          <w:sz w:val="20"/>
        </w:rPr>
        <w:t xml:space="preserve">7.   </w:t>
      </w:r>
      <w:proofErr w:type="gramStart"/>
      <w:r w:rsidR="00AE2F3D">
        <w:rPr>
          <w:rFonts w:ascii="Arial" w:hAnsi="Arial"/>
          <w:sz w:val="20"/>
        </w:rPr>
        <w:t xml:space="preserve">Processes </w:t>
      </w:r>
      <w:r>
        <w:rPr>
          <w:rFonts w:ascii="Arial" w:hAnsi="Arial"/>
          <w:sz w:val="20"/>
        </w:rPr>
        <w:t>monthly transportation bills.</w:t>
      </w:r>
      <w:proofErr w:type="gramEnd"/>
      <w:r>
        <w:rPr>
          <w:rFonts w:ascii="Arial" w:hAnsi="Arial"/>
          <w:sz w:val="20"/>
        </w:rPr>
        <w:t xml:space="preserve">  Processes field trip bills on a weekly basis.  </w:t>
      </w:r>
      <w:r w:rsidR="00AE2F3D">
        <w:rPr>
          <w:rFonts w:ascii="Arial" w:hAnsi="Arial"/>
          <w:sz w:val="20"/>
        </w:rPr>
        <w:t>Bills are reviewed for accuracy and data is gathered for the annual transportation claim for mileage and non-ridership.</w:t>
      </w:r>
      <w:r w:rsidR="00637BD7" w:rsidRPr="003B6B0A">
        <w:rPr>
          <w:rFonts w:ascii="Arial" w:hAnsi="Arial"/>
        </w:rPr>
        <w:t xml:space="preserve"> </w:t>
      </w:r>
    </w:p>
    <w:p w:rsidR="0005115E" w:rsidRPr="003B6B0A" w:rsidRDefault="0005115E" w:rsidP="008B372D">
      <w:pPr>
        <w:pStyle w:val="BodyText"/>
        <w:ind w:left="720" w:hanging="720"/>
        <w:jc w:val="left"/>
        <w:rPr>
          <w:rFonts w:ascii="Arial" w:hAnsi="Arial"/>
        </w:rPr>
      </w:pPr>
    </w:p>
    <w:p w:rsidR="0005115E" w:rsidRPr="003B6B0A" w:rsidRDefault="0005115E" w:rsidP="008B372D">
      <w:pPr>
        <w:pStyle w:val="BodyText"/>
        <w:ind w:left="720" w:hanging="720"/>
        <w:jc w:val="left"/>
        <w:rPr>
          <w:rFonts w:ascii="Arial" w:hAnsi="Arial"/>
        </w:rPr>
      </w:pPr>
      <w:r w:rsidRPr="003B6B0A">
        <w:rPr>
          <w:rFonts w:ascii="Arial" w:hAnsi="Arial"/>
        </w:rPr>
        <w:t>*Answers transportation related calls &amp; inquires, forwarding to bus contractor as necessary.  Types and disburses</w:t>
      </w:r>
    </w:p>
    <w:p w:rsidR="0005115E" w:rsidRPr="003B6B0A" w:rsidRDefault="0005115E" w:rsidP="008B372D">
      <w:pPr>
        <w:pStyle w:val="BodyText"/>
        <w:ind w:left="720" w:hanging="720"/>
        <w:jc w:val="left"/>
        <w:rPr>
          <w:rFonts w:ascii="Arial" w:hAnsi="Arial"/>
        </w:rPr>
      </w:pPr>
      <w:r w:rsidRPr="003B6B0A">
        <w:rPr>
          <w:rFonts w:ascii="Arial" w:hAnsi="Arial"/>
        </w:rPr>
        <w:t>transportation related correspondence to appropriate departments.  Process transportation related mail.</w:t>
      </w:r>
    </w:p>
    <w:p w:rsidR="00A7549D" w:rsidRPr="003B6B0A" w:rsidRDefault="00A7549D" w:rsidP="008B372D">
      <w:pPr>
        <w:rPr>
          <w:rFonts w:ascii="Arial" w:hAnsi="Arial"/>
          <w:sz w:val="20"/>
        </w:rPr>
      </w:pPr>
    </w:p>
    <w:p w:rsidR="005C4F16" w:rsidRPr="003B6B0A" w:rsidRDefault="005C4F16" w:rsidP="008B372D">
      <w:pPr>
        <w:rPr>
          <w:rFonts w:ascii="Arial" w:hAnsi="Arial"/>
          <w:sz w:val="20"/>
        </w:rPr>
      </w:pPr>
    </w:p>
    <w:p w:rsidR="005C4F16" w:rsidRPr="003B6B0A" w:rsidRDefault="005C4F16" w:rsidP="008B372D">
      <w:pPr>
        <w:rPr>
          <w:rFonts w:ascii="Arial" w:hAnsi="Arial"/>
          <w:sz w:val="20"/>
        </w:rPr>
      </w:pPr>
      <w:r w:rsidRPr="003B6B0A">
        <w:rPr>
          <w:rFonts w:ascii="Arial" w:hAnsi="Arial"/>
          <w:sz w:val="20"/>
        </w:rPr>
        <w:t>*Responsible for coordinating and reconciling the District Credit cards</w:t>
      </w:r>
      <w:r w:rsidR="00583BAA" w:rsidRPr="003B6B0A">
        <w:rPr>
          <w:rFonts w:ascii="Arial" w:hAnsi="Arial"/>
          <w:sz w:val="20"/>
        </w:rPr>
        <w:t xml:space="preserve"> with a credit line of $500,000</w:t>
      </w:r>
      <w:r w:rsidRPr="003B6B0A">
        <w:rPr>
          <w:rFonts w:ascii="Arial" w:hAnsi="Arial"/>
          <w:sz w:val="20"/>
        </w:rPr>
        <w:t>.  Includes collecting information from several departments to process payment - such as receipts and account numbers.  Processes orders for other departments and schools when the District credit card is the only form of payment accepted by certain vendors.</w:t>
      </w:r>
    </w:p>
    <w:p w:rsidR="00B52A4F" w:rsidRPr="003B6B0A" w:rsidRDefault="00B52A4F" w:rsidP="008B372D">
      <w:pPr>
        <w:rPr>
          <w:rFonts w:ascii="Arial" w:hAnsi="Arial"/>
          <w:sz w:val="20"/>
        </w:rPr>
      </w:pPr>
    </w:p>
    <w:p w:rsidR="00B52A4F" w:rsidRPr="003B6B0A" w:rsidRDefault="00B52A4F" w:rsidP="008B372D">
      <w:pPr>
        <w:rPr>
          <w:rFonts w:ascii="Arial" w:hAnsi="Arial"/>
          <w:sz w:val="20"/>
        </w:rPr>
      </w:pPr>
      <w:r w:rsidRPr="003B6B0A">
        <w:rPr>
          <w:rFonts w:ascii="Arial" w:hAnsi="Arial"/>
          <w:sz w:val="20"/>
        </w:rPr>
        <w:t>*Responsible for preparing and submitting all credit applications for new vendors including updating information for current credit lines, for the District.</w:t>
      </w:r>
    </w:p>
    <w:p w:rsidR="00E23B3B" w:rsidRPr="00AE3494" w:rsidRDefault="00E23B3B" w:rsidP="008B372D">
      <w:pPr>
        <w:rPr>
          <w:rFonts w:ascii="Arial" w:hAnsi="Arial"/>
          <w:color w:val="FF0000"/>
          <w:sz w:val="20"/>
          <w:u w:val="single"/>
        </w:rPr>
      </w:pPr>
    </w:p>
    <w:p w:rsidR="00470A10" w:rsidRDefault="00470A10" w:rsidP="008B372D">
      <w:pPr>
        <w:rPr>
          <w:rFonts w:ascii="Arial" w:hAnsi="Arial"/>
          <w:sz w:val="20"/>
        </w:rPr>
      </w:pPr>
    </w:p>
    <w:p w:rsidR="00470A10" w:rsidRDefault="00470A10" w:rsidP="008B372D">
      <w:pPr>
        <w:spacing w:line="57" w:lineRule="exact"/>
        <w:rPr>
          <w:rFonts w:ascii="Arial" w:hAnsi="Arial"/>
          <w:sz w:val="20"/>
        </w:rPr>
      </w:pPr>
    </w:p>
    <w:p w:rsidR="00470A10" w:rsidRDefault="00B826BA" w:rsidP="008B372D">
      <w:pPr>
        <w:rPr>
          <w:rFonts w:ascii="Arial" w:hAnsi="Arial"/>
          <w:sz w:val="20"/>
        </w:rPr>
      </w:pPr>
      <w:r>
        <w:rPr>
          <w:rFonts w:ascii="Arial" w:hAnsi="Arial"/>
          <w:noProof/>
          <w:snapToGrid/>
          <w:sz w:val="20"/>
        </w:rPr>
        <w:pict>
          <v:line id="_x0000_s1042" style="position:absolute;z-index:251657216" from="0,-.5pt" to="518.4pt,-.5pt" o:allowincell="f" strokeweight="3pt"/>
        </w:pict>
      </w:r>
    </w:p>
    <w:p w:rsidR="00470A10" w:rsidRDefault="00470A10" w:rsidP="008B372D">
      <w:pPr>
        <w:rPr>
          <w:rFonts w:ascii="Arial" w:hAnsi="Arial"/>
          <w:sz w:val="20"/>
        </w:rPr>
      </w:pPr>
      <w:r>
        <w:rPr>
          <w:rFonts w:ascii="Arial" w:hAnsi="Arial"/>
          <w:sz w:val="20"/>
        </w:rPr>
        <w:t>The above description covers the most significant duties performed, but does not exclude other occasional work assignments not mentioned, the inclusion of which would be in conformity with the skills and responsibility levels appropriate for this position.</w:t>
      </w:r>
    </w:p>
    <w:p w:rsidR="00470A10" w:rsidRDefault="00470A10" w:rsidP="008B372D">
      <w:pPr>
        <w:rPr>
          <w:rFonts w:ascii="Arial" w:hAnsi="Arial"/>
          <w:sz w:val="20"/>
        </w:rPr>
      </w:pPr>
    </w:p>
    <w:p w:rsidR="00470A10" w:rsidRDefault="00470A10" w:rsidP="008B372D">
      <w:pPr>
        <w:spacing w:line="57" w:lineRule="exact"/>
        <w:rPr>
          <w:rFonts w:ascii="Arial" w:hAnsi="Arial"/>
          <w:sz w:val="20"/>
        </w:rPr>
      </w:pPr>
    </w:p>
    <w:p w:rsidR="00470A10" w:rsidRDefault="00B826BA" w:rsidP="008B372D">
      <w:pPr>
        <w:rPr>
          <w:rFonts w:ascii="Arial" w:hAnsi="Arial"/>
          <w:sz w:val="20"/>
        </w:rPr>
      </w:pPr>
      <w:r>
        <w:rPr>
          <w:rFonts w:ascii="Arial" w:hAnsi="Arial"/>
          <w:noProof/>
          <w:snapToGrid/>
          <w:sz w:val="20"/>
        </w:rPr>
        <w:pict>
          <v:line id="_x0000_s1043" style="position:absolute;z-index:251658240" from="0,1.45pt" to="518.4pt,1.45pt" o:allowincell="f" strokeweight="3pt"/>
        </w:pict>
      </w:r>
    </w:p>
    <w:p w:rsidR="00470A10" w:rsidRDefault="00470A10" w:rsidP="008B372D">
      <w:pPr>
        <w:rPr>
          <w:rFonts w:ascii="Arial" w:hAnsi="Arial"/>
          <w:b/>
          <w:sz w:val="20"/>
          <w:u w:val="single"/>
        </w:rPr>
      </w:pPr>
      <w:r>
        <w:rPr>
          <w:rFonts w:ascii="Arial" w:hAnsi="Arial"/>
          <w:b/>
          <w:sz w:val="20"/>
          <w:u w:val="single"/>
        </w:rPr>
        <w:t>Minimum Requirements:</w:t>
      </w: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sz w:val="20"/>
        </w:rPr>
        <w:t>High school and two years of post high school education in a specialized curriculum typically found in a college, junior college or secretarial school.  Study would likely be in office administration or a related secretarial curriculum.  Additional office or secretarial experience can be substituted for education.</w:t>
      </w: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sz w:val="20"/>
        </w:rPr>
        <w:t>Five additional years of experience in a similar position which included increasing responsibilities.</w:t>
      </w: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sz w:val="20"/>
        </w:rPr>
        <w:t>Advanced typing, bookkeeping, filing and PC skills.  Experience in dealing with spreadsheet and word processing applications.  Proven ability to work very accurately with numbers.</w:t>
      </w: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sz w:val="20"/>
        </w:rPr>
        <w:t>Strong project management skills, including personal initiative and ability to coordinate with others.</w:t>
      </w: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sz w:val="20"/>
        </w:rPr>
        <w:t>Excellent verbal and written communication skills.</w:t>
      </w: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sz w:val="20"/>
        </w:rPr>
        <w:t xml:space="preserve">Must be able to effectively deal with parents and other visitors who may be angry or difficult and/or other individuals who are in need of assistance.   Patience and well developed interpersonal relations skills needed.  </w:t>
      </w: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sz w:val="20"/>
        </w:rPr>
        <w:t xml:space="preserve">Strong organizational skills and ability to work with details and maintain accurate and thorough records.  </w:t>
      </w:r>
    </w:p>
    <w:p w:rsidR="00470A10" w:rsidRDefault="00470A10" w:rsidP="008B372D">
      <w:pPr>
        <w:rPr>
          <w:rFonts w:ascii="Arial" w:hAnsi="Arial"/>
          <w:sz w:val="20"/>
        </w:rPr>
      </w:pPr>
    </w:p>
    <w:p w:rsidR="00470A10" w:rsidRDefault="00470A10" w:rsidP="008B372D">
      <w:pPr>
        <w:rPr>
          <w:rFonts w:ascii="Arial" w:hAnsi="Arial"/>
          <w:b/>
          <w:sz w:val="20"/>
          <w:u w:val="single"/>
        </w:rPr>
      </w:pPr>
      <w:r>
        <w:rPr>
          <w:rFonts w:ascii="Arial" w:hAnsi="Arial"/>
          <w:sz w:val="20"/>
        </w:rPr>
        <w:t xml:space="preserve">Demonstrated success working in an environment with multiple priorities and some periods of high volume activity.  </w:t>
      </w:r>
    </w:p>
    <w:p w:rsidR="00470A10" w:rsidRDefault="00B826BA" w:rsidP="008B372D">
      <w:pPr>
        <w:rPr>
          <w:rFonts w:ascii="Arial" w:hAnsi="Arial"/>
          <w:b/>
          <w:sz w:val="20"/>
          <w:u w:val="single"/>
        </w:rPr>
      </w:pPr>
      <w:r>
        <w:rPr>
          <w:rFonts w:ascii="Arial" w:hAnsi="Arial"/>
          <w:b/>
          <w:noProof/>
          <w:snapToGrid/>
          <w:sz w:val="20"/>
          <w:u w:val="single"/>
        </w:rPr>
        <w:pict>
          <v:line id="_x0000_s1044" style="position:absolute;z-index:251659264" from="0,11.05pt" to="518.4pt,11.05pt" o:allowincell="f" strokeweight="3pt"/>
        </w:pict>
      </w:r>
    </w:p>
    <w:p w:rsidR="00470A10" w:rsidRDefault="00470A10" w:rsidP="008B372D">
      <w:pPr>
        <w:spacing w:line="57" w:lineRule="exact"/>
        <w:rPr>
          <w:rFonts w:ascii="Arial" w:hAnsi="Arial"/>
          <w:sz w:val="20"/>
        </w:rPr>
      </w:pPr>
    </w:p>
    <w:p w:rsidR="00470A10" w:rsidRDefault="00470A10" w:rsidP="008B372D">
      <w:pPr>
        <w:rPr>
          <w:rFonts w:ascii="Arial" w:hAnsi="Arial"/>
          <w:sz w:val="20"/>
        </w:rPr>
      </w:pPr>
    </w:p>
    <w:p w:rsidR="00470A10" w:rsidRDefault="00470A10" w:rsidP="008B372D">
      <w:pPr>
        <w:rPr>
          <w:rFonts w:ascii="Arial" w:hAnsi="Arial"/>
          <w:sz w:val="20"/>
        </w:rPr>
      </w:pPr>
      <w:r>
        <w:rPr>
          <w:rFonts w:ascii="Arial" w:hAnsi="Arial"/>
          <w:b/>
          <w:sz w:val="20"/>
          <w:u w:val="single"/>
        </w:rPr>
        <w:t>Approvals:</w:t>
      </w:r>
    </w:p>
    <w:p w:rsidR="00470A10" w:rsidRDefault="00470A10" w:rsidP="008B372D">
      <w:pPr>
        <w:rPr>
          <w:rFonts w:ascii="Arial" w:hAnsi="Arial"/>
          <w:sz w:val="20"/>
        </w:rPr>
      </w:pPr>
    </w:p>
    <w:p w:rsidR="00470A10" w:rsidRDefault="00470A10" w:rsidP="008B372D">
      <w:pPr>
        <w:tabs>
          <w:tab w:val="left" w:pos="-1440"/>
        </w:tabs>
        <w:ind w:left="7200" w:hanging="7200"/>
        <w:rPr>
          <w:rFonts w:ascii="Arial" w:hAnsi="Arial"/>
          <w:sz w:val="20"/>
        </w:rPr>
      </w:pPr>
      <w:r>
        <w:rPr>
          <w:rFonts w:ascii="Arial" w:hAnsi="Arial"/>
          <w:sz w:val="20"/>
        </w:rPr>
        <w:t>Reviewed and approved by</w:t>
      </w:r>
      <w:proofErr w:type="gramStart"/>
      <w:r>
        <w:rPr>
          <w:rFonts w:ascii="Arial" w:hAnsi="Arial"/>
          <w:sz w:val="20"/>
        </w:rPr>
        <w:t>:_</w:t>
      </w:r>
      <w:proofErr w:type="gramEnd"/>
      <w:r>
        <w:rPr>
          <w:rFonts w:ascii="Arial" w:hAnsi="Arial"/>
          <w:sz w:val="20"/>
        </w:rPr>
        <w:t>_______________________</w:t>
      </w:r>
      <w:r>
        <w:rPr>
          <w:rFonts w:ascii="Arial" w:hAnsi="Arial"/>
          <w:sz w:val="20"/>
          <w:u w:val="single"/>
        </w:rPr>
        <w:tab/>
      </w:r>
      <w:r>
        <w:rPr>
          <w:rFonts w:ascii="Arial" w:hAnsi="Arial"/>
          <w:sz w:val="20"/>
        </w:rPr>
        <w:tab/>
        <w:t xml:space="preserve"> Date:_______________</w:t>
      </w:r>
    </w:p>
    <w:p w:rsidR="00470A10" w:rsidRDefault="00AE2F3D" w:rsidP="008B372D">
      <w:pPr>
        <w:ind w:firstLine="2880"/>
        <w:rPr>
          <w:rFonts w:ascii="Arial" w:hAnsi="Arial"/>
          <w:sz w:val="20"/>
        </w:rPr>
      </w:pPr>
      <w:r>
        <w:rPr>
          <w:rFonts w:ascii="Arial" w:hAnsi="Arial"/>
          <w:sz w:val="20"/>
        </w:rPr>
        <w:t>(Supervisor</w:t>
      </w:r>
      <w:r w:rsidR="00470A10">
        <w:rPr>
          <w:rFonts w:ascii="Arial" w:hAnsi="Arial"/>
          <w:sz w:val="20"/>
        </w:rPr>
        <w:t>)</w:t>
      </w:r>
    </w:p>
    <w:p w:rsidR="00470A10" w:rsidRDefault="00470A10" w:rsidP="008B372D">
      <w:pPr>
        <w:rPr>
          <w:rFonts w:ascii="Arial" w:hAnsi="Arial"/>
          <w:sz w:val="20"/>
        </w:rPr>
      </w:pPr>
    </w:p>
    <w:p w:rsidR="00470A10" w:rsidRDefault="00470A10" w:rsidP="008B372D">
      <w:pPr>
        <w:tabs>
          <w:tab w:val="left" w:pos="-1440"/>
        </w:tabs>
        <w:ind w:left="7200" w:hanging="7200"/>
        <w:rPr>
          <w:rFonts w:ascii="Arial" w:hAnsi="Arial"/>
          <w:sz w:val="20"/>
        </w:rPr>
      </w:pPr>
      <w:r>
        <w:rPr>
          <w:rFonts w:ascii="Arial" w:hAnsi="Arial"/>
          <w:sz w:val="20"/>
        </w:rPr>
        <w:t>Human Resources</w:t>
      </w:r>
      <w:proofErr w:type="gramStart"/>
      <w:r>
        <w:rPr>
          <w:rFonts w:ascii="Arial" w:hAnsi="Arial"/>
          <w:sz w:val="20"/>
        </w:rPr>
        <w:t>:_</w:t>
      </w:r>
      <w:proofErr w:type="gramEnd"/>
      <w:r>
        <w:rPr>
          <w:rFonts w:ascii="Arial" w:hAnsi="Arial"/>
          <w:sz w:val="20"/>
        </w:rPr>
        <w:t>__________________</w:t>
      </w:r>
      <w:r w:rsidR="00AE2F3D">
        <w:rPr>
          <w:rFonts w:ascii="Arial" w:hAnsi="Arial"/>
          <w:sz w:val="20"/>
          <w:u w:val="single"/>
        </w:rPr>
        <w:t>_________________</w:t>
      </w:r>
      <w:r w:rsidR="00AE2F3D">
        <w:rPr>
          <w:rFonts w:ascii="Arial" w:hAnsi="Arial"/>
          <w:sz w:val="20"/>
          <w:u w:val="single"/>
        </w:rPr>
        <w:tab/>
      </w:r>
      <w:r w:rsidR="00AE2F3D">
        <w:rPr>
          <w:rFonts w:ascii="Arial" w:hAnsi="Arial"/>
          <w:sz w:val="20"/>
          <w:u w:val="single"/>
        </w:rPr>
        <w:tab/>
      </w:r>
      <w:r w:rsidR="00AE2F3D">
        <w:rPr>
          <w:rFonts w:ascii="Arial" w:hAnsi="Arial"/>
          <w:sz w:val="20"/>
        </w:rPr>
        <w:t xml:space="preserve">  D</w:t>
      </w:r>
      <w:r>
        <w:rPr>
          <w:rFonts w:ascii="Arial" w:hAnsi="Arial"/>
          <w:sz w:val="20"/>
        </w:rPr>
        <w:t>ate:_______________</w:t>
      </w:r>
    </w:p>
    <w:p w:rsidR="00470A10" w:rsidRDefault="00470A10" w:rsidP="008B372D">
      <w:pPr>
        <w:rPr>
          <w:rFonts w:ascii="Arial" w:hAnsi="Arial"/>
          <w:b/>
          <w:sz w:val="20"/>
          <w:u w:val="single"/>
        </w:rPr>
        <w:sectPr w:rsidR="00470A10">
          <w:endnotePr>
            <w:numFmt w:val="decimal"/>
          </w:endnotePr>
          <w:type w:val="continuous"/>
          <w:pgSz w:w="12240" w:h="15840"/>
          <w:pgMar w:top="1008" w:right="1008" w:bottom="1008" w:left="1008" w:header="432" w:footer="432" w:gutter="0"/>
          <w:cols w:space="720"/>
          <w:noEndnote/>
        </w:sectPr>
      </w:pPr>
    </w:p>
    <w:p w:rsidR="00470A10" w:rsidRPr="00AE2F3D" w:rsidRDefault="00470A10" w:rsidP="00AE2F3D"/>
    <w:sectPr w:rsidR="00470A10" w:rsidRPr="00AE2F3D" w:rsidSect="00B826BA">
      <w:endnotePr>
        <w:numFmt w:val="decimal"/>
      </w:endnotePr>
      <w:type w:val="continuous"/>
      <w:pgSz w:w="12240" w:h="15840"/>
      <w:pgMar w:top="1008" w:right="1008" w:bottom="1008" w:left="1008"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B0A" w:rsidRDefault="003B6B0A">
      <w:r>
        <w:separator/>
      </w:r>
    </w:p>
  </w:endnote>
  <w:endnote w:type="continuationSeparator" w:id="1">
    <w:p w:rsidR="003B6B0A" w:rsidRDefault="003B6B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0A" w:rsidRDefault="003B6B0A">
    <w:pPr>
      <w:pStyle w:val="Footer"/>
      <w:rPr>
        <w:rFonts w:ascii="Arial" w:hAnsi="Arial"/>
        <w:i/>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B0A" w:rsidRDefault="003B6B0A">
      <w:r>
        <w:separator/>
      </w:r>
    </w:p>
  </w:footnote>
  <w:footnote w:type="continuationSeparator" w:id="1">
    <w:p w:rsidR="003B6B0A" w:rsidRDefault="003B6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B0FF6"/>
    <w:multiLevelType w:val="hybridMultilevel"/>
    <w:tmpl w:val="837487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935939"/>
    <w:multiLevelType w:val="hybridMultilevel"/>
    <w:tmpl w:val="23D869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rsids>
    <w:rsidRoot w:val="00470A10"/>
    <w:rsid w:val="0005115E"/>
    <w:rsid w:val="000C2CC4"/>
    <w:rsid w:val="0012627F"/>
    <w:rsid w:val="001607C4"/>
    <w:rsid w:val="001B6768"/>
    <w:rsid w:val="00221E27"/>
    <w:rsid w:val="0025080D"/>
    <w:rsid w:val="00274DBF"/>
    <w:rsid w:val="002C12FB"/>
    <w:rsid w:val="0031206A"/>
    <w:rsid w:val="00395563"/>
    <w:rsid w:val="003B6B0A"/>
    <w:rsid w:val="003E3993"/>
    <w:rsid w:val="00425FC0"/>
    <w:rsid w:val="00470A10"/>
    <w:rsid w:val="00486706"/>
    <w:rsid w:val="004F5B44"/>
    <w:rsid w:val="00507D5E"/>
    <w:rsid w:val="00522E20"/>
    <w:rsid w:val="00536135"/>
    <w:rsid w:val="00583BAA"/>
    <w:rsid w:val="005C4F16"/>
    <w:rsid w:val="00637BD7"/>
    <w:rsid w:val="00640B92"/>
    <w:rsid w:val="007844AE"/>
    <w:rsid w:val="008533A4"/>
    <w:rsid w:val="008B372D"/>
    <w:rsid w:val="00950467"/>
    <w:rsid w:val="00A7549D"/>
    <w:rsid w:val="00AE2F3D"/>
    <w:rsid w:val="00AE3494"/>
    <w:rsid w:val="00B52A4F"/>
    <w:rsid w:val="00B826BA"/>
    <w:rsid w:val="00BC23E9"/>
    <w:rsid w:val="00DA7F6A"/>
    <w:rsid w:val="00E156AC"/>
    <w:rsid w:val="00E23B3B"/>
    <w:rsid w:val="00F25AFF"/>
    <w:rsid w:val="00F801B8"/>
    <w:rsid w:val="00FC7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BA"/>
    <w:pPr>
      <w:widowControl w:val="0"/>
    </w:pPr>
    <w:rPr>
      <w:snapToGrid w:val="0"/>
      <w:sz w:val="24"/>
    </w:rPr>
  </w:style>
  <w:style w:type="paragraph" w:styleId="Heading1">
    <w:name w:val="heading 1"/>
    <w:basedOn w:val="Normal"/>
    <w:next w:val="Normal"/>
    <w:qFormat/>
    <w:rsid w:val="00B826BA"/>
    <w:pPr>
      <w:keepNext/>
      <w:jc w:val="both"/>
      <w:outlineLvl w:val="0"/>
    </w:pPr>
    <w:rPr>
      <w:b/>
      <w:sz w:val="20"/>
    </w:rPr>
  </w:style>
  <w:style w:type="paragraph" w:styleId="Heading2">
    <w:name w:val="heading 2"/>
    <w:basedOn w:val="Normal"/>
    <w:next w:val="Normal"/>
    <w:qFormat/>
    <w:rsid w:val="00B826BA"/>
    <w:pPr>
      <w:keepNext/>
      <w:jc w:val="righ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26BA"/>
  </w:style>
  <w:style w:type="paragraph" w:styleId="BodyText">
    <w:name w:val="Body Text"/>
    <w:basedOn w:val="Normal"/>
    <w:semiHidden/>
    <w:rsid w:val="00B826BA"/>
    <w:pPr>
      <w:tabs>
        <w:tab w:val="left" w:pos="-1440"/>
      </w:tabs>
      <w:jc w:val="both"/>
    </w:pPr>
    <w:rPr>
      <w:sz w:val="20"/>
    </w:rPr>
  </w:style>
  <w:style w:type="paragraph" w:styleId="Header">
    <w:name w:val="header"/>
    <w:basedOn w:val="Normal"/>
    <w:semiHidden/>
    <w:rsid w:val="00B826BA"/>
    <w:pPr>
      <w:tabs>
        <w:tab w:val="center" w:pos="4320"/>
        <w:tab w:val="right" w:pos="8640"/>
      </w:tabs>
    </w:pPr>
  </w:style>
  <w:style w:type="paragraph" w:styleId="Footer">
    <w:name w:val="footer"/>
    <w:basedOn w:val="Normal"/>
    <w:semiHidden/>
    <w:rsid w:val="00B826BA"/>
    <w:pPr>
      <w:tabs>
        <w:tab w:val="center" w:pos="4320"/>
        <w:tab w:val="right" w:pos="8640"/>
      </w:tabs>
    </w:pPr>
  </w:style>
  <w:style w:type="paragraph" w:styleId="BalloonText">
    <w:name w:val="Balloon Text"/>
    <w:basedOn w:val="Normal"/>
    <w:link w:val="BalloonTextChar"/>
    <w:uiPriority w:val="99"/>
    <w:semiHidden/>
    <w:unhideWhenUsed/>
    <w:rsid w:val="00470A10"/>
    <w:rPr>
      <w:rFonts w:ascii="Tahoma" w:hAnsi="Tahoma" w:cs="Tahoma"/>
      <w:sz w:val="16"/>
      <w:szCs w:val="16"/>
    </w:rPr>
  </w:style>
  <w:style w:type="character" w:customStyle="1" w:styleId="BalloonTextChar">
    <w:name w:val="Balloon Text Char"/>
    <w:basedOn w:val="DefaultParagraphFont"/>
    <w:link w:val="BalloonText"/>
    <w:uiPriority w:val="99"/>
    <w:semiHidden/>
    <w:rsid w:val="00470A10"/>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925</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Bloomington Public Schools</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HicksD</dc:creator>
  <cp:keywords/>
  <cp:lastModifiedBy>Suzanne E. Daniels</cp:lastModifiedBy>
  <cp:revision>2</cp:revision>
  <cp:lastPrinted>2009-10-16T19:02:00Z</cp:lastPrinted>
  <dcterms:created xsi:type="dcterms:W3CDTF">2009-11-18T17:51:00Z</dcterms:created>
  <dcterms:modified xsi:type="dcterms:W3CDTF">2009-11-18T17:51:00Z</dcterms:modified>
</cp:coreProperties>
</file>