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C5952" w14:textId="77777777" w:rsidR="000E5723" w:rsidRPr="000E5723" w:rsidRDefault="00E8537E" w:rsidP="00885290">
      <w:pPr>
        <w:pStyle w:val="BodyText"/>
        <w:tabs>
          <w:tab w:val="left" w:pos="3231"/>
        </w:tabs>
        <w:spacing w:before="1"/>
        <w:rPr>
          <w:b/>
          <w:bCs/>
          <w:highlight w:val="yellow"/>
        </w:rPr>
      </w:pPr>
      <w:r w:rsidRPr="000E5723">
        <w:rPr>
          <w:b/>
          <w:bCs/>
          <w:highlight w:val="yellow"/>
        </w:rPr>
        <w:t>PLEASE PUT THIS ON YOUR SYSTEM’S LETTERHEAD BEFORE SENDING!</w:t>
      </w:r>
    </w:p>
    <w:p w14:paraId="48362870" w14:textId="039E2C29" w:rsidR="00437D3C" w:rsidRPr="00E8537E" w:rsidRDefault="000E5723" w:rsidP="00885290">
      <w:pPr>
        <w:pStyle w:val="BodyText"/>
        <w:tabs>
          <w:tab w:val="left" w:pos="3231"/>
        </w:tabs>
        <w:spacing w:before="1"/>
        <w:rPr>
          <w:b/>
          <w:bCs/>
        </w:rPr>
      </w:pPr>
      <w:r w:rsidRPr="000E5723">
        <w:rPr>
          <w:b/>
          <w:bCs/>
          <w:highlight w:val="yellow"/>
        </w:rPr>
        <w:t>UPDATE ALL THE HIGHLIGHTED INFORMATION TO USE THIS SAMPLE LETTER.</w:t>
      </w:r>
      <w:r w:rsidR="00885290" w:rsidRPr="00E8537E">
        <w:rPr>
          <w:b/>
          <w:bCs/>
        </w:rPr>
        <w:tab/>
      </w:r>
    </w:p>
    <w:p w14:paraId="60E74FBF" w14:textId="77777777" w:rsidR="00437D3C" w:rsidRDefault="00437D3C" w:rsidP="00437D3C">
      <w:pPr>
        <w:pStyle w:val="BodyText"/>
        <w:spacing w:before="1"/>
      </w:pPr>
    </w:p>
    <w:p w14:paraId="71EC069D" w14:textId="77777777" w:rsidR="00437D3C" w:rsidRDefault="00437D3C" w:rsidP="00437D3C">
      <w:pPr>
        <w:pStyle w:val="BodyText"/>
        <w:spacing w:before="1"/>
      </w:pPr>
    </w:p>
    <w:p w14:paraId="0C8060D0" w14:textId="77777777" w:rsidR="00437D3C" w:rsidRDefault="00437D3C" w:rsidP="00437D3C">
      <w:pPr>
        <w:pStyle w:val="BodyText"/>
        <w:spacing w:before="1"/>
      </w:pPr>
    </w:p>
    <w:p w14:paraId="7886F1C0" w14:textId="281A0ED7" w:rsidR="00437D3C" w:rsidRDefault="00437D3C" w:rsidP="00E84EEE">
      <w:pPr>
        <w:pStyle w:val="BodyText"/>
        <w:spacing w:before="1"/>
        <w:ind w:left="0"/>
      </w:pPr>
      <w:r w:rsidRPr="000E5723">
        <w:rPr>
          <w:highlight w:val="yellow"/>
        </w:rPr>
        <w:t>July 8, 2024</w:t>
      </w:r>
    </w:p>
    <w:p w14:paraId="3CE6B31D" w14:textId="77777777" w:rsidR="00437D3C" w:rsidRDefault="00437D3C" w:rsidP="00E84EEE">
      <w:pPr>
        <w:pStyle w:val="BodyText"/>
        <w:spacing w:before="1"/>
        <w:ind w:left="0"/>
      </w:pPr>
    </w:p>
    <w:p w14:paraId="4D6A1E82" w14:textId="77777777" w:rsidR="00437D3C" w:rsidRDefault="00437D3C" w:rsidP="00E84EEE">
      <w:pPr>
        <w:pStyle w:val="BodyText"/>
        <w:spacing w:before="1"/>
        <w:ind w:left="0"/>
      </w:pPr>
    </w:p>
    <w:p w14:paraId="171EFA13" w14:textId="1F3BA9C6" w:rsidR="00437D3C" w:rsidRPr="000E5723" w:rsidRDefault="00E84EEE" w:rsidP="00E84EEE">
      <w:pPr>
        <w:pStyle w:val="BodyText"/>
        <w:spacing w:before="274"/>
        <w:ind w:left="0"/>
        <w:rPr>
          <w:highlight w:val="yellow"/>
        </w:rPr>
      </w:pPr>
      <w:r w:rsidRPr="000E5723">
        <w:rPr>
          <w:highlight w:val="yellow"/>
        </w:rPr>
        <w:t xml:space="preserve">The Honorable </w:t>
      </w:r>
    </w:p>
    <w:p w14:paraId="3C6F91DD" w14:textId="77777777" w:rsidR="00E84EEE" w:rsidRPr="000E5723" w:rsidRDefault="00E84EEE" w:rsidP="00E84EEE">
      <w:pPr>
        <w:pStyle w:val="BodyText"/>
        <w:spacing w:before="274"/>
        <w:ind w:left="0"/>
        <w:rPr>
          <w:highlight w:val="yellow"/>
        </w:rPr>
      </w:pPr>
    </w:p>
    <w:p w14:paraId="27E2D21B" w14:textId="48C01D68" w:rsidR="00E84EEE" w:rsidRDefault="00E84EEE" w:rsidP="00E84EEE">
      <w:pPr>
        <w:pStyle w:val="BodyText"/>
        <w:spacing w:before="274"/>
        <w:ind w:left="0"/>
      </w:pPr>
      <w:r w:rsidRPr="000E5723">
        <w:rPr>
          <w:highlight w:val="yellow"/>
        </w:rPr>
        <w:t>Washington, DC 20510</w:t>
      </w:r>
    </w:p>
    <w:p w14:paraId="3E7A1588" w14:textId="4750CB68" w:rsidR="00CE3987" w:rsidRDefault="003C226D" w:rsidP="003C226D">
      <w:pPr>
        <w:pStyle w:val="BodyText"/>
        <w:spacing w:before="274"/>
        <w:ind w:left="0"/>
        <w:jc w:val="both"/>
      </w:pPr>
      <w:r>
        <w:t>Subject:</w:t>
      </w:r>
      <w:r>
        <w:rPr>
          <w:spacing w:val="-2"/>
        </w:rPr>
        <w:t xml:space="preserve"> </w:t>
      </w:r>
      <w:r>
        <w:t>Funding</w:t>
      </w:r>
      <w:r>
        <w:rPr>
          <w:spacing w:val="-3"/>
        </w:rPr>
        <w:t xml:space="preserve"> </w:t>
      </w:r>
      <w:r>
        <w:t>for</w:t>
      </w:r>
      <w:r>
        <w:rPr>
          <w:spacing w:val="2"/>
        </w:rPr>
        <w:t xml:space="preserve"> </w:t>
      </w:r>
      <w:r>
        <w:t>the</w:t>
      </w:r>
      <w:r>
        <w:rPr>
          <w:spacing w:val="-5"/>
        </w:rPr>
        <w:t xml:space="preserve"> </w:t>
      </w:r>
      <w:r w:rsidR="00437D3C">
        <w:t>USDA Rural Development Water and Environmental Programs</w:t>
      </w:r>
    </w:p>
    <w:p w14:paraId="6C98C910" w14:textId="77777777" w:rsidR="00CE3987" w:rsidRDefault="00CE3987" w:rsidP="003C226D">
      <w:pPr>
        <w:pStyle w:val="BodyText"/>
        <w:spacing w:before="4"/>
        <w:ind w:left="0"/>
        <w:jc w:val="both"/>
      </w:pPr>
    </w:p>
    <w:p w14:paraId="3C664FAB" w14:textId="4301F536" w:rsidR="00CE3987" w:rsidRDefault="003C226D" w:rsidP="003C226D">
      <w:pPr>
        <w:pStyle w:val="BodyText"/>
        <w:ind w:left="0" w:right="169"/>
        <w:jc w:val="both"/>
      </w:pPr>
      <w:r w:rsidRPr="000E5723">
        <w:rPr>
          <w:highlight w:val="yellow"/>
        </w:rPr>
        <w:t>Dear</w:t>
      </w:r>
      <w:r w:rsidR="00437D3C" w:rsidRPr="000E5723">
        <w:rPr>
          <w:highlight w:val="yellow"/>
        </w:rPr>
        <w:t xml:space="preserve">       </w:t>
      </w:r>
      <w:r w:rsidRPr="000E5723">
        <w:rPr>
          <w:highlight w:val="yellow"/>
        </w:rPr>
        <w:t>:</w:t>
      </w:r>
    </w:p>
    <w:p w14:paraId="597B9B78" w14:textId="1FD176D8" w:rsidR="00885290" w:rsidRDefault="003C226D" w:rsidP="003C226D">
      <w:pPr>
        <w:pStyle w:val="NormalWeb"/>
        <w:jc w:val="both"/>
      </w:pPr>
      <w:r>
        <w:rPr>
          <w:color w:val="303030"/>
        </w:rPr>
        <w:t xml:space="preserve">On behalf of the </w:t>
      </w:r>
      <w:r w:rsidR="00437D3C">
        <w:rPr>
          <w:color w:val="303030"/>
        </w:rPr>
        <w:t xml:space="preserve">rural water and wastewater systems, the </w:t>
      </w:r>
      <w:r w:rsidR="000B565D">
        <w:rPr>
          <w:color w:val="303030"/>
        </w:rPr>
        <w:t xml:space="preserve">Florida </w:t>
      </w:r>
      <w:r w:rsidR="00437D3C">
        <w:rPr>
          <w:color w:val="303030"/>
        </w:rPr>
        <w:t>Rural Water Association, Inc.</w:t>
      </w:r>
      <w:r w:rsidR="00885290">
        <w:rPr>
          <w:color w:val="303030"/>
        </w:rPr>
        <w:t xml:space="preserve"> (</w:t>
      </w:r>
      <w:r w:rsidR="000B565D">
        <w:rPr>
          <w:color w:val="303030"/>
        </w:rPr>
        <w:t>F</w:t>
      </w:r>
      <w:r w:rsidR="00885290">
        <w:rPr>
          <w:color w:val="303030"/>
        </w:rPr>
        <w:t>RWA)</w:t>
      </w:r>
      <w:r>
        <w:rPr>
          <w:color w:val="303030"/>
        </w:rPr>
        <w:t xml:space="preserve">, </w:t>
      </w:r>
      <w:r w:rsidR="00437D3C">
        <w:rPr>
          <w:color w:val="303030"/>
        </w:rPr>
        <w:t>the National Rural Water Association (NRWA)</w:t>
      </w:r>
      <w:r w:rsidR="00790C83">
        <w:rPr>
          <w:color w:val="303030"/>
        </w:rPr>
        <w:t>,</w:t>
      </w:r>
      <w:r w:rsidR="00437D3C">
        <w:rPr>
          <w:color w:val="303030"/>
        </w:rPr>
        <w:t xml:space="preserve"> and all NRWA </w:t>
      </w:r>
      <w:r w:rsidR="008371E2">
        <w:rPr>
          <w:color w:val="303030"/>
        </w:rPr>
        <w:t>State Affiliates</w:t>
      </w:r>
      <w:r>
        <w:rPr>
          <w:color w:val="303030"/>
        </w:rPr>
        <w:t>, we urge Congress</w:t>
      </w:r>
      <w:r>
        <w:rPr>
          <w:color w:val="303030"/>
          <w:spacing w:val="-3"/>
        </w:rPr>
        <w:t xml:space="preserve"> </w:t>
      </w:r>
      <w:r>
        <w:rPr>
          <w:color w:val="303030"/>
        </w:rPr>
        <w:t>to</w:t>
      </w:r>
      <w:r>
        <w:rPr>
          <w:color w:val="303030"/>
          <w:spacing w:val="-4"/>
        </w:rPr>
        <w:t xml:space="preserve"> </w:t>
      </w:r>
      <w:r>
        <w:rPr>
          <w:color w:val="303030"/>
        </w:rPr>
        <w:t>fully authorize</w:t>
      </w:r>
      <w:r>
        <w:rPr>
          <w:color w:val="303030"/>
          <w:spacing w:val="-4"/>
        </w:rPr>
        <w:t xml:space="preserve"> </w:t>
      </w:r>
      <w:r>
        <w:rPr>
          <w:color w:val="303030"/>
        </w:rPr>
        <w:t>funding</w:t>
      </w:r>
      <w:r>
        <w:rPr>
          <w:color w:val="303030"/>
          <w:spacing w:val="-4"/>
        </w:rPr>
        <w:t xml:space="preserve"> </w:t>
      </w:r>
      <w:r>
        <w:rPr>
          <w:color w:val="303030"/>
        </w:rPr>
        <w:t>for</w:t>
      </w:r>
      <w:r>
        <w:rPr>
          <w:color w:val="303030"/>
          <w:spacing w:val="-4"/>
        </w:rPr>
        <w:t xml:space="preserve"> </w:t>
      </w:r>
      <w:r>
        <w:rPr>
          <w:color w:val="303030"/>
        </w:rPr>
        <w:t>the</w:t>
      </w:r>
      <w:r>
        <w:rPr>
          <w:color w:val="303030"/>
          <w:spacing w:val="-6"/>
        </w:rPr>
        <w:t xml:space="preserve"> </w:t>
      </w:r>
      <w:r w:rsidR="008371E2">
        <w:rPr>
          <w:color w:val="303030"/>
          <w:spacing w:val="-6"/>
        </w:rPr>
        <w:t>USDA Rural Development Water and Environmental Programs</w:t>
      </w:r>
      <w:r w:rsidR="00E84EEE">
        <w:rPr>
          <w:color w:val="303030"/>
          <w:spacing w:val="-6"/>
        </w:rPr>
        <w:t xml:space="preserve"> (USDA WEP)</w:t>
      </w:r>
      <w:r>
        <w:rPr>
          <w:color w:val="303030"/>
        </w:rPr>
        <w:t xml:space="preserve">. These programs deliver proven, lasting </w:t>
      </w:r>
      <w:r w:rsidR="008371E2">
        <w:rPr>
          <w:color w:val="303030"/>
        </w:rPr>
        <w:t>technical support,</w:t>
      </w:r>
      <w:r w:rsidR="00790C83">
        <w:rPr>
          <w:color w:val="303030"/>
        </w:rPr>
        <w:t xml:space="preserve"> including</w:t>
      </w:r>
      <w:r w:rsidR="008371E2">
        <w:rPr>
          <w:color w:val="303030"/>
        </w:rPr>
        <w:t xml:space="preserve"> protecting the public’s health while maintain</w:t>
      </w:r>
      <w:r w:rsidR="00790C83">
        <w:rPr>
          <w:color w:val="303030"/>
        </w:rPr>
        <w:t>ing</w:t>
      </w:r>
      <w:r w:rsidR="008371E2">
        <w:rPr>
          <w:color w:val="303030"/>
        </w:rPr>
        <w:t xml:space="preserve"> affordable water access and ensuring sustainability in rural communities.</w:t>
      </w:r>
      <w:r w:rsidR="00885290">
        <w:rPr>
          <w:color w:val="303030"/>
        </w:rPr>
        <w:t xml:space="preserve">  These programs </w:t>
      </w:r>
      <w:r w:rsidR="00885290">
        <w:t>are vital not only to public health but also to the economic vitality of rural America.  Rural Development is a leader in helping rural America improve the quality of life and increas</w:t>
      </w:r>
      <w:r w:rsidR="00790C83">
        <w:t>ing</w:t>
      </w:r>
      <w:r w:rsidR="00885290">
        <w:t xml:space="preserve"> the economic opportunities for rural people.</w:t>
      </w:r>
    </w:p>
    <w:p w14:paraId="14867342" w14:textId="7B58D598" w:rsidR="008371E2" w:rsidRDefault="00790C83" w:rsidP="003C226D">
      <w:pPr>
        <w:pStyle w:val="sqsrte-small"/>
        <w:jc w:val="both"/>
        <w:rPr>
          <w:color w:val="303030"/>
        </w:rPr>
      </w:pPr>
      <w:r>
        <w:rPr>
          <w:color w:val="303030"/>
        </w:rPr>
        <w:t xml:space="preserve">USDA </w:t>
      </w:r>
      <w:r w:rsidR="008371E2">
        <w:rPr>
          <w:color w:val="303030"/>
        </w:rPr>
        <w:t>WEP is the only Federal program to provide funding exclusively for communities with populations of 10,000 or less.  This funding is crucial for construction of water and waste facilities in rural communities.</w:t>
      </w:r>
    </w:p>
    <w:p w14:paraId="4ECA58DD" w14:textId="3948FE79" w:rsidR="00CE3987" w:rsidRDefault="000B565D" w:rsidP="00E8537E">
      <w:pPr>
        <w:pStyle w:val="sqsrte-small"/>
        <w:jc w:val="both"/>
      </w:pPr>
      <w:r>
        <w:rPr>
          <w:color w:val="303030"/>
        </w:rPr>
        <w:t>FRWA</w:t>
      </w:r>
      <w:r w:rsidR="008371E2" w:rsidRPr="00790C83">
        <w:rPr>
          <w:color w:val="303030"/>
        </w:rPr>
        <w:t xml:space="preserve"> is always a call away and eager to help </w:t>
      </w:r>
      <w:r w:rsidR="00885290" w:rsidRPr="00790C83">
        <w:rPr>
          <w:color w:val="303030"/>
        </w:rPr>
        <w:t xml:space="preserve">if we need </w:t>
      </w:r>
      <w:r w:rsidR="00E8537E" w:rsidRPr="00790C83">
        <w:rPr>
          <w:color w:val="303030"/>
        </w:rPr>
        <w:t xml:space="preserve">technical or emergency </w:t>
      </w:r>
      <w:r w:rsidR="00885290" w:rsidRPr="00790C83">
        <w:rPr>
          <w:color w:val="303030"/>
        </w:rPr>
        <w:t>assistanc</w:t>
      </w:r>
      <w:r w:rsidR="00E8537E" w:rsidRPr="00790C83">
        <w:rPr>
          <w:color w:val="303030"/>
        </w:rPr>
        <w:t>e</w:t>
      </w:r>
      <w:r w:rsidR="00790C83" w:rsidRPr="00790C83">
        <w:rPr>
          <w:color w:val="303030"/>
        </w:rPr>
        <w:t xml:space="preserve"> and</w:t>
      </w:r>
      <w:r w:rsidR="00790C83">
        <w:rPr>
          <w:color w:val="303030"/>
        </w:rPr>
        <w:t xml:space="preserve"> this funding is critical so they can continue providing this needed assistance</w:t>
      </w:r>
      <w:r w:rsidR="00E8537E">
        <w:rPr>
          <w:color w:val="303030"/>
        </w:rPr>
        <w:t xml:space="preserve">.  </w:t>
      </w:r>
      <w:r w:rsidR="00885290">
        <w:rPr>
          <w:color w:val="212121"/>
        </w:rPr>
        <w:t xml:space="preserve">On behalf of our rural water community in </w:t>
      </w:r>
      <w:r w:rsidR="00885290" w:rsidRPr="003C226D">
        <w:rPr>
          <w:color w:val="212121"/>
          <w:highlight w:val="yellow"/>
        </w:rPr>
        <w:t>___________</w:t>
      </w:r>
      <w:r w:rsidR="00885290">
        <w:rPr>
          <w:color w:val="212121"/>
        </w:rPr>
        <w:t xml:space="preserve"> County of </w:t>
      </w:r>
      <w:r>
        <w:rPr>
          <w:color w:val="212121"/>
        </w:rPr>
        <w:t xml:space="preserve">Florida </w:t>
      </w:r>
      <w:r w:rsidR="003C226D">
        <w:rPr>
          <w:color w:val="212121"/>
        </w:rPr>
        <w:t>urge</w:t>
      </w:r>
      <w:r w:rsidR="003C226D">
        <w:rPr>
          <w:color w:val="212121"/>
          <w:spacing w:val="-5"/>
        </w:rPr>
        <w:t xml:space="preserve"> </w:t>
      </w:r>
      <w:r w:rsidR="003C226D">
        <w:rPr>
          <w:color w:val="212121"/>
        </w:rPr>
        <w:t>you</w:t>
      </w:r>
      <w:r w:rsidR="003C226D">
        <w:rPr>
          <w:color w:val="212121"/>
          <w:spacing w:val="-3"/>
        </w:rPr>
        <w:t xml:space="preserve"> </w:t>
      </w:r>
      <w:r w:rsidR="003C226D">
        <w:rPr>
          <w:color w:val="212121"/>
        </w:rPr>
        <w:t>to</w:t>
      </w:r>
      <w:r w:rsidR="003C226D">
        <w:rPr>
          <w:color w:val="212121"/>
          <w:spacing w:val="-3"/>
        </w:rPr>
        <w:t xml:space="preserve"> </w:t>
      </w:r>
      <w:r w:rsidR="00885290">
        <w:rPr>
          <w:color w:val="212121"/>
          <w:spacing w:val="-3"/>
        </w:rPr>
        <w:t xml:space="preserve">keep the </w:t>
      </w:r>
      <w:r w:rsidR="003C226D">
        <w:rPr>
          <w:color w:val="212121"/>
        </w:rPr>
        <w:t>funding</w:t>
      </w:r>
      <w:r w:rsidR="003C226D">
        <w:rPr>
          <w:color w:val="212121"/>
          <w:spacing w:val="-3"/>
        </w:rPr>
        <w:t xml:space="preserve"> </w:t>
      </w:r>
      <w:r w:rsidR="00885290">
        <w:rPr>
          <w:color w:val="212121"/>
        </w:rPr>
        <w:t>within</w:t>
      </w:r>
      <w:r w:rsidR="003C226D">
        <w:rPr>
          <w:color w:val="303030"/>
        </w:rPr>
        <w:t xml:space="preserve"> </w:t>
      </w:r>
      <w:r w:rsidR="00885290">
        <w:rPr>
          <w:color w:val="303030"/>
        </w:rPr>
        <w:t>the USDA WEPs.</w:t>
      </w:r>
      <w:r w:rsidR="003C226D">
        <w:rPr>
          <w:color w:val="303030"/>
        </w:rPr>
        <w:t xml:space="preserve"> </w:t>
      </w:r>
      <w:r w:rsidR="003C226D">
        <w:rPr>
          <w:color w:val="212121"/>
        </w:rPr>
        <w:t>Thank</w:t>
      </w:r>
      <w:r w:rsidR="003C226D">
        <w:rPr>
          <w:color w:val="212121"/>
          <w:spacing w:val="-3"/>
        </w:rPr>
        <w:t xml:space="preserve"> </w:t>
      </w:r>
      <w:r w:rsidR="003C226D">
        <w:rPr>
          <w:color w:val="212121"/>
        </w:rPr>
        <w:t>you</w:t>
      </w:r>
      <w:r w:rsidR="003C226D">
        <w:rPr>
          <w:color w:val="212121"/>
          <w:spacing w:val="-3"/>
        </w:rPr>
        <w:t xml:space="preserve"> </w:t>
      </w:r>
      <w:r w:rsidR="003C226D">
        <w:rPr>
          <w:color w:val="212121"/>
        </w:rPr>
        <w:t xml:space="preserve">for your consideration. Please reach out to </w:t>
      </w:r>
      <w:r w:rsidR="00885290" w:rsidRPr="003C226D">
        <w:rPr>
          <w:color w:val="212121"/>
          <w:highlight w:val="yellow"/>
        </w:rPr>
        <w:t xml:space="preserve">___________________________________ at  </w:t>
      </w:r>
      <w:r w:rsidR="00885290" w:rsidRPr="00790C83">
        <w:rPr>
          <w:color w:val="212121"/>
          <w:highlight w:val="yellow"/>
          <w:u w:val="single"/>
        </w:rPr>
        <w:t>ENTER YOUR EMAIL HERE</w:t>
      </w:r>
      <w:r w:rsidR="00885290" w:rsidRPr="003C226D">
        <w:rPr>
          <w:color w:val="212121"/>
          <w:highlight w:val="yellow"/>
        </w:rPr>
        <w:t xml:space="preserve"> or call us at _______________</w:t>
      </w:r>
      <w:r w:rsidR="003C226D">
        <w:rPr>
          <w:color w:val="212121"/>
        </w:rPr>
        <w:t xml:space="preserve">if you or your staff have any questions or wish to discuss </w:t>
      </w:r>
      <w:r w:rsidR="00790C83">
        <w:rPr>
          <w:color w:val="212121"/>
        </w:rPr>
        <w:t>our concerns</w:t>
      </w:r>
      <w:r w:rsidR="003C226D">
        <w:rPr>
          <w:color w:val="212121"/>
        </w:rPr>
        <w:t xml:space="preserve"> further.</w:t>
      </w:r>
    </w:p>
    <w:p w14:paraId="43BFFECF" w14:textId="77777777" w:rsidR="00CE3987" w:rsidRDefault="00CE3987" w:rsidP="003C226D">
      <w:pPr>
        <w:pStyle w:val="BodyText"/>
        <w:spacing w:before="3"/>
        <w:ind w:left="0"/>
        <w:jc w:val="both"/>
      </w:pPr>
    </w:p>
    <w:p w14:paraId="379F33F3" w14:textId="77777777" w:rsidR="00CE3987" w:rsidRDefault="003C226D" w:rsidP="003C226D">
      <w:pPr>
        <w:pStyle w:val="BodyText"/>
        <w:ind w:left="0"/>
        <w:jc w:val="both"/>
      </w:pPr>
      <w:r>
        <w:rPr>
          <w:color w:val="212121"/>
          <w:spacing w:val="-2"/>
        </w:rPr>
        <w:t>Sincerely,</w:t>
      </w:r>
    </w:p>
    <w:p w14:paraId="4544F1DD" w14:textId="54367A8D" w:rsidR="00CE3987" w:rsidRDefault="00CE3987" w:rsidP="003C226D">
      <w:pPr>
        <w:pStyle w:val="BodyText"/>
        <w:spacing w:line="276" w:lineRule="exact"/>
        <w:ind w:left="351"/>
        <w:jc w:val="both"/>
      </w:pPr>
    </w:p>
    <w:p w14:paraId="43DF1501" w14:textId="77777777" w:rsidR="00CE3987" w:rsidRDefault="00CE3987" w:rsidP="003C226D">
      <w:pPr>
        <w:spacing w:line="276" w:lineRule="exact"/>
        <w:jc w:val="both"/>
      </w:pPr>
    </w:p>
    <w:p w14:paraId="38B7FE19" w14:textId="77777777" w:rsidR="00E84EEE" w:rsidRDefault="00E84EEE" w:rsidP="003C226D">
      <w:pPr>
        <w:spacing w:line="276" w:lineRule="exact"/>
        <w:jc w:val="both"/>
      </w:pPr>
    </w:p>
    <w:p w14:paraId="47DDB43E" w14:textId="59B47FFC" w:rsidR="00E84EEE" w:rsidRPr="00790C83" w:rsidRDefault="00790C83" w:rsidP="003C226D">
      <w:pPr>
        <w:spacing w:line="276" w:lineRule="exact"/>
        <w:jc w:val="both"/>
        <w:rPr>
          <w:u w:val="single"/>
        </w:rPr>
      </w:pPr>
      <w:r>
        <w:rPr>
          <w:u w:val="single"/>
        </w:rPr>
        <w:t xml:space="preserve">  </w:t>
      </w:r>
      <w:r w:rsidRPr="00790C83">
        <w:rPr>
          <w:highlight w:val="yellow"/>
          <w:u w:val="single"/>
        </w:rPr>
        <w:t>signature</w:t>
      </w:r>
      <w:r>
        <w:rPr>
          <w:u w:val="single"/>
        </w:rPr>
        <w:t xml:space="preserve">                                </w:t>
      </w:r>
    </w:p>
    <w:p w14:paraId="088BE70B" w14:textId="77777777" w:rsidR="00885290" w:rsidRDefault="00885290" w:rsidP="003C226D">
      <w:pPr>
        <w:spacing w:line="276" w:lineRule="exact"/>
        <w:jc w:val="both"/>
      </w:pPr>
    </w:p>
    <w:p w14:paraId="7BBE1BBD" w14:textId="0BEB80FB" w:rsidR="00CE3987" w:rsidRDefault="00885290" w:rsidP="003C226D">
      <w:pPr>
        <w:spacing w:line="276" w:lineRule="exact"/>
        <w:jc w:val="both"/>
      </w:pPr>
      <w:r>
        <w:t xml:space="preserve">cc:  </w:t>
      </w:r>
      <w:r w:rsidR="000B565D">
        <w:t>Gary Williams, Florida Rural Water Association</w:t>
      </w:r>
    </w:p>
    <w:p w14:paraId="2C3F05E1" w14:textId="7BADC714" w:rsidR="000B565D" w:rsidRDefault="000B565D" w:rsidP="000B565D">
      <w:pPr>
        <w:tabs>
          <w:tab w:val="left" w:pos="360"/>
        </w:tabs>
        <w:spacing w:line="276" w:lineRule="exact"/>
        <w:jc w:val="both"/>
      </w:pPr>
      <w:r>
        <w:tab/>
        <w:t>Alicia Keeter, Florida Rural Water Association</w:t>
      </w:r>
    </w:p>
    <w:sectPr w:rsidR="000B565D" w:rsidSect="00885290">
      <w:headerReference w:type="default" r:id="rId7"/>
      <w:footerReference w:type="default" r:id="rId8"/>
      <w:pgSz w:w="12240" w:h="15840"/>
      <w:pgMar w:top="860" w:right="1320" w:bottom="660" w:left="1240" w:header="577"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E19B4" w14:textId="77777777" w:rsidR="003C226D" w:rsidRDefault="003C226D">
      <w:r>
        <w:separator/>
      </w:r>
    </w:p>
  </w:endnote>
  <w:endnote w:type="continuationSeparator" w:id="0">
    <w:p w14:paraId="54A8D0FA" w14:textId="77777777" w:rsidR="003C226D" w:rsidRDefault="003C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C9A7A" w14:textId="170AA4A2" w:rsidR="00CE3987" w:rsidRDefault="00CE3987">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C60AF" w14:textId="77777777" w:rsidR="003C226D" w:rsidRDefault="003C226D">
      <w:r>
        <w:separator/>
      </w:r>
    </w:p>
  </w:footnote>
  <w:footnote w:type="continuationSeparator" w:id="0">
    <w:p w14:paraId="1D793441" w14:textId="77777777" w:rsidR="003C226D" w:rsidRDefault="003C2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0CD4" w14:textId="50A40365" w:rsidR="00CE3987" w:rsidRDefault="00CE3987">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C3573"/>
    <w:multiLevelType w:val="hybridMultilevel"/>
    <w:tmpl w:val="98AA3E08"/>
    <w:lvl w:ilvl="0" w:tplc="1AD6E200">
      <w:numFmt w:val="bullet"/>
      <w:lvlText w:val="●"/>
      <w:lvlJc w:val="left"/>
      <w:pPr>
        <w:ind w:left="561" w:hanging="361"/>
      </w:pPr>
      <w:rPr>
        <w:rFonts w:ascii="Calibri" w:eastAsia="Calibri" w:hAnsi="Calibri" w:cs="Calibri" w:hint="default"/>
        <w:b w:val="0"/>
        <w:bCs w:val="0"/>
        <w:i w:val="0"/>
        <w:iCs w:val="0"/>
        <w:spacing w:val="0"/>
        <w:w w:val="100"/>
        <w:sz w:val="20"/>
        <w:szCs w:val="20"/>
        <w:lang w:val="en-US" w:eastAsia="en-US" w:bidi="ar-SA"/>
      </w:rPr>
    </w:lvl>
    <w:lvl w:ilvl="1" w:tplc="CCD0F5D4">
      <w:numFmt w:val="bullet"/>
      <w:lvlText w:val="•"/>
      <w:lvlJc w:val="left"/>
      <w:pPr>
        <w:ind w:left="1472" w:hanging="361"/>
      </w:pPr>
      <w:rPr>
        <w:rFonts w:hint="default"/>
        <w:lang w:val="en-US" w:eastAsia="en-US" w:bidi="ar-SA"/>
      </w:rPr>
    </w:lvl>
    <w:lvl w:ilvl="2" w:tplc="636EE2F6">
      <w:numFmt w:val="bullet"/>
      <w:lvlText w:val="•"/>
      <w:lvlJc w:val="left"/>
      <w:pPr>
        <w:ind w:left="2384" w:hanging="361"/>
      </w:pPr>
      <w:rPr>
        <w:rFonts w:hint="default"/>
        <w:lang w:val="en-US" w:eastAsia="en-US" w:bidi="ar-SA"/>
      </w:rPr>
    </w:lvl>
    <w:lvl w:ilvl="3" w:tplc="96DC16B6">
      <w:numFmt w:val="bullet"/>
      <w:lvlText w:val="•"/>
      <w:lvlJc w:val="left"/>
      <w:pPr>
        <w:ind w:left="3296" w:hanging="361"/>
      </w:pPr>
      <w:rPr>
        <w:rFonts w:hint="default"/>
        <w:lang w:val="en-US" w:eastAsia="en-US" w:bidi="ar-SA"/>
      </w:rPr>
    </w:lvl>
    <w:lvl w:ilvl="4" w:tplc="ACF83E52">
      <w:numFmt w:val="bullet"/>
      <w:lvlText w:val="•"/>
      <w:lvlJc w:val="left"/>
      <w:pPr>
        <w:ind w:left="4208" w:hanging="361"/>
      </w:pPr>
      <w:rPr>
        <w:rFonts w:hint="default"/>
        <w:lang w:val="en-US" w:eastAsia="en-US" w:bidi="ar-SA"/>
      </w:rPr>
    </w:lvl>
    <w:lvl w:ilvl="5" w:tplc="4FE8092E">
      <w:numFmt w:val="bullet"/>
      <w:lvlText w:val="•"/>
      <w:lvlJc w:val="left"/>
      <w:pPr>
        <w:ind w:left="5120" w:hanging="361"/>
      </w:pPr>
      <w:rPr>
        <w:rFonts w:hint="default"/>
        <w:lang w:val="en-US" w:eastAsia="en-US" w:bidi="ar-SA"/>
      </w:rPr>
    </w:lvl>
    <w:lvl w:ilvl="6" w:tplc="A07E94EA">
      <w:numFmt w:val="bullet"/>
      <w:lvlText w:val="•"/>
      <w:lvlJc w:val="left"/>
      <w:pPr>
        <w:ind w:left="6032" w:hanging="361"/>
      </w:pPr>
      <w:rPr>
        <w:rFonts w:hint="default"/>
        <w:lang w:val="en-US" w:eastAsia="en-US" w:bidi="ar-SA"/>
      </w:rPr>
    </w:lvl>
    <w:lvl w:ilvl="7" w:tplc="61C421B8">
      <w:numFmt w:val="bullet"/>
      <w:lvlText w:val="•"/>
      <w:lvlJc w:val="left"/>
      <w:pPr>
        <w:ind w:left="6944" w:hanging="361"/>
      </w:pPr>
      <w:rPr>
        <w:rFonts w:hint="default"/>
        <w:lang w:val="en-US" w:eastAsia="en-US" w:bidi="ar-SA"/>
      </w:rPr>
    </w:lvl>
    <w:lvl w:ilvl="8" w:tplc="0FB265FC">
      <w:numFmt w:val="bullet"/>
      <w:lvlText w:val="•"/>
      <w:lvlJc w:val="left"/>
      <w:pPr>
        <w:ind w:left="7856" w:hanging="361"/>
      </w:pPr>
      <w:rPr>
        <w:rFonts w:hint="default"/>
        <w:lang w:val="en-US" w:eastAsia="en-US" w:bidi="ar-SA"/>
      </w:rPr>
    </w:lvl>
  </w:abstractNum>
  <w:num w:numId="1" w16cid:durableId="27756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87"/>
    <w:rsid w:val="000B565D"/>
    <w:rsid w:val="000E5723"/>
    <w:rsid w:val="003C226D"/>
    <w:rsid w:val="00437D3C"/>
    <w:rsid w:val="00790C83"/>
    <w:rsid w:val="008371E2"/>
    <w:rsid w:val="00885290"/>
    <w:rsid w:val="00A2371B"/>
    <w:rsid w:val="00CC43E4"/>
    <w:rsid w:val="00CE3987"/>
    <w:rsid w:val="00E84EEE"/>
    <w:rsid w:val="00E8537E"/>
    <w:rsid w:val="00F0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EBBC"/>
  <w15:docId w15:val="{B693904D-E89C-4E0F-8B5D-9BFC140F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sz w:val="24"/>
      <w:szCs w:val="24"/>
    </w:rPr>
  </w:style>
  <w:style w:type="paragraph" w:styleId="Title">
    <w:name w:val="Title"/>
    <w:basedOn w:val="Normal"/>
    <w:uiPriority w:val="10"/>
    <w:qFormat/>
    <w:pPr>
      <w:spacing w:before="156" w:line="447" w:lineRule="exact"/>
      <w:ind w:left="1551"/>
    </w:pPr>
    <w:rPr>
      <w:rFonts w:ascii="Garamond" w:eastAsia="Garamond" w:hAnsi="Garamond" w:cs="Garamond"/>
      <w:sz w:val="40"/>
      <w:szCs w:val="40"/>
    </w:rPr>
  </w:style>
  <w:style w:type="paragraph" w:styleId="ListParagraph">
    <w:name w:val="List Paragraph"/>
    <w:basedOn w:val="Normal"/>
    <w:uiPriority w:val="1"/>
    <w:qFormat/>
    <w:pPr>
      <w:ind w:left="560" w:hanging="360"/>
    </w:pPr>
  </w:style>
  <w:style w:type="paragraph" w:customStyle="1" w:styleId="TableParagraph">
    <w:name w:val="Table Paragraph"/>
    <w:basedOn w:val="Normal"/>
    <w:uiPriority w:val="1"/>
    <w:qFormat/>
  </w:style>
  <w:style w:type="paragraph" w:customStyle="1" w:styleId="sqsrte-small">
    <w:name w:val="sqsrte-small"/>
    <w:basedOn w:val="Normal"/>
    <w:rsid w:val="008371E2"/>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8371E2"/>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27784">
      <w:bodyDiv w:val="1"/>
      <w:marLeft w:val="0"/>
      <w:marRight w:val="0"/>
      <w:marTop w:val="0"/>
      <w:marBottom w:val="0"/>
      <w:divBdr>
        <w:top w:val="none" w:sz="0" w:space="0" w:color="auto"/>
        <w:left w:val="none" w:sz="0" w:space="0" w:color="auto"/>
        <w:bottom w:val="none" w:sz="0" w:space="0" w:color="auto"/>
        <w:right w:val="none" w:sz="0" w:space="0" w:color="auto"/>
      </w:divBdr>
    </w:div>
    <w:div w:id="1165509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Becky Cutshaw</cp:lastModifiedBy>
  <cp:revision>2</cp:revision>
  <cp:lastPrinted>2024-07-08T21:00:00Z</cp:lastPrinted>
  <dcterms:created xsi:type="dcterms:W3CDTF">2024-07-09T17:29:00Z</dcterms:created>
  <dcterms:modified xsi:type="dcterms:W3CDTF">2024-07-09T17:29:00Z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Microsoft Word</vt:lpwstr>
  </property>
  <property fmtid="{D5CDD505-2E9C-101B-9397-08002B2CF9AE}" pid="4" name="LastSaved">
    <vt:filetime>2024-07-08T00:00:00Z</vt:filetime>
  </property>
</Properties>
</file>