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F22" w14:textId="02AD93D1" w:rsidR="003052FA" w:rsidRDefault="00D53E56" w:rsidP="003052FA">
      <w:pPr>
        <w:pStyle w:val="Heading1"/>
      </w:pPr>
      <w:r>
        <w:t xml:space="preserve">Lead and Copper Rule </w:t>
      </w:r>
      <w:r w:rsidR="0085528B">
        <w:t>Revisions Requirements</w:t>
      </w:r>
    </w:p>
    <w:p w14:paraId="470A88B1" w14:textId="77777777" w:rsidR="00BD0048" w:rsidRDefault="007A3E7B" w:rsidP="00DE306D">
      <w:pPr>
        <w:sectPr w:rsidR="00BD0048" w:rsidSect="008C095C">
          <w:footerReference w:type="default" r:id="rId11"/>
          <w:pgSz w:w="12240" w:h="15840"/>
          <w:pgMar w:top="1440" w:right="1440" w:bottom="1440" w:left="1440" w:header="720" w:footer="720" w:gutter="0"/>
          <w:pgNumType w:start="0"/>
          <w:cols w:space="720"/>
          <w:titlePg/>
          <w:docGrid w:linePitch="360"/>
        </w:sectPr>
      </w:pPr>
      <w:r>
        <w:t xml:space="preserve">The Lead and Copper Rule Revisions </w:t>
      </w:r>
      <w:r w:rsidR="00BD3EDA">
        <w:t>(LCRR)</w:t>
      </w:r>
      <w:r>
        <w:t xml:space="preserve"> were finalized in 2021. Requirements for water systems regarding the notification of known or potential service</w:t>
      </w:r>
      <w:r w:rsidR="00F01171">
        <w:t xml:space="preserve"> line</w:t>
      </w:r>
      <w:r w:rsidR="0095645F">
        <w:t>s</w:t>
      </w:r>
      <w:r>
        <w:t xml:space="preserve"> containing lead are outlined in 40 CFR </w:t>
      </w:r>
      <w:r w:rsidR="00DF3DE5" w:rsidRPr="00DF3DE5">
        <w:t>§</w:t>
      </w:r>
      <w:r w:rsidR="00DF3DE5">
        <w:t xml:space="preserve"> </w:t>
      </w:r>
      <w:r>
        <w:t xml:space="preserve">141.85(e) </w:t>
      </w:r>
      <w:r w:rsidR="00797DC4">
        <w:t>provided for reference at the end of this document</w:t>
      </w:r>
      <w:r>
        <w:t xml:space="preserve">. </w:t>
      </w:r>
      <w:r w:rsidRPr="007A3E7B">
        <w:t>The following pages include templates that water systems may choose to use to develop these notifications</w:t>
      </w:r>
      <w:r>
        <w:t xml:space="preserve">. </w:t>
      </w:r>
      <w:r w:rsidR="6597D037">
        <w:t>The template</w:t>
      </w:r>
      <w:r w:rsidR="00515223">
        <w:t>s</w:t>
      </w:r>
      <w:r w:rsidR="6597D037">
        <w:t xml:space="preserve"> below contain </w:t>
      </w:r>
      <w:r w:rsidR="4933618D">
        <w:t>mandatory</w:t>
      </w:r>
      <w:r w:rsidR="6597D037">
        <w:t xml:space="preserve"> text from the regulation a</w:t>
      </w:r>
      <w:r w:rsidR="19AA3E74">
        <w:t xml:space="preserve">s well as </w:t>
      </w:r>
      <w:r w:rsidR="19AA3E74" w:rsidRPr="48E7EE14">
        <w:rPr>
          <w:rFonts w:ascii="Calibri" w:eastAsia="Calibri" w:hAnsi="Calibri" w:cs="Calibri"/>
        </w:rPr>
        <w:t>example language that you may use and/or modify for required content</w:t>
      </w:r>
      <w:r w:rsidR="6597D037">
        <w:t xml:space="preserve">. </w:t>
      </w:r>
      <w:r w:rsidRPr="007A3E7B">
        <w:t xml:space="preserve"> Required text is</w:t>
      </w:r>
      <w:r>
        <w:t xml:space="preserve"> </w:t>
      </w:r>
      <w:r w:rsidR="003C2B50">
        <w:t>provided</w:t>
      </w:r>
      <w:r>
        <w:t xml:space="preserve"> </w:t>
      </w:r>
      <w:r w:rsidRPr="007A3E7B">
        <w:t>in italics</w:t>
      </w:r>
      <w:r>
        <w:t xml:space="preserve"> throughout the document.</w:t>
      </w:r>
      <w:r w:rsidR="00E20DEC">
        <w:t xml:space="preserve"> </w:t>
      </w:r>
      <w:r w:rsidR="00A8138F">
        <w:t>Bold underlined</w:t>
      </w:r>
      <w:r w:rsidR="00E20DEC">
        <w:t xml:space="preserve"> text in brackets highlight areas for water systems to fill in information specific to their individual system and other considerations</w:t>
      </w:r>
      <w:r w:rsidR="00DE306D">
        <w:t xml:space="preserve">.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00E9B7C7" w14:textId="62FF2ECF" w:rsidR="005D7259" w:rsidRPr="00424120" w:rsidRDefault="001043D2" w:rsidP="00494E89">
      <w:pPr>
        <w:pStyle w:val="Heading1"/>
        <w:spacing w:before="0" w:after="120"/>
        <w:rPr>
          <w:b/>
          <w:bCs/>
        </w:rPr>
      </w:pPr>
      <w:r w:rsidRPr="00424120">
        <w:rPr>
          <w:b/>
          <w:bCs/>
        </w:rPr>
        <w:lastRenderedPageBreak/>
        <w:t xml:space="preserve">Notice </w:t>
      </w:r>
      <w:r w:rsidR="00A163B5">
        <w:rPr>
          <w:b/>
          <w:bCs/>
        </w:rPr>
        <w:t>of</w:t>
      </w:r>
      <w:r w:rsidRPr="00424120">
        <w:rPr>
          <w:b/>
          <w:bCs/>
        </w:rPr>
        <w:t xml:space="preserve"> unknown service line</w:t>
      </w:r>
      <w:r w:rsidR="00A163B5">
        <w:rPr>
          <w:b/>
          <w:bCs/>
        </w:rPr>
        <w:t xml:space="preserve"> material</w:t>
      </w:r>
      <w:r w:rsidRPr="00424120">
        <w:rPr>
          <w:b/>
          <w:bCs/>
        </w:rPr>
        <w:t xml:space="preserve"> </w:t>
      </w:r>
    </w:p>
    <w:p w14:paraId="39F78A04" w14:textId="73CDA179" w:rsidR="002915BC" w:rsidRPr="0095168E" w:rsidRDefault="5561FAFC" w:rsidP="52332F5E">
      <w:pPr>
        <w:pStyle w:val="Heading3"/>
        <w:spacing w:after="120"/>
        <w:rPr>
          <w:rFonts w:asciiTheme="minorHAnsi" w:eastAsiaTheme="minorEastAsia" w:hAnsiTheme="minorHAnsi" w:cs="Arial"/>
          <w:b/>
          <w:bCs/>
          <w:color w:val="auto"/>
          <w:sz w:val="22"/>
          <w:szCs w:val="22"/>
          <w:u w:val="single"/>
        </w:rPr>
      </w:pPr>
      <w:r w:rsidRPr="52332F5E">
        <w:rPr>
          <w:rFonts w:cs="Arial"/>
          <w:b/>
          <w:bCs/>
          <w:color w:val="auto"/>
          <w:sz w:val="22"/>
          <w:szCs w:val="22"/>
          <w:u w:val="single"/>
        </w:rPr>
        <w:t>&lt;</w:t>
      </w:r>
      <w:r w:rsidR="2BC49C1E" w:rsidRPr="52332F5E">
        <w:rPr>
          <w:rFonts w:cs="Arial"/>
          <w:b/>
          <w:bCs/>
          <w:color w:val="auto"/>
          <w:sz w:val="22"/>
          <w:szCs w:val="22"/>
          <w:u w:val="single"/>
        </w:rPr>
        <w:t>I</w:t>
      </w:r>
      <w:r w:rsidRPr="52332F5E">
        <w:rPr>
          <w:rFonts w:cs="Arial"/>
          <w:b/>
          <w:bCs/>
          <w:color w:val="auto"/>
          <w:sz w:val="22"/>
          <w:szCs w:val="22"/>
          <w:u w:val="single"/>
        </w:rPr>
        <w:t xml:space="preserve">nsert </w:t>
      </w:r>
      <w:r w:rsidR="2BC49C1E" w:rsidRPr="52332F5E">
        <w:rPr>
          <w:rFonts w:cs="Arial"/>
          <w:b/>
          <w:bCs/>
          <w:color w:val="auto"/>
          <w:sz w:val="22"/>
          <w:szCs w:val="22"/>
          <w:u w:val="single"/>
        </w:rPr>
        <w:t>PWS Name</w:t>
      </w:r>
      <w:r w:rsidRPr="52332F5E">
        <w:rPr>
          <w:rFonts w:cs="Arial"/>
          <w:b/>
          <w:bCs/>
          <w:color w:val="auto"/>
          <w:sz w:val="22"/>
          <w:szCs w:val="22"/>
          <w:u w:val="single"/>
        </w:rPr>
        <w:t>&gt;</w:t>
      </w:r>
      <w:r w:rsidRPr="52332F5E">
        <w:rPr>
          <w:rFonts w:cs="Arial"/>
          <w:color w:val="auto"/>
          <w:sz w:val="22"/>
          <w:szCs w:val="22"/>
        </w:rPr>
        <w:t xml:space="preserve"> is focused on protecting the health of every household in our community. </w:t>
      </w:r>
      <w:r w:rsidR="4210D85A" w:rsidRPr="52332F5E">
        <w:rPr>
          <w:rFonts w:cs="Arial"/>
          <w:color w:val="auto"/>
          <w:sz w:val="22"/>
          <w:szCs w:val="22"/>
        </w:rPr>
        <w:t xml:space="preserve">This </w:t>
      </w:r>
      <w:r w:rsidR="006F1E3E" w:rsidRPr="52332F5E">
        <w:rPr>
          <w:rFonts w:cs="Arial"/>
          <w:color w:val="auto"/>
          <w:sz w:val="22"/>
          <w:szCs w:val="22"/>
        </w:rPr>
        <w:t xml:space="preserve">notice </w:t>
      </w:r>
      <w:r w:rsidR="4210D85A" w:rsidRPr="52332F5E">
        <w:rPr>
          <w:rFonts w:cs="Arial"/>
          <w:color w:val="auto"/>
          <w:sz w:val="22"/>
          <w:szCs w:val="22"/>
        </w:rPr>
        <w:t xml:space="preserve">contains important information about your drinking water. </w:t>
      </w:r>
      <w:r w:rsidR="1383A87B" w:rsidRPr="52332F5E">
        <w:rPr>
          <w:rFonts w:cs="Arial"/>
          <w:color w:val="auto"/>
          <w:sz w:val="22"/>
          <w:szCs w:val="22"/>
        </w:rPr>
        <w:t xml:space="preserve">Please share this information with anyone who drinks and/or cooks using water at this property. In addition to people directly served at this property, this can include people in apartments, nursing homes, schools, businesses, as well as parents served by childcare at this </w:t>
      </w:r>
      <w:r w:rsidR="0D33520B" w:rsidRPr="52332F5E">
        <w:rPr>
          <w:rFonts w:cs="Arial"/>
          <w:color w:val="auto"/>
          <w:sz w:val="22"/>
          <w:szCs w:val="22"/>
        </w:rPr>
        <w:t>property.</w:t>
      </w:r>
    </w:p>
    <w:p w14:paraId="5C49CD41" w14:textId="20AE2E24" w:rsidR="00CE41D6" w:rsidRDefault="00416A28" w:rsidP="00494E89">
      <w:pPr>
        <w:pStyle w:val="Heading3"/>
        <w:spacing w:after="120"/>
        <w:rPr>
          <w:rFonts w:asciiTheme="minorHAnsi" w:hAnsiTheme="minorHAnsi" w:cstheme="minorBidi"/>
          <w:color w:val="auto"/>
          <w:sz w:val="22"/>
          <w:szCs w:val="22"/>
        </w:rPr>
      </w:pPr>
      <w:r w:rsidRPr="000D15F2">
        <w:rPr>
          <w:rFonts w:asciiTheme="minorHAnsi" w:hAnsiTheme="minorHAnsi" w:cstheme="minorBidi"/>
          <w:b/>
          <w:color w:val="auto"/>
          <w:sz w:val="22"/>
          <w:szCs w:val="22"/>
          <w:u w:val="single"/>
        </w:rPr>
        <w:t>&lt;</w:t>
      </w:r>
      <w:r w:rsidR="004E60F4" w:rsidRPr="000D15F2">
        <w:rPr>
          <w:rFonts w:asciiTheme="minorHAnsi" w:hAnsiTheme="minorHAnsi" w:cstheme="minorBidi"/>
          <w:b/>
          <w:color w:val="auto"/>
          <w:sz w:val="22"/>
          <w:szCs w:val="22"/>
          <w:u w:val="single"/>
        </w:rPr>
        <w:t>I</w:t>
      </w:r>
      <w:r w:rsidRPr="000D15F2">
        <w:rPr>
          <w:rFonts w:asciiTheme="minorHAnsi" w:hAnsiTheme="minorHAnsi" w:cstheme="minorBidi"/>
          <w:b/>
          <w:color w:val="auto"/>
          <w:sz w:val="22"/>
          <w:szCs w:val="22"/>
          <w:u w:val="single"/>
        </w:rPr>
        <w:t>nsert PWS name&gt;</w:t>
      </w:r>
      <w:r w:rsidRPr="000D15F2">
        <w:rPr>
          <w:rFonts w:asciiTheme="minorHAnsi" w:hAnsiTheme="minorHAnsi" w:cstheme="minorBidi"/>
          <w:color w:val="auto"/>
          <w:sz w:val="22"/>
          <w:szCs w:val="22"/>
        </w:rPr>
        <w:t xml:space="preserve"> is working to identify service line materials throughout the water </w:t>
      </w:r>
      <w:r w:rsidR="00144AB0" w:rsidRPr="000D15F2">
        <w:rPr>
          <w:rFonts w:asciiTheme="minorHAnsi" w:hAnsiTheme="minorHAnsi" w:cstheme="minorBidi"/>
          <w:color w:val="auto"/>
          <w:sz w:val="22"/>
          <w:szCs w:val="22"/>
        </w:rPr>
        <w:t>system</w:t>
      </w:r>
      <w:r w:rsidR="00F66AF3">
        <w:rPr>
          <w:rFonts w:asciiTheme="minorHAnsi" w:hAnsiTheme="minorHAnsi" w:cstheme="minorBidi"/>
          <w:color w:val="auto"/>
          <w:sz w:val="22"/>
          <w:szCs w:val="22"/>
        </w:rPr>
        <w:t xml:space="preserve">.  </w:t>
      </w:r>
      <w:r w:rsidR="001C4941">
        <w:rPr>
          <w:rFonts w:asciiTheme="minorHAnsi" w:hAnsiTheme="minorHAnsi" w:cstheme="minorBidi"/>
          <w:color w:val="auto"/>
          <w:sz w:val="22"/>
          <w:szCs w:val="22"/>
        </w:rPr>
        <w:t xml:space="preserve">This is a continuing </w:t>
      </w:r>
      <w:proofErr w:type="gramStart"/>
      <w:r w:rsidR="001C4941">
        <w:rPr>
          <w:rFonts w:asciiTheme="minorHAnsi" w:hAnsiTheme="minorHAnsi" w:cstheme="minorBidi"/>
          <w:color w:val="auto"/>
          <w:sz w:val="22"/>
          <w:szCs w:val="22"/>
        </w:rPr>
        <w:t>effort</w:t>
      </w:r>
      <w:proofErr w:type="gramEnd"/>
      <w:r w:rsidR="001C4941">
        <w:rPr>
          <w:rFonts w:asciiTheme="minorHAnsi" w:hAnsiTheme="minorHAnsi" w:cstheme="minorBidi"/>
          <w:color w:val="auto"/>
          <w:sz w:val="22"/>
          <w:szCs w:val="22"/>
        </w:rPr>
        <w:t xml:space="preserve"> and </w:t>
      </w:r>
      <w:r w:rsidR="00B9700F">
        <w:rPr>
          <w:rFonts w:asciiTheme="minorHAnsi" w:hAnsiTheme="minorHAnsi" w:cstheme="minorBidi"/>
          <w:color w:val="auto"/>
          <w:sz w:val="22"/>
          <w:szCs w:val="22"/>
        </w:rPr>
        <w:t xml:space="preserve">a field visit still needs to be made to your address; therefore, your service line is currently designated as “Unknown”.  </w:t>
      </w:r>
      <w:r w:rsidR="00241AAF">
        <w:rPr>
          <w:rFonts w:asciiTheme="minorHAnsi" w:hAnsiTheme="minorHAnsi" w:cstheme="minorBidi"/>
          <w:color w:val="auto"/>
          <w:sz w:val="22"/>
          <w:szCs w:val="22"/>
        </w:rPr>
        <w:t>“Unknown” means th</w:t>
      </w:r>
      <w:r w:rsidR="001A268A">
        <w:rPr>
          <w:rFonts w:asciiTheme="minorHAnsi" w:hAnsiTheme="minorHAnsi" w:cstheme="minorBidi"/>
          <w:color w:val="auto"/>
          <w:sz w:val="22"/>
          <w:szCs w:val="22"/>
        </w:rPr>
        <w:t xml:space="preserve">at your water service line could be </w:t>
      </w:r>
      <w:r w:rsidR="0004520A">
        <w:rPr>
          <w:rFonts w:asciiTheme="minorHAnsi" w:hAnsiTheme="minorHAnsi" w:cstheme="minorBidi"/>
          <w:color w:val="auto"/>
          <w:sz w:val="22"/>
          <w:szCs w:val="22"/>
        </w:rPr>
        <w:t>plastic, copper, galvanized steel, or lead.</w:t>
      </w:r>
      <w:r w:rsidR="00B6185B">
        <w:rPr>
          <w:rFonts w:asciiTheme="minorHAnsi" w:hAnsiTheme="minorHAnsi" w:cstheme="minorBidi"/>
          <w:color w:val="auto"/>
          <w:sz w:val="22"/>
          <w:szCs w:val="22"/>
        </w:rPr>
        <w:t xml:space="preserve">  Investigation of service lines throughout the State of Florida </w:t>
      </w:r>
      <w:proofErr w:type="gramStart"/>
      <w:r w:rsidR="00B6185B">
        <w:rPr>
          <w:rFonts w:asciiTheme="minorHAnsi" w:hAnsiTheme="minorHAnsi" w:cstheme="minorBidi"/>
          <w:color w:val="auto"/>
          <w:sz w:val="22"/>
          <w:szCs w:val="22"/>
        </w:rPr>
        <w:t>have</w:t>
      </w:r>
      <w:proofErr w:type="gramEnd"/>
      <w:r w:rsidR="00B6185B">
        <w:rPr>
          <w:rFonts w:asciiTheme="minorHAnsi" w:hAnsiTheme="minorHAnsi" w:cstheme="minorBidi"/>
          <w:color w:val="auto"/>
          <w:sz w:val="22"/>
          <w:szCs w:val="22"/>
        </w:rPr>
        <w:t xml:space="preserve"> found a very low percentage of lead service lines.  Nevertheless</w:t>
      </w:r>
      <w:r w:rsidR="003627E6">
        <w:rPr>
          <w:rFonts w:asciiTheme="minorHAnsi" w:hAnsiTheme="minorHAnsi" w:cstheme="minorBidi"/>
          <w:color w:val="auto"/>
          <w:sz w:val="22"/>
          <w:szCs w:val="22"/>
        </w:rPr>
        <w:t xml:space="preserve">, because your service line material is unknown, it will still need to be checked to </w:t>
      </w:r>
      <w:r w:rsidR="00DB5E2D">
        <w:rPr>
          <w:rFonts w:asciiTheme="minorHAnsi" w:hAnsiTheme="minorHAnsi" w:cstheme="minorBidi"/>
          <w:color w:val="auto"/>
          <w:sz w:val="22"/>
          <w:szCs w:val="22"/>
        </w:rPr>
        <w:t xml:space="preserve">confirm </w:t>
      </w:r>
      <w:r w:rsidR="0004331E">
        <w:rPr>
          <w:rFonts w:asciiTheme="minorHAnsi" w:hAnsiTheme="minorHAnsi" w:cstheme="minorBidi"/>
          <w:color w:val="auto"/>
          <w:sz w:val="22"/>
          <w:szCs w:val="22"/>
        </w:rPr>
        <w:t xml:space="preserve">the </w:t>
      </w:r>
      <w:r w:rsidR="00DB5E2D">
        <w:rPr>
          <w:rFonts w:asciiTheme="minorHAnsi" w:hAnsiTheme="minorHAnsi" w:cstheme="minorBidi"/>
          <w:color w:val="auto"/>
          <w:sz w:val="22"/>
          <w:szCs w:val="22"/>
        </w:rPr>
        <w:t xml:space="preserve">material so you can be notified if it is lead or a </w:t>
      </w:r>
      <w:proofErr w:type="spellStart"/>
      <w:r w:rsidR="00DB5E2D">
        <w:rPr>
          <w:rFonts w:asciiTheme="minorHAnsi" w:hAnsiTheme="minorHAnsi" w:cstheme="minorBidi"/>
          <w:color w:val="auto"/>
          <w:sz w:val="22"/>
          <w:szCs w:val="22"/>
        </w:rPr>
        <w:t>galvalnized</w:t>
      </w:r>
      <w:proofErr w:type="spellEnd"/>
      <w:r w:rsidR="00DB5E2D">
        <w:rPr>
          <w:rFonts w:asciiTheme="minorHAnsi" w:hAnsiTheme="minorHAnsi" w:cstheme="minorBidi"/>
          <w:color w:val="auto"/>
          <w:sz w:val="22"/>
          <w:szCs w:val="22"/>
        </w:rPr>
        <w:t xml:space="preserve"> pipe previously connected to lead.</w:t>
      </w:r>
    </w:p>
    <w:p w14:paraId="71182754" w14:textId="035FF0BB" w:rsidR="00C91938" w:rsidRPr="00C91938" w:rsidRDefault="00C91938" w:rsidP="003F139B">
      <w:r>
        <w:rPr>
          <w:noProof/>
        </w:rPr>
        <w:drawing>
          <wp:inline distT="0" distB="0" distL="0" distR="0" wp14:anchorId="7CD6427A" wp14:editId="64AA5A47">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05D87E3D" w14:textId="77777777" w:rsidR="00231570" w:rsidRPr="00494E89" w:rsidRDefault="00231570" w:rsidP="00231570">
      <w:pPr>
        <w:pStyle w:val="Heading2"/>
      </w:pPr>
      <w:r>
        <w:t>Identifying service line material</w:t>
      </w:r>
    </w:p>
    <w:p w14:paraId="22B95F87" w14:textId="6FA2AE36" w:rsidR="00231570" w:rsidRDefault="00231570" w:rsidP="004E60F4">
      <w:r>
        <w:t xml:space="preserve">To </w:t>
      </w:r>
      <w:r w:rsidR="00B9098E">
        <w:t xml:space="preserve">help determine </w:t>
      </w:r>
      <w:r>
        <w:t xml:space="preserve">the material of </w:t>
      </w:r>
      <w:r w:rsidR="00B9098E">
        <w:t xml:space="preserve">your </w:t>
      </w:r>
      <w:r>
        <w:t xml:space="preserve">service line, please </w:t>
      </w:r>
      <w:r w:rsidRPr="004E60F4">
        <w:rPr>
          <w:b/>
          <w:bCs/>
          <w:u w:val="single"/>
        </w:rPr>
        <w:t>&lt;contact PWS via phone, email and/or visit website&gt;.</w:t>
      </w:r>
      <w:r w:rsidRPr="004E60F4">
        <w:t xml:space="preserve"> </w:t>
      </w:r>
      <w:r>
        <w:t>EPA has developed an online step-by-step guide to help people identify lead pipes in their homes called Protect Your Tap: A Quick Check for Lead. It is available at:</w:t>
      </w:r>
      <w:r w:rsidR="00F12CD6" w:rsidRPr="00F12CD6">
        <w:t xml:space="preserve"> https://www.epa.gov/ground-water-and-drinking-water/protect-your-tap-quick-check-lead-0</w:t>
      </w:r>
      <w:r>
        <w:t xml:space="preserve"> </w:t>
      </w:r>
    </w:p>
    <w:p w14:paraId="2E94F7DD" w14:textId="3C8A5A5C" w:rsidR="007A1E1E" w:rsidRDefault="007A1E1E" w:rsidP="007A1E1E">
      <w:pPr>
        <w:pStyle w:val="Heading2"/>
      </w:pPr>
      <w:r>
        <w:t xml:space="preserve">Health effects of lead </w:t>
      </w:r>
    </w:p>
    <w:p w14:paraId="3FB18309" w14:textId="77777777" w:rsidR="008B1EAB" w:rsidRDefault="007A1E1E" w:rsidP="007A1E1E">
      <w:pPr>
        <w:spacing w:after="120"/>
        <w:rPr>
          <w:i/>
        </w:rPr>
        <w:sectPr w:rsidR="008B1EAB" w:rsidSect="00BD0048">
          <w:footerReference w:type="default" r:id="rId13"/>
          <w:type w:val="continuous"/>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6B5689">
        <w:rPr>
          <w:i/>
        </w:rPr>
        <w:t xml:space="preserve"> existing learning and behavior problems. The children of women who are exposed to </w:t>
      </w:r>
    </w:p>
    <w:p w14:paraId="23F5A9AF" w14:textId="70661199" w:rsidR="007A1E1E" w:rsidRPr="005D0FB7" w:rsidRDefault="007A1E1E" w:rsidP="007A1E1E">
      <w:pPr>
        <w:spacing w:after="120"/>
        <w:rPr>
          <w:i/>
        </w:rPr>
      </w:pPr>
      <w:r w:rsidRPr="006B5689">
        <w:rPr>
          <w:i/>
        </w:rPr>
        <w:lastRenderedPageBreak/>
        <w:t xml:space="preserve">lead before or during pregnancy can have increased risk of these </w:t>
      </w:r>
      <w:r w:rsidR="00F24501">
        <w:rPr>
          <w:i/>
        </w:rPr>
        <w:t>negative</w:t>
      </w:r>
      <w:r w:rsidR="00F24501" w:rsidRPr="006B5689">
        <w:rPr>
          <w:i/>
        </w:rPr>
        <w:t xml:space="preserve"> </w:t>
      </w:r>
      <w:r w:rsidRPr="006B5689">
        <w:rPr>
          <w:i/>
        </w:rPr>
        <w:t>health effects. Adults can have increased risks of heart disease, high blood pressure, and kidney, or nervous system problems.</w:t>
      </w:r>
      <w:r w:rsidR="00797A04">
        <w:rPr>
          <w:rStyle w:val="FootnoteReference"/>
          <w:i/>
          <w:iCs/>
        </w:rPr>
        <w:footnoteReference w:id="2"/>
      </w:r>
    </w:p>
    <w:p w14:paraId="227B7498" w14:textId="273298A0" w:rsidR="007A1E1E" w:rsidRDefault="007A1E1E" w:rsidP="007A1E1E">
      <w:pPr>
        <w:pStyle w:val="Heading2"/>
      </w:pPr>
      <w:r w:rsidRPr="009E1C98">
        <w:t>Steps you can take to reduce lead in drinking water</w:t>
      </w:r>
      <w:r w:rsidR="004E60F4">
        <w:t>.</w:t>
      </w:r>
    </w:p>
    <w:p w14:paraId="426E7F83" w14:textId="77777777" w:rsidR="00BD044B" w:rsidRDefault="00BD044B" w:rsidP="00BD044B">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241E8ED9" w14:textId="3429FEF4"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see EPA’s </w:t>
      </w:r>
      <w:hyperlink r:id="rId14" w:history="1">
        <w:r w:rsidR="006F1E3E" w:rsidRPr="002D1126">
          <w:rPr>
            <w:rStyle w:val="Hyperlink"/>
          </w:rPr>
          <w:t>https://www.epa.gov/water-research/consumer-tool-identifying-point-use-and-pitcher-filters-certified-reduce-lead</w:t>
        </w:r>
      </w:hyperlink>
      <w:r w:rsidR="006F1E3E">
        <w:t xml:space="preserve">. </w:t>
      </w:r>
    </w:p>
    <w:p w14:paraId="435ACE88"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0DB21DFD"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17FCC970" w14:textId="4B4C8965" w:rsidR="008B1EAB" w:rsidRDefault="00BD044B" w:rsidP="00BD044B">
      <w:pPr>
        <w:spacing w:after="120"/>
        <w:sectPr w:rsidR="008B1EAB" w:rsidSect="00BD0048">
          <w:footerReference w:type="first" r:id="rId15"/>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w:t>
      </w:r>
      <w:r w:rsidR="00AE751F">
        <w:t>Y</w:t>
      </w:r>
      <w:r w:rsidRPr="4D0D5DA6">
        <w:t xml:space="preserve">ou may contact a certified laboratory to have your water tested for lead. A list of certified laboratories is available at </w:t>
      </w:r>
      <w:r w:rsidRPr="4D0D5DA6">
        <w:rPr>
          <w:b/>
          <w:u w:val="single"/>
        </w:rPr>
        <w:t>&lt;provide location of list or explain your water system’s testing program and any costs to customer if one exists&gt;.</w:t>
      </w:r>
      <w:r w:rsidR="00580CBE" w:rsidRPr="4D0D5DA6">
        <w:rPr>
          <w:b/>
          <w:u w:val="single"/>
        </w:rPr>
        <w:t xml:space="preserve"> </w:t>
      </w:r>
      <w:r w:rsidR="00FD4644" w:rsidRPr="4D0D5DA6">
        <w:t xml:space="preserve">For information on sources of lead that include service lines and interior plumbing, please visit </w:t>
      </w:r>
      <w:hyperlink r:id="rId16" w:anchor="getinto">
        <w:r w:rsidR="00FD4644" w:rsidRPr="4D0D5DA6">
          <w:rPr>
            <w:rStyle w:val="Hyperlink"/>
          </w:rPr>
          <w:t>https://www.epa.gov/ground-water-and-drinking-water/basic-information-about-lead-drinking-water#getinto</w:t>
        </w:r>
      </w:hyperlink>
      <w:r w:rsidR="00FD4644" w:rsidRPr="4D0D5DA6">
        <w:t xml:space="preserve">. </w:t>
      </w:r>
    </w:p>
    <w:p w14:paraId="608A8EDC" w14:textId="0A4AA05C" w:rsidR="00006D10" w:rsidRPr="00ED73DB" w:rsidRDefault="00006D10" w:rsidP="00006D10">
      <w:pPr>
        <w:rPr>
          <w:rFonts w:eastAsia="Times New Roman" w:cstheme="minorHAnsi"/>
          <w:szCs w:val="20"/>
        </w:rPr>
      </w:pPr>
      <w:r w:rsidRPr="00ED73DB">
        <w:rPr>
          <w:rFonts w:eastAsia="Times New Roman" w:cstheme="minorHAnsi"/>
          <w:szCs w:val="20"/>
        </w:rPr>
        <w:t>For more information</w:t>
      </w:r>
      <w:r w:rsidR="00672045" w:rsidRPr="00ED73DB">
        <w:rPr>
          <w:rFonts w:eastAsia="Times New Roman" w:cstheme="minorHAnsi"/>
          <w:szCs w:val="20"/>
        </w:rPr>
        <w:t xml:space="preserve">, </w:t>
      </w:r>
      <w:r w:rsidRPr="00ED73DB">
        <w:rPr>
          <w:rFonts w:eastAsia="Times New Roman" w:cstheme="minorHAnsi"/>
          <w:szCs w:val="20"/>
        </w:rPr>
        <w:t xml:space="preserve">on </w:t>
      </w:r>
      <w:r w:rsidR="00A161F3" w:rsidRPr="00ED73DB">
        <w:rPr>
          <w:rFonts w:eastAsia="Times New Roman" w:cstheme="minorHAnsi"/>
          <w:szCs w:val="20"/>
        </w:rPr>
        <w:t xml:space="preserve">the lead service line inventory, </w:t>
      </w:r>
      <w:r w:rsidRPr="00ED73DB">
        <w:rPr>
          <w:rFonts w:eastAsia="Times New Roman" w:cstheme="minorHAnsi"/>
          <w:szCs w:val="20"/>
        </w:rPr>
        <w:t>visit the Florida Department of Environmental Protection’s lead</w:t>
      </w:r>
      <w:r w:rsidR="00672045" w:rsidRPr="00ED73DB">
        <w:rPr>
          <w:rFonts w:eastAsia="Times New Roman" w:cstheme="minorHAnsi"/>
          <w:szCs w:val="20"/>
        </w:rPr>
        <w:t xml:space="preserve"> service line inventory </w:t>
      </w:r>
      <w:r w:rsidRPr="00ED73DB">
        <w:rPr>
          <w:rFonts w:eastAsia="Times New Roman" w:cstheme="minorHAnsi"/>
          <w:szCs w:val="20"/>
        </w:rPr>
        <w:t xml:space="preserve">website at </w:t>
      </w:r>
      <w:hyperlink r:id="rId17" w:history="1">
        <w:r w:rsidR="00A161F3" w:rsidRPr="00ED73DB">
          <w:rPr>
            <w:rStyle w:val="Hyperlink"/>
            <w:rFonts w:eastAsia="Times New Roman" w:cstheme="minorHAnsi"/>
            <w:szCs w:val="20"/>
          </w:rPr>
          <w:t>https://floridadep.gov/water/source-drinking-water/content/lead-service-line-inventory-links</w:t>
        </w:r>
      </w:hyperlink>
      <w:r w:rsidR="00DD7881">
        <w:rPr>
          <w:rFonts w:eastAsia="Times New Roman" w:cstheme="minorHAnsi"/>
          <w:szCs w:val="20"/>
        </w:rPr>
        <w:t xml:space="preserve">.  </w:t>
      </w:r>
    </w:p>
    <w:p w14:paraId="20893518" w14:textId="1125E369" w:rsidR="004732FD" w:rsidRPr="004D054A" w:rsidRDefault="00922614" w:rsidP="004732FD">
      <w:pPr>
        <w:rPr>
          <w:rFonts w:eastAsia="Times New Roman" w:cstheme="minorHAnsi"/>
          <w:szCs w:val="20"/>
        </w:rPr>
      </w:pPr>
      <w:r>
        <w:rPr>
          <w:rFonts w:cs="Arial"/>
        </w:rPr>
        <w:t xml:space="preserve">Our top priority is to provide safe and healthy water to every household in our community.  </w:t>
      </w:r>
      <w:r w:rsidR="00933642">
        <w:rPr>
          <w:rFonts w:cs="Arial"/>
        </w:rPr>
        <w:t xml:space="preserve">We will continue to </w:t>
      </w:r>
      <w:r w:rsidR="00125D50">
        <w:rPr>
          <w:rFonts w:cs="Arial"/>
        </w:rPr>
        <w:t>work on identifying all the service line materials in the community, including the line at your address</w:t>
      </w:r>
      <w:r w:rsidR="00717572">
        <w:rPr>
          <w:rFonts w:cs="Arial"/>
        </w:rPr>
        <w:t>, and</w:t>
      </w:r>
      <w:r w:rsidR="004D054A">
        <w:rPr>
          <w:rFonts w:cs="Arial"/>
        </w:rPr>
        <w:t xml:space="preserve"> we will continue</w:t>
      </w:r>
      <w:r w:rsidR="00717572">
        <w:rPr>
          <w:rFonts w:cs="Arial"/>
        </w:rPr>
        <w:t xml:space="preserve"> to ensure that the drinking water we provide meets state and federal standards.</w:t>
      </w:r>
      <w:r w:rsidR="002B7DC5">
        <w:rPr>
          <w:rFonts w:cs="Arial"/>
        </w:rPr>
        <w:t xml:space="preserve">  For more information</w:t>
      </w:r>
      <w:r w:rsidR="00CB788B">
        <w:rPr>
          <w:rFonts w:cs="Arial"/>
        </w:rPr>
        <w:t xml:space="preserve">, </w:t>
      </w:r>
      <w:r w:rsidR="004732FD" w:rsidRPr="004D054A">
        <w:rPr>
          <w:rFonts w:cstheme="minorHAnsi"/>
        </w:rPr>
        <w:t>c</w:t>
      </w:r>
      <w:r w:rsidR="004732FD" w:rsidRPr="004D054A">
        <w:rPr>
          <w:rFonts w:eastAsia="Times New Roman" w:cstheme="minorHAnsi"/>
          <w:szCs w:val="20"/>
        </w:rPr>
        <w:t xml:space="preserve">all us at [Insert Number], or (if applicable) visit our website at [Insert Website Address]. </w:t>
      </w:r>
    </w:p>
    <w:p w14:paraId="7BD64C3E" w14:textId="4AC6A09A" w:rsidR="00287729" w:rsidRPr="004D054A" w:rsidRDefault="00287729" w:rsidP="000C3242">
      <w:pPr>
        <w:pStyle w:val="Heading3"/>
        <w:spacing w:after="120"/>
        <w:rPr>
          <w:rFonts w:asciiTheme="minorHAnsi" w:hAnsiTheme="minorHAnsi" w:cstheme="minorHAnsi"/>
        </w:rPr>
      </w:pPr>
    </w:p>
    <w:sectPr w:rsidR="00287729" w:rsidRPr="004D054A" w:rsidSect="00BD0048">
      <w:footerReference w:type="default" r:id="rId1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9E00" w14:textId="1CF19704" w:rsidR="00244573" w:rsidRDefault="004E3AEC" w:rsidP="00244573">
    <w:pPr>
      <w:pStyle w:val="Footer"/>
    </w:pPr>
    <w:r>
      <w:t>Office of Water (4606)</w:t>
    </w:r>
    <w:r w:rsidR="00CA212E">
      <w:tab/>
    </w:r>
    <w:r w:rsidR="00BD0048">
      <w:t>EPA 816-F-24-005</w:t>
    </w:r>
    <w:r w:rsidR="00244573">
      <w:tab/>
    </w:r>
    <w:r>
      <w:t>July 2024</w:t>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1605" w14:textId="44222B4E" w:rsidR="00475906" w:rsidRPr="00ED73DB" w:rsidRDefault="00475906" w:rsidP="00ED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F057" w14:textId="78B869A2" w:rsidR="00A22B3D" w:rsidRPr="00ED73DB" w:rsidRDefault="00A22B3D" w:rsidP="00ED7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 w:id="2">
    <w:p w14:paraId="08776842" w14:textId="6300F946" w:rsidR="00797A04" w:rsidRDefault="00797A04">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10"/>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31E"/>
    <w:rsid w:val="0004377A"/>
    <w:rsid w:val="00044540"/>
    <w:rsid w:val="0004520A"/>
    <w:rsid w:val="00045223"/>
    <w:rsid w:val="00045EFA"/>
    <w:rsid w:val="00050600"/>
    <w:rsid w:val="00051B2C"/>
    <w:rsid w:val="00052F4E"/>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3242"/>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5D50"/>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55FD9"/>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68A"/>
    <w:rsid w:val="001A28B3"/>
    <w:rsid w:val="001A5947"/>
    <w:rsid w:val="001A5E45"/>
    <w:rsid w:val="001A5EF1"/>
    <w:rsid w:val="001A6021"/>
    <w:rsid w:val="001B1133"/>
    <w:rsid w:val="001B36D5"/>
    <w:rsid w:val="001B4345"/>
    <w:rsid w:val="001B4A7C"/>
    <w:rsid w:val="001B6749"/>
    <w:rsid w:val="001C0386"/>
    <w:rsid w:val="001C18FD"/>
    <w:rsid w:val="001C4941"/>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1AA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B7DC5"/>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27E6"/>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32FD"/>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0397"/>
    <w:rsid w:val="004C2098"/>
    <w:rsid w:val="004C2C7E"/>
    <w:rsid w:val="004C6FCE"/>
    <w:rsid w:val="004D054A"/>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576F"/>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45CF"/>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045"/>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C6FF3"/>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17572"/>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2614"/>
    <w:rsid w:val="00925DB6"/>
    <w:rsid w:val="00930E81"/>
    <w:rsid w:val="0093201A"/>
    <w:rsid w:val="00933642"/>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1F3"/>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315"/>
    <w:rsid w:val="00A44421"/>
    <w:rsid w:val="00A45D0F"/>
    <w:rsid w:val="00A47603"/>
    <w:rsid w:val="00A51661"/>
    <w:rsid w:val="00A520B9"/>
    <w:rsid w:val="00A52485"/>
    <w:rsid w:val="00A528BE"/>
    <w:rsid w:val="00A52B6E"/>
    <w:rsid w:val="00A532EF"/>
    <w:rsid w:val="00A56997"/>
    <w:rsid w:val="00A62363"/>
    <w:rsid w:val="00A626F3"/>
    <w:rsid w:val="00A64764"/>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367B"/>
    <w:rsid w:val="00AE4B21"/>
    <w:rsid w:val="00AE5FCA"/>
    <w:rsid w:val="00AE6211"/>
    <w:rsid w:val="00AE751F"/>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3ACD"/>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85B"/>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8BD"/>
    <w:rsid w:val="00B91E86"/>
    <w:rsid w:val="00B9296C"/>
    <w:rsid w:val="00B93485"/>
    <w:rsid w:val="00B9700F"/>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88B"/>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1D6"/>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068BD"/>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937"/>
    <w:rsid w:val="00D95F0F"/>
    <w:rsid w:val="00D968F5"/>
    <w:rsid w:val="00DA02FC"/>
    <w:rsid w:val="00DA0629"/>
    <w:rsid w:val="00DA1406"/>
    <w:rsid w:val="00DA1BE1"/>
    <w:rsid w:val="00DA1C45"/>
    <w:rsid w:val="00DA3411"/>
    <w:rsid w:val="00DA3750"/>
    <w:rsid w:val="00DA3FC3"/>
    <w:rsid w:val="00DA6236"/>
    <w:rsid w:val="00DB2554"/>
    <w:rsid w:val="00DB3E7F"/>
    <w:rsid w:val="00DB4E74"/>
    <w:rsid w:val="00DB519F"/>
    <w:rsid w:val="00DB5BFB"/>
    <w:rsid w:val="00DB5E2D"/>
    <w:rsid w:val="00DC0E0F"/>
    <w:rsid w:val="00DC189A"/>
    <w:rsid w:val="00DC4DDC"/>
    <w:rsid w:val="00DC4F46"/>
    <w:rsid w:val="00DC7A77"/>
    <w:rsid w:val="00DD1F60"/>
    <w:rsid w:val="00DD2D0E"/>
    <w:rsid w:val="00DD3809"/>
    <w:rsid w:val="00DD7881"/>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29FD"/>
    <w:rsid w:val="00E7552A"/>
    <w:rsid w:val="00E756C8"/>
    <w:rsid w:val="00E771FA"/>
    <w:rsid w:val="00E77831"/>
    <w:rsid w:val="00E81D12"/>
    <w:rsid w:val="00E820F9"/>
    <w:rsid w:val="00E83BD8"/>
    <w:rsid w:val="00E853C3"/>
    <w:rsid w:val="00E8593A"/>
    <w:rsid w:val="00E9001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3DB"/>
    <w:rsid w:val="00ED7D27"/>
    <w:rsid w:val="00EE0D20"/>
    <w:rsid w:val="00EE1C40"/>
    <w:rsid w:val="00EE21A0"/>
    <w:rsid w:val="00EE4771"/>
    <w:rsid w:val="00EE4804"/>
    <w:rsid w:val="00EE4AD3"/>
    <w:rsid w:val="00EE5D77"/>
    <w:rsid w:val="00EE652E"/>
    <w:rsid w:val="00EF1AFE"/>
    <w:rsid w:val="00EF3385"/>
    <w:rsid w:val="00EF4B10"/>
    <w:rsid w:val="00F0077A"/>
    <w:rsid w:val="00F00812"/>
    <w:rsid w:val="00F01171"/>
    <w:rsid w:val="00F01A92"/>
    <w:rsid w:val="00F028D0"/>
    <w:rsid w:val="00F03D82"/>
    <w:rsid w:val="00F0434F"/>
    <w:rsid w:val="00F048B4"/>
    <w:rsid w:val="00F0524A"/>
    <w:rsid w:val="00F0597F"/>
    <w:rsid w:val="00F06233"/>
    <w:rsid w:val="00F0653A"/>
    <w:rsid w:val="00F076D8"/>
    <w:rsid w:val="00F0775E"/>
    <w:rsid w:val="00F107CA"/>
    <w:rsid w:val="00F10B93"/>
    <w:rsid w:val="00F11411"/>
    <w:rsid w:val="00F12558"/>
    <w:rsid w:val="00F12852"/>
    <w:rsid w:val="00F12CD6"/>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66AF3"/>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floridadep.gov/water/source-drinking-water/content/lead-service-line-inventory-links"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research/consumer-tool-identifying-point-use-and-pitcher-filters-certified-reduce-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515140-8abd-4477-a506-44058d93644d" xsi:nil="true"/>
    <lcf76f155ced4ddcb4097134ff3c332f xmlns="714d4b5d-c561-45aa-81d8-29f4909c70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73A7D713B451448FCDCCA188EA80DA" ma:contentTypeVersion="13" ma:contentTypeDescription="Create a new document." ma:contentTypeScope="" ma:versionID="18bc4c06312a673b8b336f605863ff1d">
  <xsd:schema xmlns:xsd="http://www.w3.org/2001/XMLSchema" xmlns:xs="http://www.w3.org/2001/XMLSchema" xmlns:p="http://schemas.microsoft.com/office/2006/metadata/properties" xmlns:ns2="714d4b5d-c561-45aa-81d8-29f4909c70c9" xmlns:ns3="95515140-8abd-4477-a506-44058d93644d" targetNamespace="http://schemas.microsoft.com/office/2006/metadata/properties" ma:root="true" ma:fieldsID="c363dc5aa3437274ffeb2441b60d164c" ns2:_="" ns3:_="">
    <xsd:import namespace="714d4b5d-c561-45aa-81d8-29f4909c70c9"/>
    <xsd:import namespace="95515140-8abd-4477-a506-44058d9364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4b5d-c561-45aa-81d8-29f4909c7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526d02-6fb5-4cf5-978c-5b8e288ee0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15140-8abd-4477-a506-44058d9364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47cd5-a9d4-43b8-bf53-dcee632c80fb}" ma:internalName="TaxCatchAll" ma:showField="CatchAllData" ma:web="95515140-8abd-4477-a506-44058d936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3.xml><?xml version="1.0" encoding="utf-8"?>
<ds:datastoreItem xmlns:ds="http://schemas.openxmlformats.org/officeDocument/2006/customXml" ds:itemID="{962DE7B1-AA3D-486F-8851-9699F285F6C8}">
  <ds:schemaRefs>
    <ds:schemaRef ds:uri="http://schemas.microsoft.com/office/2006/documentManagement/types"/>
    <ds:schemaRef ds:uri="4ffa91fb-a0ff-4ac5-b2db-65c790d184a4"/>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01bd7c60-7d53-40bd-af0b-b4cb5f141c1f"/>
    <ds:schemaRef ds:uri="c914d255-cbcd-4c25-a7e3-f449bcdc889d"/>
    <ds:schemaRef ds:uri="http://www.w3.org/XML/1998/namespace"/>
    <ds:schemaRef ds:uri="http://purl.org/dc/terms/"/>
    <ds:schemaRef ds:uri="http://schemas.microsoft.com/sharepoint/v3/fields"/>
    <ds:schemaRef ds:uri="http://schemas.microsoft.com/sharepoint.v3"/>
    <ds:schemaRef ds:uri="http://schemas.microsoft.com/sharepoint/v3"/>
    <ds:schemaRef ds:uri="95515140-8abd-4477-a506-44058d93644d"/>
    <ds:schemaRef ds:uri="714d4b5d-c561-45aa-81d8-29f4909c70c9"/>
  </ds:schemaRefs>
</ds:datastoreItem>
</file>

<file path=customXml/itemProps4.xml><?xml version="1.0" encoding="utf-8"?>
<ds:datastoreItem xmlns:ds="http://schemas.openxmlformats.org/officeDocument/2006/customXml" ds:itemID="{7094AA0C-7D03-43FE-8BD3-238D5BD41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4b5d-c561-45aa-81d8-29f4909c70c9"/>
    <ds:schemaRef ds:uri="95515140-8abd-4477-a506-44058d93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Katherine Van Zant</cp:lastModifiedBy>
  <cp:revision>2</cp:revision>
  <dcterms:created xsi:type="dcterms:W3CDTF">2025-02-06T17:18:00Z</dcterms:created>
  <dcterms:modified xsi:type="dcterms:W3CDTF">2025-02-06T17:18:00Z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0x0101008873A7D713B451448FCDCCA188EA80DA</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