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AB" w:rsidRPr="00172EB3" w:rsidRDefault="00FF51AB" w:rsidP="00172EB3">
      <w:pPr>
        <w:pStyle w:val="Title"/>
        <w:jc w:val="center"/>
        <w:rPr>
          <w:rFonts w:ascii="Dubai Light" w:hAnsi="Dubai Light" w:cs="Dubai Light"/>
          <w:b/>
        </w:rPr>
      </w:pPr>
      <w:r w:rsidRPr="00172EB3">
        <w:rPr>
          <w:rFonts w:ascii="Dubai Light" w:hAnsi="Dubai Light" w:cs="Dubai Light"/>
          <w:b/>
        </w:rPr>
        <w:t>Sample Responses</w:t>
      </w:r>
    </w:p>
    <w:p w:rsidR="006E45B1" w:rsidRDefault="00FF51AB" w:rsidP="00997CBA">
      <w:pPr>
        <w:jc w:val="center"/>
        <w:rPr>
          <w:rFonts w:ascii="Dubai Light" w:hAnsi="Dubai Light" w:cs="Dubai Light"/>
          <w:i/>
          <w:color w:val="4472C4" w:themeColor="accent1"/>
          <w:sz w:val="24"/>
          <w:szCs w:val="24"/>
        </w:rPr>
      </w:pPr>
      <w:r w:rsidRPr="00172EB3">
        <w:rPr>
          <w:rFonts w:ascii="Dubai Light" w:hAnsi="Dubai Light" w:cs="Dubai Light"/>
          <w:i/>
          <w:color w:val="4472C4" w:themeColor="accent1"/>
          <w:sz w:val="24"/>
          <w:szCs w:val="24"/>
        </w:rPr>
        <w:t>Thank you to the EdTech team at Oak Grove for all their continued hard work and dedication to helping make this process easier on all of us!</w:t>
      </w:r>
    </w:p>
    <w:p w:rsidR="00997CBA" w:rsidRPr="00997CBA" w:rsidRDefault="00997CBA">
      <w:pPr>
        <w:rPr>
          <w:rFonts w:ascii="Dubai Light" w:hAnsi="Dubai Light" w:cs="Dubai Light"/>
          <w:b/>
          <w:i/>
          <w:color w:val="4472C4" w:themeColor="accent1"/>
          <w:sz w:val="24"/>
          <w:szCs w:val="24"/>
        </w:rPr>
      </w:pPr>
      <w:r w:rsidRPr="00BC52CC">
        <w:rPr>
          <w:rFonts w:ascii="Dubai Light" w:hAnsi="Dubai Light" w:cs="Dubai Light"/>
          <w:b/>
          <w:i/>
          <w:color w:val="4472C4" w:themeColor="accent1"/>
          <w:sz w:val="24"/>
          <w:szCs w:val="24"/>
          <w:highlight w:val="cyan"/>
        </w:rPr>
        <w:t>***Do not use highlighted portions or titles, as they are informational for the user of these responses.</w:t>
      </w:r>
    </w:p>
    <w:p w:rsidR="00C13F94" w:rsidRPr="00C13F94" w:rsidRDefault="00C13F94" w:rsidP="00C13F94"/>
    <w:p w:rsidR="00FF51AB" w:rsidRPr="00172EB3" w:rsidRDefault="00FF51AB" w:rsidP="0006686C">
      <w:pPr>
        <w:pStyle w:val="Title"/>
        <w:jc w:val="center"/>
        <w:rPr>
          <w:rFonts w:ascii="Dubai Light" w:hAnsi="Dubai Light" w:cs="Dubai Light"/>
          <w:b/>
          <w:sz w:val="36"/>
          <w:szCs w:val="36"/>
        </w:rPr>
      </w:pPr>
      <w:r w:rsidRPr="00172EB3">
        <w:rPr>
          <w:rFonts w:ascii="Dubai Light" w:hAnsi="Dubai Light" w:cs="Dubai Light"/>
          <w:b/>
          <w:sz w:val="36"/>
          <w:szCs w:val="36"/>
        </w:rPr>
        <w:t>Initial Request</w:t>
      </w:r>
    </w:p>
    <w:p w:rsidR="00FF51AB" w:rsidRPr="00997CBA" w:rsidRDefault="00FF51AB" w:rsidP="00172EB3">
      <w:pPr>
        <w:spacing w:after="0" w:line="331" w:lineRule="atLeast"/>
        <w:rPr>
          <w:rFonts w:ascii="Dubai Light" w:eastAsia="Times New Roman" w:hAnsi="Dubai Light" w:cs="Dubai Light"/>
          <w:color w:val="000000"/>
          <w:sz w:val="24"/>
          <w:szCs w:val="24"/>
          <w:highlight w:val="cyan"/>
        </w:rPr>
      </w:pPr>
      <w:r w:rsidRPr="00997CBA">
        <w:rPr>
          <w:rFonts w:ascii="Dubai Light" w:eastAsia="Times New Roman" w:hAnsi="Dubai Light" w:cs="Dubai Light"/>
          <w:color w:val="000000"/>
          <w:sz w:val="24"/>
          <w:szCs w:val="24"/>
          <w:highlight w:val="cyan"/>
          <w:shd w:val="clear" w:color="auto" w:fill="FFFF00"/>
        </w:rPr>
        <w:t>Below is the first email we send out to vendors which are not on the CSPA database...</w:t>
      </w:r>
      <w:r w:rsidR="00172EB3" w:rsidRPr="00997CBA">
        <w:rPr>
          <w:rFonts w:ascii="Dubai Light" w:eastAsia="Times New Roman" w:hAnsi="Dubai Light" w:cs="Dubai Light"/>
          <w:color w:val="000000"/>
          <w:sz w:val="24"/>
          <w:szCs w:val="24"/>
          <w:highlight w:val="cyan"/>
        </w:rPr>
        <w:tab/>
      </w:r>
    </w:p>
    <w:p w:rsidR="00FF51AB" w:rsidRPr="00172EB3" w:rsidRDefault="00FF51AB" w:rsidP="00172EB3">
      <w:pPr>
        <w:spacing w:after="0" w:line="331" w:lineRule="atLeast"/>
        <w:ind w:firstLine="720"/>
        <w:rPr>
          <w:rFonts w:ascii="Dubai Light" w:eastAsia="Times New Roman" w:hAnsi="Dubai Light" w:cs="Dubai Light"/>
          <w:color w:val="000000"/>
          <w:sz w:val="24"/>
          <w:szCs w:val="24"/>
        </w:rPr>
      </w:pPr>
      <w:r w:rsidRPr="00997CBA">
        <w:rPr>
          <w:rFonts w:ascii="Dubai Light" w:eastAsia="Times New Roman" w:hAnsi="Dubai Light" w:cs="Dubai Light"/>
          <w:i/>
          <w:iCs/>
          <w:color w:val="000000"/>
          <w:sz w:val="24"/>
          <w:szCs w:val="24"/>
          <w:highlight w:val="cyan"/>
          <w:shd w:val="clear" w:color="auto" w:fill="FFFF00"/>
        </w:rPr>
        <w:t>Note: this email template was developed in conjunction with CSPA after much trial and error in order to help vendors understand what we are asking from them and why we are asking it.  We found that our success rate greatly increased after leading off with this “common language.”</w:t>
      </w:r>
    </w:p>
    <w:p w:rsidR="00FF51AB" w:rsidRPr="00172EB3" w:rsidRDefault="00FF51AB" w:rsidP="00FF51AB">
      <w:pPr>
        <w:spacing w:after="0" w:line="240" w:lineRule="auto"/>
        <w:rPr>
          <w:rFonts w:ascii="Dubai Light" w:eastAsia="Times New Roman" w:hAnsi="Dubai Light" w:cs="Dubai Light"/>
          <w:sz w:val="24"/>
          <w:szCs w:val="24"/>
        </w:rPr>
      </w:pPr>
    </w:p>
    <w:p w:rsidR="00FF51AB" w:rsidRPr="00172EB3" w:rsidRDefault="00FF51AB" w:rsidP="00FF51AB">
      <w:pPr>
        <w:spacing w:after="0" w:line="331" w:lineRule="atLeast"/>
        <w:rPr>
          <w:rFonts w:ascii="Dubai Light" w:eastAsia="Times New Roman" w:hAnsi="Dubai Light" w:cs="Dubai Light"/>
          <w:color w:val="000000"/>
          <w:sz w:val="24"/>
          <w:szCs w:val="24"/>
        </w:rPr>
      </w:pPr>
      <w:r w:rsidRPr="00BC52CC">
        <w:rPr>
          <w:rFonts w:ascii="Dubai Light" w:eastAsia="Times New Roman" w:hAnsi="Dubai Light" w:cs="Dubai Light"/>
          <w:i/>
          <w:iCs/>
          <w:color w:val="000000"/>
          <w:sz w:val="24"/>
          <w:szCs w:val="24"/>
          <w:shd w:val="clear" w:color="auto" w:fill="00FF00"/>
        </w:rPr>
        <w:t>Copy below, adjust the highlighted areas in the body of the text, and add your signature line...</w:t>
      </w:r>
    </w:p>
    <w:p w:rsidR="00FF51AB" w:rsidRPr="00172EB3" w:rsidRDefault="00FF51AB" w:rsidP="00FF51AB">
      <w:pPr>
        <w:spacing w:after="0" w:line="240" w:lineRule="auto"/>
        <w:rPr>
          <w:rFonts w:ascii="Dubai Light" w:eastAsia="Times New Roman" w:hAnsi="Dubai Light" w:cs="Dubai Light"/>
          <w:sz w:val="24"/>
          <w:szCs w:val="24"/>
        </w:rPr>
      </w:pPr>
      <w:r w:rsidRPr="00172EB3">
        <w:rPr>
          <w:rFonts w:ascii="Dubai Light" w:eastAsia="Times New Roman" w:hAnsi="Dubai Light" w:cs="Dubai Light"/>
          <w:color w:val="000000"/>
          <w:sz w:val="24"/>
          <w:szCs w:val="24"/>
        </w:rPr>
        <w:br/>
      </w:r>
    </w:p>
    <w:p w:rsidR="00FF51AB" w:rsidRPr="00172EB3" w:rsidRDefault="00FF51AB" w:rsidP="00FF51AB">
      <w:pPr>
        <w:spacing w:after="0" w:line="331"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First off, thank you for having a comprehensive student privacy policy.  As comprehensive as it is, since we are a school district in California, there are a few additional considerations we need to include such as AB1584 and SOPIPA.  </w:t>
      </w:r>
    </w:p>
    <w:p w:rsidR="00172EB3" w:rsidRDefault="00172EB3" w:rsidP="00172EB3">
      <w:pPr>
        <w:spacing w:after="0" w:line="240" w:lineRule="auto"/>
        <w:rPr>
          <w:rFonts w:ascii="Dubai Light" w:eastAsia="Times New Roman" w:hAnsi="Dubai Light" w:cs="Dubai Light"/>
          <w:color w:val="000000"/>
          <w:sz w:val="24"/>
          <w:szCs w:val="24"/>
        </w:rPr>
      </w:pPr>
    </w:p>
    <w:p w:rsidR="00FF51AB" w:rsidRPr="00172EB3" w:rsidRDefault="00FF51AB" w:rsidP="00172EB3">
      <w:pPr>
        <w:spacing w:after="0" w:line="240" w:lineRule="auto"/>
        <w:rPr>
          <w:rFonts w:ascii="Dubai Light" w:eastAsia="Times New Roman" w:hAnsi="Dubai Light" w:cs="Dubai Light"/>
          <w:sz w:val="24"/>
          <w:szCs w:val="24"/>
        </w:rPr>
      </w:pPr>
      <w:r w:rsidRPr="00172EB3">
        <w:rPr>
          <w:rFonts w:ascii="Dubai Light" w:eastAsia="Times New Roman" w:hAnsi="Dubai Light" w:cs="Dubai Light"/>
          <w:color w:val="000000"/>
          <w:sz w:val="24"/>
          <w:szCs w:val="24"/>
          <w:shd w:val="clear" w:color="auto" w:fill="00FF00"/>
        </w:rPr>
        <w:t>Oak Grove School District</w:t>
      </w:r>
      <w:r w:rsidRPr="00172EB3">
        <w:rPr>
          <w:rFonts w:ascii="Dubai Light" w:eastAsia="Times New Roman" w:hAnsi="Dubai Light" w:cs="Dubai Light"/>
          <w:color w:val="000000"/>
          <w:sz w:val="24"/>
          <w:szCs w:val="24"/>
        </w:rPr>
        <w:t xml:space="preserve"> has joined as a member of the </w:t>
      </w:r>
      <w:hyperlink r:id="rId6" w:history="1">
        <w:r w:rsidRPr="00172EB3">
          <w:rPr>
            <w:rFonts w:ascii="Dubai Light" w:eastAsia="Times New Roman" w:hAnsi="Dubai Light" w:cs="Dubai Light"/>
            <w:color w:val="0000FF"/>
            <w:sz w:val="24"/>
            <w:szCs w:val="24"/>
            <w:u w:val="single"/>
          </w:rPr>
          <w:t>California Student Privacy Alli</w:t>
        </w:r>
        <w:r w:rsidRPr="00172EB3">
          <w:rPr>
            <w:rFonts w:ascii="Dubai Light" w:eastAsia="Times New Roman" w:hAnsi="Dubai Light" w:cs="Dubai Light"/>
            <w:color w:val="0000FF"/>
            <w:sz w:val="24"/>
            <w:szCs w:val="24"/>
            <w:u w:val="single"/>
          </w:rPr>
          <w:t>a</w:t>
        </w:r>
        <w:r w:rsidRPr="00172EB3">
          <w:rPr>
            <w:rFonts w:ascii="Dubai Light" w:eastAsia="Times New Roman" w:hAnsi="Dubai Light" w:cs="Dubai Light"/>
            <w:color w:val="0000FF"/>
            <w:sz w:val="24"/>
            <w:szCs w:val="24"/>
            <w:u w:val="single"/>
          </w:rPr>
          <w:t>nce</w:t>
        </w:r>
      </w:hyperlink>
      <w:r w:rsidRPr="00172EB3">
        <w:rPr>
          <w:rFonts w:ascii="Dubai Light" w:eastAsia="Times New Roman" w:hAnsi="Dubai Light" w:cs="Dubai Light"/>
          <w:color w:val="000000"/>
          <w:sz w:val="24"/>
          <w:szCs w:val="24"/>
        </w:rPr>
        <w:t xml:space="preserve"> which is attempting to streamline the verification of handling of student data by entities outside of our district, and ensuring that these entities are COPPA, FERPA, AB1584, and SOPIPA compliant</w:t>
      </w:r>
      <w:r w:rsidR="00172EB3">
        <w:rPr>
          <w:rFonts w:ascii="Dubai Light" w:eastAsia="Times New Roman" w:hAnsi="Dubai Light" w:cs="Dubai Light"/>
          <w:color w:val="000000"/>
          <w:sz w:val="24"/>
          <w:szCs w:val="24"/>
        </w:rPr>
        <w:t>, as applicable</w:t>
      </w:r>
      <w:r w:rsidRPr="00172EB3">
        <w:rPr>
          <w:rFonts w:ascii="Dubai Light" w:eastAsia="Times New Roman" w:hAnsi="Dubai Light" w:cs="Dubai Light"/>
          <w:color w:val="000000"/>
          <w:sz w:val="24"/>
          <w:szCs w:val="24"/>
        </w:rPr>
        <w:t>.</w:t>
      </w:r>
    </w:p>
    <w:p w:rsidR="00FF51AB" w:rsidRPr="00172EB3" w:rsidRDefault="00FF51AB" w:rsidP="00172EB3">
      <w:pPr>
        <w:spacing w:after="0" w:line="240" w:lineRule="auto"/>
        <w:rPr>
          <w:rFonts w:ascii="Dubai Light" w:eastAsia="Times New Roman" w:hAnsi="Dubai Light" w:cs="Dubai Light"/>
          <w:sz w:val="24"/>
          <w:szCs w:val="24"/>
        </w:rPr>
      </w:pPr>
      <w:r w:rsidRPr="00172EB3">
        <w:rPr>
          <w:rFonts w:ascii="Dubai Light" w:eastAsia="Times New Roman" w:hAnsi="Dubai Light" w:cs="Dubai Light"/>
          <w:color w:val="000000"/>
          <w:sz w:val="24"/>
          <w:szCs w:val="24"/>
        </w:rPr>
        <w:lastRenderedPageBreak/>
        <w:br/>
        <w:t>The California Student Data Privacy Agreement (CSDPA) was created by a team of districts, vendors</w:t>
      </w:r>
      <w:r w:rsidR="000C712B">
        <w:rPr>
          <w:rFonts w:ascii="Dubai Light" w:eastAsia="Times New Roman" w:hAnsi="Dubai Light" w:cs="Dubai Light"/>
          <w:color w:val="000000"/>
          <w:sz w:val="24"/>
          <w:szCs w:val="24"/>
        </w:rPr>
        <w:t xml:space="preserve">, </w:t>
      </w:r>
      <w:r w:rsidRPr="00172EB3">
        <w:rPr>
          <w:rFonts w:ascii="Dubai Light" w:eastAsia="Times New Roman" w:hAnsi="Dubai Light" w:cs="Dubai Light"/>
          <w:color w:val="000000"/>
          <w:sz w:val="24"/>
          <w:szCs w:val="24"/>
        </w:rPr>
        <w:t>legal counsel</w:t>
      </w:r>
      <w:r w:rsidR="000C712B">
        <w:rPr>
          <w:rFonts w:ascii="Dubai Light" w:eastAsia="Times New Roman" w:hAnsi="Dubai Light" w:cs="Dubai Light"/>
          <w:color w:val="000000"/>
          <w:sz w:val="24"/>
          <w:szCs w:val="24"/>
        </w:rPr>
        <w:t xml:space="preserve"> and advocates; furthermore, it </w:t>
      </w:r>
      <w:r w:rsidRPr="00172EB3">
        <w:rPr>
          <w:rFonts w:ascii="Dubai Light" w:eastAsia="Times New Roman" w:hAnsi="Dubai Light" w:cs="Dubai Light"/>
          <w:color w:val="000000"/>
          <w:sz w:val="24"/>
          <w:szCs w:val="24"/>
        </w:rPr>
        <w:t xml:space="preserve">is designed to meet both </w:t>
      </w:r>
      <w:r w:rsidR="000C712B">
        <w:rPr>
          <w:rFonts w:ascii="Dubai Light" w:eastAsia="Times New Roman" w:hAnsi="Dubai Light" w:cs="Dubai Light"/>
          <w:color w:val="000000"/>
          <w:sz w:val="24"/>
          <w:szCs w:val="24"/>
        </w:rPr>
        <w:t>F</w:t>
      </w:r>
      <w:r w:rsidRPr="00172EB3">
        <w:rPr>
          <w:rFonts w:ascii="Dubai Light" w:eastAsia="Times New Roman" w:hAnsi="Dubai Light" w:cs="Dubai Light"/>
          <w:color w:val="000000"/>
          <w:sz w:val="24"/>
          <w:szCs w:val="24"/>
        </w:rPr>
        <w:t xml:space="preserve">ederal and California student data privacy laws. It has been sanctioned by the California Attorney General’s office, Chief Privacy Officer of the United States Department of Education (Kathleen Stiles) and the Privacy Technical Assistance Center (PTAC). Due to the extensive process in developing the CSDPA and its wide acceptance by districts and vendors, the CSDPA is now recognized as the de-facto statewide agreement in </w:t>
      </w:r>
      <w:proofErr w:type="gramStart"/>
      <w:r w:rsidRPr="00172EB3">
        <w:rPr>
          <w:rFonts w:ascii="Dubai Light" w:eastAsia="Times New Roman" w:hAnsi="Dubai Light" w:cs="Dubai Light"/>
          <w:color w:val="000000"/>
          <w:sz w:val="24"/>
          <w:szCs w:val="24"/>
        </w:rPr>
        <w:t>California, and</w:t>
      </w:r>
      <w:proofErr w:type="gramEnd"/>
      <w:r w:rsidRPr="00172EB3">
        <w:rPr>
          <w:rFonts w:ascii="Dubai Light" w:eastAsia="Times New Roman" w:hAnsi="Dubai Light" w:cs="Dubai Light"/>
          <w:color w:val="000000"/>
          <w:sz w:val="24"/>
          <w:szCs w:val="24"/>
        </w:rPr>
        <w:t xml:space="preserve"> is the sole agreement districts are urged to use. </w:t>
      </w:r>
      <w:r w:rsidR="000C712B">
        <w:rPr>
          <w:rFonts w:ascii="Dubai Light" w:eastAsia="Times New Roman" w:hAnsi="Dubai Light" w:cs="Dubai Light"/>
          <w:color w:val="000000"/>
          <w:sz w:val="24"/>
          <w:szCs w:val="24"/>
        </w:rPr>
        <w:t xml:space="preserve">The CSDPA </w:t>
      </w:r>
      <w:r w:rsidRPr="00172EB3">
        <w:rPr>
          <w:rFonts w:ascii="Dubai Light" w:eastAsia="Times New Roman" w:hAnsi="Dubai Light" w:cs="Dubai Light"/>
          <w:color w:val="000000"/>
          <w:sz w:val="24"/>
          <w:szCs w:val="24"/>
        </w:rPr>
        <w:t xml:space="preserve">eliminates the need for a </w:t>
      </w:r>
      <w:r w:rsidR="00BC52CC">
        <w:rPr>
          <w:rFonts w:ascii="Dubai Light" w:eastAsia="Times New Roman" w:hAnsi="Dubai Light" w:cs="Dubai Light"/>
          <w:color w:val="000000"/>
          <w:sz w:val="24"/>
          <w:szCs w:val="24"/>
        </w:rPr>
        <w:t>customized</w:t>
      </w:r>
      <w:r w:rsidRPr="00172EB3">
        <w:rPr>
          <w:rFonts w:ascii="Dubai Light" w:eastAsia="Times New Roman" w:hAnsi="Dubai Light" w:cs="Dubai Light"/>
          <w:color w:val="000000"/>
          <w:sz w:val="24"/>
          <w:szCs w:val="24"/>
        </w:rPr>
        <w:t xml:space="preserve"> contract that would require further vetting and analysis by </w:t>
      </w:r>
      <w:proofErr w:type="gramStart"/>
      <w:r w:rsidRPr="00172EB3">
        <w:rPr>
          <w:rFonts w:ascii="Dubai Light" w:eastAsia="Times New Roman" w:hAnsi="Dubai Light" w:cs="Dubai Light"/>
          <w:color w:val="000000"/>
          <w:sz w:val="24"/>
          <w:szCs w:val="24"/>
        </w:rPr>
        <w:t>districts, and</w:t>
      </w:r>
      <w:proofErr w:type="gramEnd"/>
      <w:r w:rsidRPr="00172EB3">
        <w:rPr>
          <w:rFonts w:ascii="Dubai Light" w:eastAsia="Times New Roman" w:hAnsi="Dubai Light" w:cs="Dubai Light"/>
          <w:color w:val="000000"/>
          <w:sz w:val="24"/>
          <w:szCs w:val="24"/>
        </w:rPr>
        <w:t xml:space="preserve"> would also alleviate the need for your legal team to potentially review another 1000+ contracts developed by individual school districts.</w:t>
      </w:r>
      <w:r w:rsidR="000C712B">
        <w:rPr>
          <w:rFonts w:ascii="Dubai Light" w:eastAsia="Times New Roman" w:hAnsi="Dubai Light" w:cs="Dubai Light"/>
          <w:color w:val="000000"/>
          <w:sz w:val="24"/>
          <w:szCs w:val="24"/>
        </w:rPr>
        <w:t xml:space="preserve"> </w:t>
      </w:r>
    </w:p>
    <w:p w:rsidR="00FF51AB" w:rsidRPr="00172EB3" w:rsidRDefault="00FF51AB" w:rsidP="00FF51AB">
      <w:pPr>
        <w:spacing w:after="0" w:line="240" w:lineRule="auto"/>
        <w:rPr>
          <w:rFonts w:ascii="Dubai Light" w:eastAsia="Times New Roman" w:hAnsi="Dubai Light" w:cs="Dubai Light"/>
          <w:sz w:val="24"/>
          <w:szCs w:val="24"/>
        </w:rPr>
      </w:pPr>
    </w:p>
    <w:p w:rsidR="00FF51AB" w:rsidRPr="00172EB3" w:rsidRDefault="00FF51AB" w:rsidP="00FF51AB">
      <w:pPr>
        <w:spacing w:after="0" w:line="397"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 xml:space="preserve">As a service provider, you can sign the CSDPA with our district, and then additionally sign Exhibit E, the General Offer of Privacy Terms. Exhibit E allows any district in California to sign and be protected under the original agreement without the vendor having to review the agreement. The privacy piece would then be </w:t>
      </w:r>
      <w:proofErr w:type="gramStart"/>
      <w:r w:rsidRPr="00172EB3">
        <w:rPr>
          <w:rFonts w:ascii="Dubai Light" w:eastAsia="Times New Roman" w:hAnsi="Dubai Light" w:cs="Dubai Light"/>
          <w:color w:val="000000"/>
          <w:sz w:val="24"/>
          <w:szCs w:val="24"/>
        </w:rPr>
        <w:t>complete</w:t>
      </w:r>
      <w:proofErr w:type="gramEnd"/>
      <w:r w:rsidRPr="00172EB3">
        <w:rPr>
          <w:rFonts w:ascii="Dubai Light" w:eastAsia="Times New Roman" w:hAnsi="Dubai Light" w:cs="Dubai Light"/>
          <w:color w:val="000000"/>
          <w:sz w:val="24"/>
          <w:szCs w:val="24"/>
        </w:rPr>
        <w:t xml:space="preserve"> and no further action would be needed. Providers who sign the CSDPA will be shown in the </w:t>
      </w:r>
      <w:hyperlink r:id="rId7" w:history="1">
        <w:r w:rsidRPr="00172EB3">
          <w:rPr>
            <w:rFonts w:ascii="Dubai Light" w:eastAsia="Times New Roman" w:hAnsi="Dubai Light" w:cs="Dubai Light"/>
            <w:color w:val="954F72"/>
            <w:sz w:val="24"/>
            <w:szCs w:val="24"/>
            <w:u w:val="single"/>
          </w:rPr>
          <w:t>California Student Privacy All</w:t>
        </w:r>
        <w:r w:rsidRPr="00172EB3">
          <w:rPr>
            <w:rFonts w:ascii="Dubai Light" w:eastAsia="Times New Roman" w:hAnsi="Dubai Light" w:cs="Dubai Light"/>
            <w:color w:val="954F72"/>
            <w:sz w:val="24"/>
            <w:szCs w:val="24"/>
            <w:u w:val="single"/>
          </w:rPr>
          <w:t>i</w:t>
        </w:r>
        <w:r w:rsidRPr="00172EB3">
          <w:rPr>
            <w:rFonts w:ascii="Dubai Light" w:eastAsia="Times New Roman" w:hAnsi="Dubai Light" w:cs="Dubai Light"/>
            <w:color w:val="954F72"/>
            <w:sz w:val="24"/>
            <w:szCs w:val="24"/>
            <w:u w:val="single"/>
          </w:rPr>
          <w:t>ance</w:t>
        </w:r>
      </w:hyperlink>
      <w:r w:rsidRPr="00172EB3">
        <w:rPr>
          <w:rFonts w:ascii="Dubai Light" w:eastAsia="Times New Roman" w:hAnsi="Dubai Light" w:cs="Dubai Light"/>
          <w:color w:val="000000"/>
          <w:sz w:val="24"/>
          <w:szCs w:val="24"/>
        </w:rPr>
        <w:t xml:space="preserve"> (CSPA) database, a statewide registry searchable by K-12 stakeholders – which is also where those school districts would be able to download and sign the Exhibit E before reaching out to the vendor for services. Currently, numerous other states </w:t>
      </w:r>
      <w:r w:rsidR="000C712B">
        <w:rPr>
          <w:rFonts w:ascii="Dubai Light" w:eastAsia="Times New Roman" w:hAnsi="Dubai Light" w:cs="Dubai Light"/>
          <w:color w:val="000000"/>
          <w:sz w:val="24"/>
          <w:szCs w:val="24"/>
        </w:rPr>
        <w:t xml:space="preserve">are </w:t>
      </w:r>
      <w:r w:rsidRPr="00172EB3">
        <w:rPr>
          <w:rFonts w:ascii="Dubai Light" w:eastAsia="Times New Roman" w:hAnsi="Dubai Light" w:cs="Dubai Light"/>
          <w:color w:val="000000"/>
          <w:sz w:val="24"/>
          <w:szCs w:val="24"/>
        </w:rPr>
        <w:t xml:space="preserve">in the process of creating their own alliances, many of which have used California’s Student Data Privacy Agreement as the model for their states. </w:t>
      </w:r>
      <w:r w:rsidR="000C712B" w:rsidRPr="00172EB3">
        <w:rPr>
          <w:rFonts w:ascii="Dubai Light" w:eastAsia="Times New Roman" w:hAnsi="Dubai Light" w:cs="Dubai Light"/>
          <w:color w:val="000000"/>
          <w:sz w:val="24"/>
          <w:szCs w:val="24"/>
        </w:rPr>
        <w:t>Therefore</w:t>
      </w:r>
      <w:r w:rsidRPr="00172EB3">
        <w:rPr>
          <w:rFonts w:ascii="Dubai Light" w:eastAsia="Times New Roman" w:hAnsi="Dubai Light" w:cs="Dubai Light"/>
          <w:color w:val="000000"/>
          <w:sz w:val="24"/>
          <w:szCs w:val="24"/>
        </w:rPr>
        <w:t>, by having your legal team review this agreement, you may be able to show school districts throughout the nation that your company handles student data legally.</w:t>
      </w:r>
    </w:p>
    <w:p w:rsidR="00FF51AB" w:rsidRDefault="00FF51AB" w:rsidP="00FF51AB">
      <w:pPr>
        <w:spacing w:after="0" w:line="240" w:lineRule="auto"/>
        <w:rPr>
          <w:rFonts w:ascii="Dubai Light" w:eastAsia="Times New Roman" w:hAnsi="Dubai Light" w:cs="Dubai Light"/>
          <w:sz w:val="24"/>
          <w:szCs w:val="24"/>
        </w:rPr>
      </w:pPr>
    </w:p>
    <w:p w:rsidR="00492794" w:rsidRPr="00492794" w:rsidRDefault="00492794" w:rsidP="00492794">
      <w:pPr>
        <w:spacing w:after="0" w:line="397" w:lineRule="atLeast"/>
        <w:rPr>
          <w:rFonts w:ascii="Calibri" w:eastAsia="Times New Roman" w:hAnsi="Calibri" w:cs="Calibri"/>
          <w:b/>
          <w:color w:val="000000"/>
          <w:sz w:val="21"/>
          <w:szCs w:val="21"/>
          <w:highlight w:val="cyan"/>
        </w:rPr>
      </w:pPr>
      <w:r w:rsidRPr="00492794">
        <w:rPr>
          <w:rFonts w:ascii="Calibri" w:eastAsia="Times New Roman" w:hAnsi="Calibri" w:cs="Calibri"/>
          <w:b/>
          <w:color w:val="000000"/>
          <w:sz w:val="21"/>
          <w:szCs w:val="21"/>
          <w:highlight w:val="cyan"/>
        </w:rPr>
        <w:t>DO NOT USE TH</w:t>
      </w:r>
      <w:r w:rsidRPr="00492794">
        <w:rPr>
          <w:rFonts w:ascii="Calibri" w:eastAsia="Times New Roman" w:hAnsi="Calibri" w:cs="Calibri"/>
          <w:b/>
          <w:color w:val="000000"/>
          <w:sz w:val="21"/>
          <w:szCs w:val="21"/>
          <w:highlight w:val="cyan"/>
        </w:rPr>
        <w:t>E</w:t>
      </w:r>
      <w:r w:rsidRPr="00492794">
        <w:rPr>
          <w:rFonts w:ascii="Calibri" w:eastAsia="Times New Roman" w:hAnsi="Calibri" w:cs="Calibri"/>
          <w:b/>
          <w:color w:val="000000"/>
          <w:sz w:val="21"/>
          <w:szCs w:val="21"/>
          <w:highlight w:val="cyan"/>
        </w:rPr>
        <w:t xml:space="preserve"> PORTION </w:t>
      </w:r>
      <w:r w:rsidRPr="00492794">
        <w:rPr>
          <w:rFonts w:ascii="Calibri" w:eastAsia="Times New Roman" w:hAnsi="Calibri" w:cs="Calibri"/>
          <w:b/>
          <w:color w:val="000000"/>
          <w:sz w:val="21"/>
          <w:szCs w:val="21"/>
          <w:highlight w:val="cyan"/>
        </w:rPr>
        <w:t xml:space="preserve">BELOW </w:t>
      </w:r>
      <w:r w:rsidRPr="00492794">
        <w:rPr>
          <w:rFonts w:ascii="Calibri" w:eastAsia="Times New Roman" w:hAnsi="Calibri" w:cs="Calibri"/>
          <w:b/>
          <w:color w:val="000000"/>
          <w:sz w:val="21"/>
          <w:szCs w:val="21"/>
          <w:highlight w:val="cyan"/>
        </w:rPr>
        <w:t xml:space="preserve">UNLESS YOU ARE USING </w:t>
      </w:r>
      <w:r>
        <w:rPr>
          <w:rFonts w:ascii="Calibri" w:eastAsia="Times New Roman" w:hAnsi="Calibri" w:cs="Calibri"/>
          <w:b/>
          <w:color w:val="000000"/>
          <w:sz w:val="21"/>
          <w:szCs w:val="21"/>
          <w:highlight w:val="cyan"/>
        </w:rPr>
        <w:t xml:space="preserve">AND HAVE SET UP </w:t>
      </w:r>
      <w:r w:rsidRPr="00492794">
        <w:rPr>
          <w:rFonts w:ascii="Calibri" w:eastAsia="Times New Roman" w:hAnsi="Calibri" w:cs="Calibri"/>
          <w:b/>
          <w:color w:val="000000"/>
          <w:sz w:val="21"/>
          <w:szCs w:val="21"/>
          <w:highlight w:val="cyan"/>
        </w:rPr>
        <w:t>THE OAK GROVE</w:t>
      </w:r>
      <w:r>
        <w:rPr>
          <w:rFonts w:ascii="Calibri" w:eastAsia="Times New Roman" w:hAnsi="Calibri" w:cs="Calibri"/>
          <w:b/>
          <w:color w:val="000000"/>
          <w:sz w:val="21"/>
          <w:szCs w:val="21"/>
          <w:highlight w:val="cyan"/>
        </w:rPr>
        <w:t xml:space="preserve"> TOOLBOX OR SIMILAR METHOD USING A GOOGLE FORM </w:t>
      </w:r>
      <w:r w:rsidRPr="00492794">
        <w:rPr>
          <w:rFonts w:ascii="Calibri" w:eastAsia="Times New Roman" w:hAnsi="Calibri" w:cs="Calibri"/>
          <w:b/>
          <w:i/>
          <w:color w:val="000000"/>
          <w:sz w:val="21"/>
          <w:szCs w:val="21"/>
          <w:highlight w:val="cyan"/>
        </w:rPr>
        <w:t>(BE SURE TO MAKE THE NECESSARY LINK CHANGES)</w:t>
      </w:r>
    </w:p>
    <w:p w:rsidR="00492794" w:rsidRPr="00172EB3" w:rsidRDefault="00492794" w:rsidP="00FF51AB">
      <w:pPr>
        <w:spacing w:after="0" w:line="240" w:lineRule="auto"/>
        <w:rPr>
          <w:rFonts w:ascii="Dubai Light" w:eastAsia="Times New Roman" w:hAnsi="Dubai Light" w:cs="Dubai Light"/>
          <w:sz w:val="24"/>
          <w:szCs w:val="24"/>
        </w:rPr>
      </w:pPr>
    </w:p>
    <w:p w:rsidR="00FF51AB" w:rsidRPr="00172EB3" w:rsidRDefault="00FF51AB" w:rsidP="00FF51AB">
      <w:pPr>
        <w:spacing w:after="0" w:line="397"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lastRenderedPageBreak/>
        <w:t>Please fill out the following Google Form</w:t>
      </w:r>
      <w:r w:rsidR="0094060A">
        <w:rPr>
          <w:rFonts w:ascii="Dubai Light" w:eastAsia="Times New Roman" w:hAnsi="Dubai Light" w:cs="Dubai Light"/>
          <w:color w:val="000000"/>
          <w:sz w:val="24"/>
          <w:szCs w:val="24"/>
        </w:rPr>
        <w:t xml:space="preserve">, </w:t>
      </w:r>
      <w:r w:rsidRPr="00172EB3">
        <w:rPr>
          <w:rFonts w:ascii="Dubai Light" w:eastAsia="Times New Roman" w:hAnsi="Dubai Light" w:cs="Dubai Light"/>
          <w:color w:val="000000"/>
          <w:sz w:val="24"/>
          <w:szCs w:val="24"/>
        </w:rPr>
        <w:t>which will simply populate your company’s specific information and generate a PDF which will be sent to your email with the contract I am referring to above. By creating the contract, you are by no means agreeing to anything at this point, it just creates the document at which point you can read through it and contact us if you have any questions</w:t>
      </w:r>
      <w:r w:rsidR="000C712B">
        <w:rPr>
          <w:rFonts w:ascii="Dubai Light" w:eastAsia="Times New Roman" w:hAnsi="Dubai Light" w:cs="Dubai Light"/>
          <w:color w:val="000000"/>
          <w:sz w:val="24"/>
          <w:szCs w:val="24"/>
        </w:rPr>
        <w:t>, prior to signing</w:t>
      </w:r>
      <w:r w:rsidRPr="00172EB3">
        <w:rPr>
          <w:rFonts w:ascii="Dubai Light" w:eastAsia="Times New Roman" w:hAnsi="Dubai Light" w:cs="Dubai Light"/>
          <w:color w:val="000000"/>
          <w:sz w:val="24"/>
          <w:szCs w:val="24"/>
        </w:rPr>
        <w:t>.</w:t>
      </w:r>
    </w:p>
    <w:p w:rsidR="00FF51AB" w:rsidRPr="00172EB3" w:rsidRDefault="00FF51AB" w:rsidP="00FF51AB">
      <w:pPr>
        <w:spacing w:after="0" w:line="240" w:lineRule="auto"/>
        <w:rPr>
          <w:rFonts w:ascii="Dubai Light" w:eastAsia="Times New Roman" w:hAnsi="Dubai Light" w:cs="Dubai Light"/>
          <w:sz w:val="24"/>
          <w:szCs w:val="24"/>
        </w:rPr>
      </w:pPr>
    </w:p>
    <w:p w:rsidR="00997CBA" w:rsidRDefault="00FF51AB" w:rsidP="00997CBA">
      <w:pPr>
        <w:spacing w:after="0" w:line="397" w:lineRule="atLeast"/>
        <w:rPr>
          <w:rFonts w:ascii="Dubai Light" w:eastAsia="Times New Roman" w:hAnsi="Dubai Light" w:cs="Dubai Light"/>
          <w:color w:val="000000"/>
          <w:sz w:val="24"/>
          <w:szCs w:val="24"/>
        </w:rPr>
      </w:pPr>
      <w:r w:rsidRPr="00172EB3">
        <w:rPr>
          <w:rFonts w:ascii="Dubai Light" w:eastAsia="Times New Roman" w:hAnsi="Dubai Light" w:cs="Dubai Light"/>
          <w:b/>
          <w:bCs/>
          <w:color w:val="000000"/>
          <w:sz w:val="24"/>
          <w:szCs w:val="24"/>
        </w:rPr>
        <w:t>Please complete this form here…</w:t>
      </w:r>
    </w:p>
    <w:p w:rsidR="00997CBA" w:rsidRDefault="00693D88" w:rsidP="00997CBA">
      <w:pPr>
        <w:spacing w:after="0" w:line="397" w:lineRule="atLeast"/>
        <w:rPr>
          <w:rFonts w:ascii="Dubai Light" w:eastAsia="Times New Roman" w:hAnsi="Dubai Light" w:cs="Dubai Light"/>
          <w:color w:val="000000"/>
          <w:sz w:val="24"/>
          <w:szCs w:val="24"/>
        </w:rPr>
      </w:pPr>
      <w:hyperlink r:id="rId8" w:history="1">
        <w:r w:rsidR="00997CBA" w:rsidRPr="0094060A">
          <w:rPr>
            <w:rStyle w:val="Hyperlink"/>
            <w:rFonts w:ascii="Dubai Light" w:eastAsia="Times New Roman" w:hAnsi="Dubai Light" w:cs="Dubai Light"/>
            <w:sz w:val="24"/>
            <w:szCs w:val="24"/>
            <w:highlight w:val="green"/>
          </w:rPr>
          <w:t>Student Data Privacy Agre</w:t>
        </w:r>
        <w:r w:rsidR="00997CBA" w:rsidRPr="0094060A">
          <w:rPr>
            <w:rStyle w:val="Hyperlink"/>
            <w:rFonts w:ascii="Dubai Light" w:eastAsia="Times New Roman" w:hAnsi="Dubai Light" w:cs="Dubai Light"/>
            <w:sz w:val="24"/>
            <w:szCs w:val="24"/>
            <w:highlight w:val="green"/>
          </w:rPr>
          <w:t>e</w:t>
        </w:r>
        <w:r w:rsidR="00997CBA" w:rsidRPr="0094060A">
          <w:rPr>
            <w:rStyle w:val="Hyperlink"/>
            <w:rFonts w:ascii="Dubai Light" w:eastAsia="Times New Roman" w:hAnsi="Dubai Light" w:cs="Dubai Light"/>
            <w:sz w:val="24"/>
            <w:szCs w:val="24"/>
            <w:highlight w:val="green"/>
          </w:rPr>
          <w:t>ment</w:t>
        </w:r>
      </w:hyperlink>
    </w:p>
    <w:p w:rsidR="000C712B" w:rsidRDefault="00FF51AB" w:rsidP="00997CBA">
      <w:pPr>
        <w:spacing w:after="0" w:line="397"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Thank you for your assistance,</w:t>
      </w:r>
    </w:p>
    <w:p w:rsidR="0006686C" w:rsidRDefault="0006686C" w:rsidP="006352B4">
      <w:pPr>
        <w:pStyle w:val="Title"/>
        <w:rPr>
          <w:rFonts w:ascii="Dubai Light" w:hAnsi="Dubai Light" w:cs="Dubai Light"/>
          <w:b/>
          <w:sz w:val="36"/>
          <w:szCs w:val="36"/>
        </w:rPr>
      </w:pPr>
    </w:p>
    <w:p w:rsidR="006352B4" w:rsidRPr="006352B4" w:rsidRDefault="006352B4" w:rsidP="006352B4"/>
    <w:p w:rsidR="00FF51AB" w:rsidRPr="000C712B" w:rsidRDefault="00FF51AB" w:rsidP="0006686C">
      <w:pPr>
        <w:pStyle w:val="Title"/>
        <w:jc w:val="center"/>
        <w:rPr>
          <w:rFonts w:ascii="Dubai Light" w:hAnsi="Dubai Light" w:cs="Dubai Light"/>
          <w:b/>
          <w:sz w:val="36"/>
          <w:szCs w:val="36"/>
        </w:rPr>
      </w:pPr>
      <w:r w:rsidRPr="000C712B">
        <w:rPr>
          <w:rFonts w:ascii="Dubai Light" w:hAnsi="Dubai Light" w:cs="Dubai Light"/>
          <w:b/>
          <w:sz w:val="36"/>
          <w:szCs w:val="36"/>
        </w:rPr>
        <w:t>Decline to Sign Response</w:t>
      </w:r>
    </w:p>
    <w:p w:rsidR="00FF51AB" w:rsidRPr="000C712B" w:rsidRDefault="00FF51AB" w:rsidP="000C712B">
      <w:pPr>
        <w:spacing w:after="0" w:line="331"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 xml:space="preserve">Thank you for your response. We will mark your status as “DECLINED” on the California Student Privacy Alliance Database found here: </w:t>
      </w:r>
      <w:hyperlink r:id="rId9" w:history="1">
        <w:r w:rsidR="000C712B" w:rsidRPr="000C712B">
          <w:rPr>
            <w:rStyle w:val="Hyperlink"/>
            <w:rFonts w:ascii="Dubai Light" w:hAnsi="Dubai Light" w:cs="Dubai Light"/>
            <w:sz w:val="24"/>
            <w:szCs w:val="24"/>
          </w:rPr>
          <w:t>https://sdpc.a4l.org/view_alliance.php?sta</w:t>
        </w:r>
        <w:r w:rsidR="000C712B" w:rsidRPr="000C712B">
          <w:rPr>
            <w:rStyle w:val="Hyperlink"/>
            <w:rFonts w:ascii="Dubai Light" w:hAnsi="Dubai Light" w:cs="Dubai Light"/>
            <w:sz w:val="24"/>
            <w:szCs w:val="24"/>
          </w:rPr>
          <w:t>t</w:t>
        </w:r>
        <w:r w:rsidR="000C712B" w:rsidRPr="000C712B">
          <w:rPr>
            <w:rStyle w:val="Hyperlink"/>
            <w:rFonts w:ascii="Dubai Light" w:hAnsi="Dubai Light" w:cs="Dubai Light"/>
            <w:sz w:val="24"/>
            <w:szCs w:val="24"/>
          </w:rPr>
          <w:t>e=CA</w:t>
        </w:r>
      </w:hyperlink>
      <w:r w:rsidRPr="000C712B">
        <w:rPr>
          <w:rFonts w:ascii="Dubai Light" w:eastAsia="Times New Roman" w:hAnsi="Dubai Light" w:cs="Dubai Light"/>
          <w:color w:val="000000"/>
          <w:sz w:val="24"/>
          <w:szCs w:val="24"/>
        </w:rPr>
        <w:t>.</w:t>
      </w:r>
      <w:r w:rsidRPr="00172EB3">
        <w:rPr>
          <w:rFonts w:ascii="Dubai Light" w:eastAsia="Times New Roman" w:hAnsi="Dubai Light" w:cs="Dubai Light"/>
          <w:color w:val="000000"/>
          <w:sz w:val="24"/>
          <w:szCs w:val="24"/>
        </w:rPr>
        <w:t xml:space="preserve"> </w:t>
      </w:r>
      <w:r w:rsidRPr="00172EB3">
        <w:rPr>
          <w:rFonts w:ascii="Dubai Light" w:eastAsia="Times New Roman" w:hAnsi="Dubai Light" w:cs="Dubai Light"/>
          <w:color w:val="000000"/>
          <w:sz w:val="24"/>
          <w:szCs w:val="24"/>
        </w:rPr>
        <w:br/>
      </w:r>
    </w:p>
    <w:p w:rsidR="00FF51AB" w:rsidRPr="00172EB3" w:rsidRDefault="00FF51AB" w:rsidP="00FF51AB">
      <w:pPr>
        <w:spacing w:after="0" w:line="331"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Although we appreciate your informal assurance that you are maintaining compliance with State and Federal Laws; we as a District are required to be more diligent and will not be able to allow students to access your product until the CSPA Agreement has been signed.  </w:t>
      </w:r>
    </w:p>
    <w:p w:rsidR="00FF51AB" w:rsidRPr="00172EB3" w:rsidRDefault="00FF51AB" w:rsidP="00FF51AB">
      <w:pPr>
        <w:spacing w:after="0" w:line="240" w:lineRule="auto"/>
        <w:rPr>
          <w:rFonts w:ascii="Dubai Light" w:eastAsia="Times New Roman" w:hAnsi="Dubai Light" w:cs="Dubai Light"/>
          <w:sz w:val="24"/>
          <w:szCs w:val="24"/>
        </w:rPr>
      </w:pPr>
    </w:p>
    <w:p w:rsidR="00FF51AB" w:rsidRPr="00172EB3" w:rsidRDefault="00FF51AB" w:rsidP="00FF51AB">
      <w:pPr>
        <w:spacing w:after="0" w:line="331" w:lineRule="atLeast"/>
        <w:rPr>
          <w:rFonts w:ascii="Dubai Light" w:eastAsia="Times New Roman" w:hAnsi="Dubai Light" w:cs="Dubai Light"/>
          <w:color w:val="000000"/>
          <w:sz w:val="24"/>
          <w:szCs w:val="24"/>
        </w:rPr>
      </w:pPr>
      <w:r w:rsidRPr="00172EB3">
        <w:rPr>
          <w:rFonts w:ascii="Dubai Light" w:eastAsia="Times New Roman" w:hAnsi="Dubai Light" w:cs="Dubai Light"/>
          <w:color w:val="000000"/>
          <w:sz w:val="24"/>
          <w:szCs w:val="24"/>
        </w:rPr>
        <w:t xml:space="preserve">Should you change your mind, you may access the form here: </w:t>
      </w:r>
      <w:hyperlink r:id="rId10" w:history="1">
        <w:r w:rsidRPr="00172EB3">
          <w:rPr>
            <w:rFonts w:ascii="Dubai Light" w:eastAsia="Times New Roman" w:hAnsi="Dubai Light" w:cs="Dubai Light"/>
            <w:color w:val="1155CC"/>
            <w:sz w:val="24"/>
            <w:szCs w:val="24"/>
            <w:u w:val="single"/>
          </w:rPr>
          <w:t>https://goo.gl/forms/067vlJUsLDj8PuC</w:t>
        </w:r>
        <w:r w:rsidRPr="00172EB3">
          <w:rPr>
            <w:rFonts w:ascii="Dubai Light" w:eastAsia="Times New Roman" w:hAnsi="Dubai Light" w:cs="Dubai Light"/>
            <w:color w:val="1155CC"/>
            <w:sz w:val="24"/>
            <w:szCs w:val="24"/>
            <w:u w:val="single"/>
          </w:rPr>
          <w:t>l</w:t>
        </w:r>
        <w:r w:rsidRPr="00172EB3">
          <w:rPr>
            <w:rFonts w:ascii="Dubai Light" w:eastAsia="Times New Roman" w:hAnsi="Dubai Light" w:cs="Dubai Light"/>
            <w:color w:val="1155CC"/>
            <w:sz w:val="24"/>
            <w:szCs w:val="24"/>
            <w:u w:val="single"/>
          </w:rPr>
          <w:t>1</w:t>
        </w:r>
      </w:hyperlink>
    </w:p>
    <w:p w:rsidR="000C712B" w:rsidRDefault="00FF51AB" w:rsidP="00FF51AB">
      <w:pPr>
        <w:rPr>
          <w:rFonts w:ascii="Dubai Light" w:eastAsia="Times New Roman" w:hAnsi="Dubai Light" w:cs="Dubai Light"/>
          <w:color w:val="1155CC"/>
          <w:sz w:val="24"/>
          <w:szCs w:val="24"/>
          <w:u w:val="single"/>
        </w:rPr>
      </w:pPr>
      <w:r w:rsidRPr="00172EB3">
        <w:rPr>
          <w:rFonts w:ascii="Dubai Light" w:eastAsia="Times New Roman" w:hAnsi="Dubai Light" w:cs="Dubai Light"/>
          <w:color w:val="000000"/>
          <w:sz w:val="24"/>
          <w:szCs w:val="24"/>
        </w:rPr>
        <w:br/>
        <w:t xml:space="preserve">Additional </w:t>
      </w:r>
      <w:r w:rsidR="00BC52CC">
        <w:rPr>
          <w:rFonts w:ascii="Dubai Light" w:eastAsia="Times New Roman" w:hAnsi="Dubai Light" w:cs="Dubai Light"/>
          <w:color w:val="000000"/>
          <w:sz w:val="24"/>
          <w:szCs w:val="24"/>
        </w:rPr>
        <w:t xml:space="preserve">information about how this process taking place on a national scale </w:t>
      </w:r>
      <w:r w:rsidRPr="00172EB3">
        <w:rPr>
          <w:rFonts w:ascii="Dubai Light" w:eastAsia="Times New Roman" w:hAnsi="Dubai Light" w:cs="Dubai Light"/>
          <w:color w:val="000000"/>
          <w:sz w:val="24"/>
          <w:szCs w:val="24"/>
        </w:rPr>
        <w:t xml:space="preserve">may also be found here: </w:t>
      </w:r>
      <w:hyperlink r:id="rId11" w:history="1">
        <w:r w:rsidRPr="00172EB3">
          <w:rPr>
            <w:rFonts w:ascii="Dubai Light" w:eastAsia="Times New Roman" w:hAnsi="Dubai Light" w:cs="Dubai Light"/>
            <w:color w:val="1155CC"/>
            <w:sz w:val="24"/>
            <w:szCs w:val="24"/>
            <w:u w:val="single"/>
          </w:rPr>
          <w:t>https://secu</w:t>
        </w:r>
        <w:r w:rsidRPr="00172EB3">
          <w:rPr>
            <w:rFonts w:ascii="Dubai Light" w:eastAsia="Times New Roman" w:hAnsi="Dubai Light" w:cs="Dubai Light"/>
            <w:color w:val="1155CC"/>
            <w:sz w:val="24"/>
            <w:szCs w:val="24"/>
            <w:u w:val="single"/>
          </w:rPr>
          <w:t>r</w:t>
        </w:r>
        <w:r w:rsidRPr="00172EB3">
          <w:rPr>
            <w:rFonts w:ascii="Dubai Light" w:eastAsia="Times New Roman" w:hAnsi="Dubai Light" w:cs="Dubai Light"/>
            <w:color w:val="1155CC"/>
            <w:sz w:val="24"/>
            <w:szCs w:val="24"/>
            <w:u w:val="single"/>
          </w:rPr>
          <w:t>e2.cpsd.us/cspa/</w:t>
        </w:r>
      </w:hyperlink>
    </w:p>
    <w:p w:rsidR="006352B4" w:rsidRDefault="006352B4" w:rsidP="0006686C">
      <w:pPr>
        <w:jc w:val="center"/>
        <w:rPr>
          <w:rFonts w:ascii="Dubai Light" w:eastAsia="Times New Roman" w:hAnsi="Dubai Light" w:cs="Dubai Light"/>
          <w:b/>
          <w:sz w:val="36"/>
          <w:szCs w:val="36"/>
        </w:rPr>
      </w:pPr>
    </w:p>
    <w:p w:rsidR="00172EB3" w:rsidRPr="000C712B" w:rsidRDefault="00172EB3" w:rsidP="0006686C">
      <w:pPr>
        <w:jc w:val="center"/>
        <w:rPr>
          <w:rFonts w:ascii="Dubai Light" w:eastAsia="Times New Roman" w:hAnsi="Dubai Light" w:cs="Dubai Light"/>
          <w:b/>
          <w:sz w:val="36"/>
          <w:szCs w:val="36"/>
        </w:rPr>
      </w:pPr>
      <w:r w:rsidRPr="000C712B">
        <w:rPr>
          <w:rFonts w:ascii="Dubai Light" w:eastAsia="Times New Roman" w:hAnsi="Dubai Light" w:cs="Dubai Light"/>
          <w:b/>
          <w:sz w:val="36"/>
          <w:szCs w:val="36"/>
        </w:rPr>
        <w:lastRenderedPageBreak/>
        <w:t>Reply to Not Approved Vendors</w:t>
      </w:r>
    </w:p>
    <w:p w:rsidR="00172EB3" w:rsidRPr="000C712B" w:rsidRDefault="000C712B" w:rsidP="00172EB3">
      <w:pPr>
        <w:rPr>
          <w:rFonts w:ascii="Dubai Light" w:hAnsi="Dubai Light" w:cs="Dubai Light"/>
          <w:sz w:val="24"/>
          <w:szCs w:val="24"/>
        </w:rPr>
      </w:pPr>
      <w:r w:rsidRPr="00997CBA">
        <w:rPr>
          <w:rFonts w:ascii="Dubai Light" w:hAnsi="Dubai Light" w:cs="Dubai Light"/>
          <w:sz w:val="24"/>
          <w:szCs w:val="24"/>
          <w:highlight w:val="cyan"/>
        </w:rPr>
        <w:t xml:space="preserve">Reply to help explain why Privacy Policies are not a </w:t>
      </w:r>
      <w:proofErr w:type="gramStart"/>
      <w:r w:rsidRPr="00997CBA">
        <w:rPr>
          <w:rFonts w:ascii="Dubai Light" w:hAnsi="Dubai Light" w:cs="Dubai Light"/>
          <w:sz w:val="24"/>
          <w:szCs w:val="24"/>
          <w:highlight w:val="cyan"/>
        </w:rPr>
        <w:t>sufficient</w:t>
      </w:r>
      <w:proofErr w:type="gramEnd"/>
      <w:r w:rsidRPr="00997CBA">
        <w:rPr>
          <w:rFonts w:ascii="Dubai Light" w:hAnsi="Dubai Light" w:cs="Dubai Light"/>
          <w:sz w:val="24"/>
          <w:szCs w:val="24"/>
          <w:highlight w:val="cyan"/>
        </w:rPr>
        <w:t xml:space="preserve"> </w:t>
      </w:r>
      <w:r w:rsidR="00997CBA" w:rsidRPr="00997CBA">
        <w:rPr>
          <w:rFonts w:ascii="Dubai Light" w:hAnsi="Dubai Light" w:cs="Dubai Light"/>
          <w:sz w:val="24"/>
          <w:szCs w:val="24"/>
          <w:highlight w:val="cyan"/>
        </w:rPr>
        <w:t>replacement for the CSDPA. (Can be used to assist in explaining to vendors or other district stakeholders)</w:t>
      </w:r>
      <w:r w:rsidR="00997CBA">
        <w:rPr>
          <w:rFonts w:ascii="Dubai Light" w:hAnsi="Dubai Light" w:cs="Dubai Light"/>
          <w:sz w:val="24"/>
          <w:szCs w:val="24"/>
        </w:rPr>
        <w:t xml:space="preserve"> </w:t>
      </w:r>
    </w:p>
    <w:p w:rsidR="00172EB3" w:rsidRPr="0006686C" w:rsidRDefault="00172EB3" w:rsidP="0006686C">
      <w:pPr>
        <w:jc w:val="both"/>
        <w:rPr>
          <w:rFonts w:ascii="Dubai Light" w:hAnsi="Dubai Light" w:cs="Dubai Light"/>
          <w:sz w:val="24"/>
          <w:szCs w:val="24"/>
        </w:rPr>
      </w:pPr>
      <w:r w:rsidRPr="000C712B">
        <w:rPr>
          <w:rFonts w:ascii="Dubai Light" w:hAnsi="Dubai Light" w:cs="Dubai Light"/>
          <w:sz w:val="24"/>
          <w:szCs w:val="24"/>
        </w:rPr>
        <w:t>Privacy policies work well with consumers, but school districts are held to a higher standard by state and federal laws and by the communities that we serve when it comes to handling the data of students. Because of these higher standards and the trust put in us by the community, we cannot rely on a company-built privacy policy, no matter how agreeable it is at this moment, because they almost always have language stating that the policy can change, often without notice other than being posted on a website</w:t>
      </w:r>
      <w:r w:rsidRPr="000C712B">
        <w:rPr>
          <w:rFonts w:ascii="Dubai Light" w:hAnsi="Dubai Light" w:cs="Dubai Light"/>
          <w:sz w:val="24"/>
          <w:szCs w:val="24"/>
          <w:highlight w:val="cyan"/>
        </w:rPr>
        <w:t>. [Here I often screenshot the company’s privacy policy where it has this language.]</w:t>
      </w:r>
      <w:r w:rsidRPr="000C712B">
        <w:rPr>
          <w:rFonts w:ascii="Dubai Light" w:hAnsi="Dubai Light" w:cs="Dubai Light"/>
          <w:sz w:val="24"/>
          <w:szCs w:val="24"/>
        </w:rPr>
        <w:t xml:space="preserve"> Instead we rely on the California Student Data Privacy Agreement (CSPDA) that is in effect for a known </w:t>
      </w:r>
      <w:proofErr w:type="gramStart"/>
      <w:r w:rsidRPr="000C712B">
        <w:rPr>
          <w:rFonts w:ascii="Dubai Light" w:hAnsi="Dubai Light" w:cs="Dubai Light"/>
          <w:sz w:val="24"/>
          <w:szCs w:val="24"/>
        </w:rPr>
        <w:t>period of time</w:t>
      </w:r>
      <w:proofErr w:type="gramEnd"/>
      <w:r w:rsidRPr="000C712B">
        <w:rPr>
          <w:rFonts w:ascii="Dubai Light" w:hAnsi="Dubai Light" w:cs="Dubai Light"/>
          <w:sz w:val="24"/>
          <w:szCs w:val="24"/>
        </w:rPr>
        <w:t xml:space="preserve"> and contains tools for notifications of data breaches, deletion of data requests, etc. School districts are the holders of vast amounts of student data and we </w:t>
      </w:r>
      <w:proofErr w:type="spellStart"/>
      <w:r w:rsidRPr="000C712B">
        <w:rPr>
          <w:rFonts w:ascii="Dubai Light" w:hAnsi="Dubai Light" w:cs="Dubai Light"/>
          <w:sz w:val="24"/>
          <w:szCs w:val="24"/>
        </w:rPr>
        <w:t>can not</w:t>
      </w:r>
      <w:proofErr w:type="spellEnd"/>
      <w:r w:rsidRPr="000C712B">
        <w:rPr>
          <w:rFonts w:ascii="Dubai Light" w:hAnsi="Dubai Light" w:cs="Dubai Light"/>
          <w:sz w:val="24"/>
          <w:szCs w:val="24"/>
        </w:rPr>
        <w:t xml:space="preserve"> legally nor morally give th</w:t>
      </w:r>
      <w:bookmarkStart w:id="0" w:name="_GoBack"/>
      <w:bookmarkEnd w:id="0"/>
      <w:r w:rsidRPr="000C712B">
        <w:rPr>
          <w:rFonts w:ascii="Dubai Light" w:hAnsi="Dubai Light" w:cs="Dubai Light"/>
          <w:sz w:val="24"/>
          <w:szCs w:val="24"/>
        </w:rPr>
        <w:t>at data out without having strict protections in place.</w:t>
      </w:r>
    </w:p>
    <w:sectPr w:rsidR="00172EB3" w:rsidRPr="0006686C" w:rsidSect="00C13F94">
      <w:headerReference w:type="default" r:id="rId12"/>
      <w:pgSz w:w="12240" w:h="15840"/>
      <w:pgMar w:top="1440" w:right="1440" w:bottom="1440" w:left="1440" w:header="720" w:footer="720" w:gutter="0"/>
      <w:pgBorders w:offsetFrom="page">
        <w:top w:val="double" w:sz="12" w:space="24" w:color="8EAADB" w:themeColor="accent1" w:themeTint="99"/>
        <w:left w:val="double" w:sz="12" w:space="24" w:color="8EAADB" w:themeColor="accent1" w:themeTint="99"/>
        <w:bottom w:val="double" w:sz="12" w:space="24" w:color="8EAADB" w:themeColor="accent1" w:themeTint="99"/>
        <w:right w:val="double" w:sz="12"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D88" w:rsidRDefault="00693D88" w:rsidP="006E45B1">
      <w:pPr>
        <w:spacing w:after="0" w:line="240" w:lineRule="auto"/>
      </w:pPr>
      <w:r>
        <w:separator/>
      </w:r>
    </w:p>
  </w:endnote>
  <w:endnote w:type="continuationSeparator" w:id="0">
    <w:p w:rsidR="00693D88" w:rsidRDefault="00693D88" w:rsidP="006E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ubai Light">
    <w:panose1 w:val="020B03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D88" w:rsidRDefault="00693D88" w:rsidP="006E45B1">
      <w:pPr>
        <w:spacing w:after="0" w:line="240" w:lineRule="auto"/>
      </w:pPr>
      <w:r>
        <w:separator/>
      </w:r>
    </w:p>
  </w:footnote>
  <w:footnote w:type="continuationSeparator" w:id="0">
    <w:p w:rsidR="00693D88" w:rsidRDefault="00693D88" w:rsidP="006E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B1" w:rsidRPr="006E45B1" w:rsidRDefault="006352B4" w:rsidP="006352B4">
    <w:pPr>
      <w:pStyle w:val="Header"/>
      <w:jc w:val="center"/>
    </w:pPr>
    <w:r>
      <w:rPr>
        <w:noProof/>
      </w:rPr>
      <w:drawing>
        <wp:anchor distT="0" distB="0" distL="114300" distR="114300" simplePos="0" relativeHeight="251658240" behindDoc="1" locked="0" layoutInCell="1" allowOverlap="1">
          <wp:simplePos x="0" y="0"/>
          <wp:positionH relativeFrom="column">
            <wp:posOffset>1657350</wp:posOffset>
          </wp:positionH>
          <wp:positionV relativeFrom="paragraph">
            <wp:posOffset>0</wp:posOffset>
          </wp:positionV>
          <wp:extent cx="2638425" cy="1390015"/>
          <wp:effectExtent l="0" t="0" r="952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3900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B1"/>
    <w:rsid w:val="0006686C"/>
    <w:rsid w:val="000C712B"/>
    <w:rsid w:val="00172EB3"/>
    <w:rsid w:val="00187C12"/>
    <w:rsid w:val="00492794"/>
    <w:rsid w:val="006352B4"/>
    <w:rsid w:val="00693D88"/>
    <w:rsid w:val="006E45B1"/>
    <w:rsid w:val="00870F29"/>
    <w:rsid w:val="008A2F0C"/>
    <w:rsid w:val="0094060A"/>
    <w:rsid w:val="00997CBA"/>
    <w:rsid w:val="00B304D0"/>
    <w:rsid w:val="00BC52CC"/>
    <w:rsid w:val="00C13F94"/>
    <w:rsid w:val="00C6504A"/>
    <w:rsid w:val="00FF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FB358"/>
  <w15:chartTrackingRefBased/>
  <w15:docId w15:val="{AEA8D757-71D5-4F7B-96DE-4EC1FD51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5B1"/>
  </w:style>
  <w:style w:type="paragraph" w:styleId="Footer">
    <w:name w:val="footer"/>
    <w:basedOn w:val="Normal"/>
    <w:link w:val="FooterChar"/>
    <w:uiPriority w:val="99"/>
    <w:unhideWhenUsed/>
    <w:rsid w:val="006E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5B1"/>
  </w:style>
  <w:style w:type="paragraph" w:styleId="Title">
    <w:name w:val="Title"/>
    <w:basedOn w:val="Normal"/>
    <w:next w:val="Normal"/>
    <w:link w:val="TitleChar"/>
    <w:uiPriority w:val="10"/>
    <w:qFormat/>
    <w:rsid w:val="00FF5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1A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F51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51AB"/>
    <w:rPr>
      <w:color w:val="0000FF"/>
      <w:u w:val="single"/>
    </w:rPr>
  </w:style>
  <w:style w:type="paragraph" w:styleId="BalloonText">
    <w:name w:val="Balloon Text"/>
    <w:basedOn w:val="Normal"/>
    <w:link w:val="BalloonTextChar"/>
    <w:uiPriority w:val="99"/>
    <w:semiHidden/>
    <w:unhideWhenUsed/>
    <w:rsid w:val="00172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B3"/>
    <w:rPr>
      <w:rFonts w:ascii="Segoe UI" w:hAnsi="Segoe UI" w:cs="Segoe UI"/>
      <w:sz w:val="18"/>
      <w:szCs w:val="18"/>
    </w:rPr>
  </w:style>
  <w:style w:type="character" w:styleId="UnresolvedMention">
    <w:name w:val="Unresolved Mention"/>
    <w:basedOn w:val="DefaultParagraphFont"/>
    <w:uiPriority w:val="99"/>
    <w:semiHidden/>
    <w:unhideWhenUsed/>
    <w:rsid w:val="00997CBA"/>
    <w:rPr>
      <w:color w:val="605E5C"/>
      <w:shd w:val="clear" w:color="auto" w:fill="E1DFDD"/>
    </w:rPr>
  </w:style>
  <w:style w:type="character" w:styleId="FollowedHyperlink">
    <w:name w:val="FollowedHyperlink"/>
    <w:basedOn w:val="DefaultParagraphFont"/>
    <w:uiPriority w:val="99"/>
    <w:semiHidden/>
    <w:unhideWhenUsed/>
    <w:rsid w:val="00997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1367">
      <w:bodyDiv w:val="1"/>
      <w:marLeft w:val="0"/>
      <w:marRight w:val="0"/>
      <w:marTop w:val="0"/>
      <w:marBottom w:val="0"/>
      <w:divBdr>
        <w:top w:val="none" w:sz="0" w:space="0" w:color="auto"/>
        <w:left w:val="none" w:sz="0" w:space="0" w:color="auto"/>
        <w:bottom w:val="none" w:sz="0" w:space="0" w:color="auto"/>
        <w:right w:val="none" w:sz="0" w:space="0" w:color="auto"/>
      </w:divBdr>
    </w:div>
    <w:div w:id="459958138">
      <w:bodyDiv w:val="1"/>
      <w:marLeft w:val="0"/>
      <w:marRight w:val="0"/>
      <w:marTop w:val="0"/>
      <w:marBottom w:val="0"/>
      <w:divBdr>
        <w:top w:val="none" w:sz="0" w:space="0" w:color="auto"/>
        <w:left w:val="none" w:sz="0" w:space="0" w:color="auto"/>
        <w:bottom w:val="none" w:sz="0" w:space="0" w:color="auto"/>
        <w:right w:val="none" w:sz="0" w:space="0" w:color="auto"/>
      </w:divBdr>
    </w:div>
    <w:div w:id="1295719802">
      <w:bodyDiv w:val="1"/>
      <w:marLeft w:val="0"/>
      <w:marRight w:val="0"/>
      <w:marTop w:val="0"/>
      <w:marBottom w:val="0"/>
      <w:divBdr>
        <w:top w:val="none" w:sz="0" w:space="0" w:color="auto"/>
        <w:left w:val="none" w:sz="0" w:space="0" w:color="auto"/>
        <w:bottom w:val="none" w:sz="0" w:space="0" w:color="auto"/>
        <w:right w:val="none" w:sz="0" w:space="0" w:color="auto"/>
      </w:divBdr>
    </w:div>
    <w:div w:id="13837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067vlJUsLDj8PuCl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pc.a4l.org/view_alliance.php?state=C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pc.a4l.org/view_alliance.php?state=CA" TargetMode="External"/><Relationship Id="rId11" Type="http://schemas.openxmlformats.org/officeDocument/2006/relationships/hyperlink" Target="https://secure2.cpsd.us/cspa/" TargetMode="External"/><Relationship Id="rId5" Type="http://schemas.openxmlformats.org/officeDocument/2006/relationships/endnotes" Target="endnotes.xml"/><Relationship Id="rId10" Type="http://schemas.openxmlformats.org/officeDocument/2006/relationships/hyperlink" Target="https://goo.gl/forms/067vlJUsLDj8PuCl1" TargetMode="External"/><Relationship Id="rId4" Type="http://schemas.openxmlformats.org/officeDocument/2006/relationships/footnotes" Target="footnotes.xml"/><Relationship Id="rId9" Type="http://schemas.openxmlformats.org/officeDocument/2006/relationships/hyperlink" Target="https://sdpc.a4l.org/view_alliance.php?stat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 Garrett</dc:creator>
  <cp:keywords/>
  <dc:description/>
  <cp:lastModifiedBy>Libbi Garrett</cp:lastModifiedBy>
  <cp:revision>2</cp:revision>
  <dcterms:created xsi:type="dcterms:W3CDTF">2019-12-02T18:42:00Z</dcterms:created>
  <dcterms:modified xsi:type="dcterms:W3CDTF">2019-12-02T18:42:00Z</dcterms:modified>
</cp:coreProperties>
</file>