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3B64" w:rsidR="00BF711F" w:rsidRDefault="00BF711F" w14:paraId="6FF499C8" w14:textId="77777777">
      <w:pPr>
        <w:rPr>
          <w:rFonts w:ascii="Arial" w:hAnsi="Arial" w:cs="Arial"/>
        </w:rPr>
      </w:pPr>
    </w:p>
    <w:p w:rsidRPr="006641A9" w:rsidR="006641A9" w:rsidP="006641A9" w:rsidRDefault="006641A9" w14:paraId="3070D9D2" w14:textId="07DF5E5A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29A87F2A" w:rsidR="2D587D41">
        <w:rPr>
          <w:rFonts w:ascii="Arial" w:hAnsi="Arial" w:cs="Arial"/>
          <w:b w:val="1"/>
          <w:bCs w:val="1"/>
          <w:sz w:val="28"/>
          <w:szCs w:val="28"/>
        </w:rPr>
        <w:t xml:space="preserve">2024 </w:t>
      </w:r>
      <w:r w:rsidRPr="29A87F2A" w:rsidR="006641A9">
        <w:rPr>
          <w:rFonts w:ascii="Arial" w:hAnsi="Arial" w:cs="Arial"/>
          <w:b w:val="1"/>
          <w:bCs w:val="1"/>
          <w:sz w:val="28"/>
          <w:szCs w:val="28"/>
        </w:rPr>
        <w:t>Wallace H. Coulter Award for Healthcare Innovation Award Winner</w:t>
      </w:r>
    </w:p>
    <w:p w:rsidR="006641A9" w:rsidRDefault="006641A9" w14:paraId="34268BA1" w14:textId="77777777">
      <w:pPr>
        <w:rPr>
          <w:rFonts w:ascii="Arial" w:hAnsi="Arial" w:cs="Arial"/>
          <w:b/>
          <w:bCs/>
        </w:rPr>
      </w:pPr>
    </w:p>
    <w:p w:rsidR="00CA5771" w:rsidRDefault="00CA5771" w14:paraId="6BD70C08" w14:textId="77777777">
      <w:pPr>
        <w:rPr>
          <w:rFonts w:cstheme="minorHAnsi"/>
          <w:b/>
          <w:bCs/>
        </w:rPr>
      </w:pPr>
    </w:p>
    <w:p w:rsidRPr="006641A9" w:rsidR="00513EEF" w:rsidRDefault="003B65E6" w14:paraId="72615E58" w14:textId="2A61250C">
      <w:pPr>
        <w:rPr>
          <w:rFonts w:cstheme="minorHAnsi"/>
          <w:b/>
          <w:bCs/>
        </w:rPr>
      </w:pPr>
      <w:r w:rsidRPr="006641A9">
        <w:rPr>
          <w:rFonts w:cstheme="minorHAnsi"/>
          <w:b/>
          <w:bCs/>
        </w:rPr>
        <w:t xml:space="preserve">Dr. </w:t>
      </w:r>
      <w:proofErr w:type="spellStart"/>
      <w:r w:rsidR="002C1A67">
        <w:rPr>
          <w:rFonts w:hint="eastAsia" w:cstheme="minorHAnsi"/>
          <w:b/>
          <w:bCs/>
        </w:rPr>
        <w:t>Ke</w:t>
      </w:r>
      <w:proofErr w:type="spellEnd"/>
      <w:r w:rsidR="002C1A67">
        <w:rPr>
          <w:rFonts w:cstheme="minorHAnsi"/>
          <w:b/>
          <w:bCs/>
        </w:rPr>
        <w:t xml:space="preserve"> Cheng</w:t>
      </w:r>
    </w:p>
    <w:p w:rsidRPr="006641A9" w:rsidR="00641708" w:rsidRDefault="00782985" w14:paraId="198DE669" w14:textId="24CA451A">
      <w:pPr>
        <w:rPr>
          <w:rFonts w:cstheme="minorHAnsi"/>
        </w:rPr>
      </w:pPr>
      <w:r>
        <w:rPr>
          <w:rFonts w:cstheme="minorHAnsi"/>
        </w:rPr>
        <w:t xml:space="preserve">Alan L. </w:t>
      </w:r>
      <w:proofErr w:type="spellStart"/>
      <w:r>
        <w:rPr>
          <w:rFonts w:cstheme="minorHAnsi"/>
        </w:rPr>
        <w:t>Kaganov</w:t>
      </w:r>
      <w:proofErr w:type="spellEnd"/>
      <w:r w:rsidRPr="006641A9" w:rsidR="00A0043D">
        <w:rPr>
          <w:rFonts w:cstheme="minorHAnsi"/>
        </w:rPr>
        <w:t xml:space="preserve"> Professor</w:t>
      </w:r>
      <w:r w:rsidRPr="006641A9" w:rsidR="00B03AA0">
        <w:rPr>
          <w:rFonts w:cstheme="minorHAnsi"/>
        </w:rPr>
        <w:t xml:space="preserve"> </w:t>
      </w:r>
      <w:r>
        <w:rPr>
          <w:rFonts w:cstheme="minorHAnsi"/>
        </w:rPr>
        <w:t xml:space="preserve">of </w:t>
      </w:r>
      <w:r w:rsidRPr="006641A9" w:rsidR="00B03AA0">
        <w:rPr>
          <w:rFonts w:cstheme="minorHAnsi"/>
        </w:rPr>
        <w:t>Biom</w:t>
      </w:r>
      <w:r>
        <w:rPr>
          <w:rFonts w:cstheme="minorHAnsi"/>
        </w:rPr>
        <w:t>edical Engineering</w:t>
      </w:r>
    </w:p>
    <w:p w:rsidRPr="006641A9" w:rsidR="00A0043D" w:rsidRDefault="00782985" w14:paraId="3FC8467A" w14:textId="3C8D43EA">
      <w:pPr>
        <w:rPr>
          <w:rFonts w:cstheme="minorHAnsi"/>
        </w:rPr>
      </w:pPr>
      <w:r>
        <w:rPr>
          <w:rFonts w:cstheme="minorHAnsi"/>
        </w:rPr>
        <w:t xml:space="preserve">Columbia University </w:t>
      </w:r>
    </w:p>
    <w:p w:rsidRPr="006641A9" w:rsidR="001230B0" w:rsidRDefault="001230B0" w14:paraId="6D7AA3AB" w14:textId="14E5BF6D">
      <w:pPr>
        <w:rPr>
          <w:rFonts w:cstheme="minorHAnsi"/>
        </w:rPr>
      </w:pPr>
    </w:p>
    <w:p w:rsidRPr="001F7BA3" w:rsidR="001F7BA3" w:rsidP="001F7BA3" w:rsidRDefault="00B00900" w14:paraId="5CCC6C8F" w14:textId="67C69931">
      <w:pPr>
        <w:rPr>
          <w:rFonts w:asciiTheme="minorHAnsi" w:hAnsiTheme="minorHAnsi" w:eastAsiaTheme="minorEastAsia" w:cstheme="minorHAnsi"/>
        </w:rPr>
      </w:pPr>
      <w:r w:rsidRPr="006641A9">
        <w:rPr>
          <w:rFonts w:cstheme="minorHAnsi"/>
          <w:b/>
          <w:bCs/>
        </w:rPr>
        <w:t>Title</w:t>
      </w:r>
      <w:r w:rsidRPr="006641A9">
        <w:rPr>
          <w:rFonts w:cstheme="minorHAnsi"/>
        </w:rPr>
        <w:t>:</w:t>
      </w:r>
      <w:r w:rsidR="001F7BA3">
        <w:rPr>
          <w:rFonts w:cstheme="minorHAnsi"/>
        </w:rPr>
        <w:t xml:space="preserve"> </w:t>
      </w:r>
      <w:r w:rsidRPr="001F7BA3" w:rsidR="001F7BA3">
        <w:rPr>
          <w:rFonts w:asciiTheme="minorHAnsi" w:hAnsiTheme="minorHAnsi" w:eastAsiaTheme="minorEastAsia" w:cstheme="minorHAnsi"/>
        </w:rPr>
        <w:t xml:space="preserve">Minimally invasive delivery of therapeutics to the heart </w:t>
      </w:r>
      <w:r w:rsidR="00B2291D">
        <w:rPr>
          <w:rFonts w:asciiTheme="minorHAnsi" w:hAnsiTheme="minorHAnsi" w:eastAsiaTheme="minorEastAsia" w:cstheme="minorHAnsi"/>
        </w:rPr>
        <w:t>with</w:t>
      </w:r>
      <w:r w:rsidR="009249F0">
        <w:rPr>
          <w:rFonts w:hint="eastAsia" w:asciiTheme="minorHAnsi" w:hAnsiTheme="minorHAnsi" w:eastAsiaTheme="minorEastAsia" w:cstheme="minorHAnsi"/>
        </w:rPr>
        <w:t xml:space="preserve"> </w:t>
      </w:r>
      <w:r w:rsidR="009249F0">
        <w:rPr>
          <w:rFonts w:asciiTheme="minorHAnsi" w:hAnsiTheme="minorHAnsi" w:eastAsiaTheme="minorEastAsia" w:cstheme="minorHAnsi"/>
        </w:rPr>
        <w:t>biomaterials and devices</w:t>
      </w:r>
    </w:p>
    <w:p w:rsidRPr="006641A9" w:rsidR="00B00900" w:rsidP="00B00900" w:rsidRDefault="00B00900" w14:paraId="24C458DF" w14:textId="296D91F4">
      <w:pPr>
        <w:rPr>
          <w:rFonts w:cstheme="minorHAnsi"/>
        </w:rPr>
      </w:pPr>
    </w:p>
    <w:p w:rsidRPr="00980C1E" w:rsidR="00C76448" w:rsidP="00C76448" w:rsidRDefault="001230B0" w14:paraId="098FD1BD" w14:textId="6F4DA946">
      <w:pPr>
        <w:rPr>
          <w:rFonts w:cstheme="minorHAnsi"/>
        </w:rPr>
      </w:pPr>
      <w:r w:rsidRPr="006641A9">
        <w:rPr>
          <w:rFonts w:cstheme="minorHAnsi"/>
          <w:b/>
          <w:bCs/>
        </w:rPr>
        <w:t>Abstract</w:t>
      </w:r>
      <w:r w:rsidRPr="006641A9" w:rsidR="00B00900">
        <w:rPr>
          <w:rFonts w:cstheme="minorHAnsi"/>
        </w:rPr>
        <w:t xml:space="preserve">: </w:t>
      </w:r>
      <w:r w:rsidR="00980C1E">
        <w:rPr>
          <w:rFonts w:cstheme="minorHAnsi"/>
        </w:rPr>
        <w:t xml:space="preserve"> </w:t>
      </w:r>
      <w:r w:rsidRPr="00C76448" w:rsidR="00C76448">
        <w:rPr>
          <w:rFonts w:asciiTheme="minorHAnsi" w:hAnsiTheme="minorHAnsi" w:eastAsiaTheme="minorEastAsia" w:cstheme="minorHAnsi"/>
        </w:rPr>
        <w:t xml:space="preserve">Delivering therapeutics to the injured heart poses significant challenges due to the need for invasive procedures and the low retention rates of </w:t>
      </w:r>
      <w:r w:rsidR="00C76448">
        <w:rPr>
          <w:rFonts w:asciiTheme="minorHAnsi" w:hAnsiTheme="minorHAnsi" w:eastAsiaTheme="minorEastAsia" w:cstheme="minorHAnsi"/>
        </w:rPr>
        <w:t xml:space="preserve">those agents </w:t>
      </w:r>
      <w:r w:rsidRPr="00C76448" w:rsidR="00C76448">
        <w:rPr>
          <w:rFonts w:asciiTheme="minorHAnsi" w:hAnsiTheme="minorHAnsi" w:eastAsiaTheme="minorEastAsia" w:cstheme="minorHAnsi"/>
        </w:rPr>
        <w:t>in cardiac tissue. While systemic approaches, such as intravenous infusion, are safe, they struggle to deliver sufficient therapeutic agents to the myocardium.</w:t>
      </w:r>
      <w:r w:rsidR="009249F0">
        <w:rPr>
          <w:rFonts w:asciiTheme="minorHAnsi" w:hAnsiTheme="minorHAnsi" w:eastAsiaTheme="minorEastAsia" w:cstheme="minorHAnsi"/>
        </w:rPr>
        <w:t xml:space="preserve"> Cardiac t</w:t>
      </w:r>
      <w:r w:rsidRPr="00C76448" w:rsidR="00C76448">
        <w:rPr>
          <w:rFonts w:asciiTheme="minorHAnsi" w:hAnsiTheme="minorHAnsi" w:eastAsiaTheme="minorEastAsia" w:cstheme="minorHAnsi"/>
        </w:rPr>
        <w:t xml:space="preserve">issue engineering strategies, like cardiac patches, typically necessitate open-chest surgeries. In this talk, I will explore minimally invasive methods for delivering therapeutic agents to the heart, utilizing biomaterials and medical devices. Additionally, I will introduce the translational efforts in developing cardiac repair </w:t>
      </w:r>
      <w:r w:rsidR="009249F0">
        <w:rPr>
          <w:rFonts w:asciiTheme="minorHAnsi" w:hAnsiTheme="minorHAnsi" w:eastAsiaTheme="minorEastAsia" w:cstheme="minorHAnsi"/>
        </w:rPr>
        <w:t>strategies</w:t>
      </w:r>
      <w:r w:rsidRPr="00C76448" w:rsidR="00C76448">
        <w:rPr>
          <w:rFonts w:asciiTheme="minorHAnsi" w:hAnsiTheme="minorHAnsi" w:eastAsiaTheme="minorEastAsia" w:cstheme="minorHAnsi"/>
        </w:rPr>
        <w:t xml:space="preserve"> and offer an outlook on the future of </w:t>
      </w:r>
      <w:r w:rsidR="00CA5771">
        <w:rPr>
          <w:rFonts w:asciiTheme="minorHAnsi" w:hAnsiTheme="minorHAnsi" w:eastAsiaTheme="minorEastAsia" w:cstheme="minorHAnsi"/>
        </w:rPr>
        <w:t xml:space="preserve">those </w:t>
      </w:r>
      <w:r w:rsidRPr="00C76448" w:rsidR="00C76448">
        <w:rPr>
          <w:rFonts w:asciiTheme="minorHAnsi" w:hAnsiTheme="minorHAnsi" w:eastAsiaTheme="minorEastAsia" w:cstheme="minorHAnsi"/>
        </w:rPr>
        <w:t>drug-device combination products</w:t>
      </w:r>
      <w:r w:rsidR="00CA5771">
        <w:rPr>
          <w:rFonts w:asciiTheme="minorHAnsi" w:hAnsiTheme="minorHAnsi" w:eastAsiaTheme="minorEastAsia" w:cstheme="minorHAnsi"/>
        </w:rPr>
        <w:t>.</w:t>
      </w:r>
    </w:p>
    <w:p w:rsidR="00C76448" w:rsidP="00B00900" w:rsidRDefault="00C76448" w14:paraId="675CF365" w14:textId="77777777">
      <w:pPr>
        <w:rPr>
          <w:rFonts w:cstheme="minorHAnsi"/>
        </w:rPr>
      </w:pPr>
    </w:p>
    <w:p w:rsidR="001F7BA3" w:rsidP="00B00900" w:rsidRDefault="001F7BA3" w14:paraId="30C6977C" w14:textId="77777777">
      <w:pPr>
        <w:rPr>
          <w:rFonts w:cstheme="minorHAnsi"/>
          <w:b/>
          <w:bCs/>
        </w:rPr>
      </w:pPr>
    </w:p>
    <w:p w:rsidRPr="00980C1E" w:rsidR="00980C1E" w:rsidP="00980C1E" w:rsidRDefault="00B00900" w14:paraId="34A9180E" w14:textId="786F58C5">
      <w:pPr>
        <w:rPr>
          <w:rFonts w:asciiTheme="minorHAnsi" w:hAnsiTheme="minorHAnsi" w:eastAsiaTheme="minorEastAsia" w:cstheme="minorHAnsi"/>
        </w:rPr>
      </w:pPr>
      <w:r w:rsidRPr="006641A9">
        <w:rPr>
          <w:rFonts w:cstheme="minorHAnsi"/>
          <w:b/>
          <w:bCs/>
        </w:rPr>
        <w:t>Bio</w:t>
      </w:r>
      <w:r w:rsidRPr="006641A9">
        <w:rPr>
          <w:rFonts w:cstheme="minorHAnsi"/>
        </w:rPr>
        <w:t xml:space="preserve">: </w:t>
      </w:r>
      <w:r w:rsidRPr="00980C1E" w:rsidR="00980C1E">
        <w:rPr>
          <w:rFonts w:asciiTheme="minorHAnsi" w:hAnsiTheme="minorHAnsi" w:eastAsiaTheme="minorEastAsia" w:cstheme="minorHAnsi"/>
        </w:rPr>
        <w:t xml:space="preserve">Dr. Cheng is the Alan L. </w:t>
      </w:r>
      <w:proofErr w:type="spellStart"/>
      <w:r w:rsidRPr="00980C1E" w:rsidR="00980C1E">
        <w:rPr>
          <w:rFonts w:asciiTheme="minorHAnsi" w:hAnsiTheme="minorHAnsi" w:eastAsiaTheme="minorEastAsia" w:cstheme="minorHAnsi"/>
        </w:rPr>
        <w:t>Kaganov</w:t>
      </w:r>
      <w:proofErr w:type="spellEnd"/>
      <w:r w:rsidRPr="00980C1E" w:rsidR="00980C1E">
        <w:rPr>
          <w:rFonts w:asciiTheme="minorHAnsi" w:hAnsiTheme="minorHAnsi" w:eastAsiaTheme="minorEastAsia" w:cstheme="minorHAnsi"/>
        </w:rPr>
        <w:t xml:space="preserve"> Professor of Biomedical Engineering at Columbia University. Prior to </w:t>
      </w:r>
      <w:r w:rsidR="00456529">
        <w:rPr>
          <w:rFonts w:asciiTheme="minorHAnsi" w:hAnsiTheme="minorHAnsi" w:eastAsiaTheme="minorEastAsia" w:cstheme="minorHAnsi"/>
        </w:rPr>
        <w:t>Columbia</w:t>
      </w:r>
      <w:r w:rsidRPr="00980C1E" w:rsidR="00980C1E">
        <w:rPr>
          <w:rFonts w:hint="eastAsia" w:asciiTheme="minorHAnsi" w:hAnsiTheme="minorHAnsi" w:eastAsiaTheme="minorEastAsia" w:cstheme="minorHAnsi"/>
        </w:rPr>
        <w:t>,</w:t>
      </w:r>
      <w:r w:rsidRPr="00980C1E" w:rsidR="00980C1E">
        <w:rPr>
          <w:rFonts w:asciiTheme="minorHAnsi" w:hAnsiTheme="minorHAnsi" w:eastAsiaTheme="minorEastAsia" w:cstheme="minorHAnsi"/>
        </w:rPr>
        <w:t xml:space="preserve"> he was the Randall B. Terry, Jr. Distinguished Professor of Regenerative Medicine at the UNC/NC State Joint Department of Biomedical Engineering. He </w:t>
      </w:r>
      <w:r w:rsidR="00456529">
        <w:rPr>
          <w:rFonts w:asciiTheme="minorHAnsi" w:hAnsiTheme="minorHAnsi" w:eastAsiaTheme="minorEastAsia" w:cstheme="minorHAnsi"/>
        </w:rPr>
        <w:t xml:space="preserve">also </w:t>
      </w:r>
      <w:r w:rsidRPr="00980C1E" w:rsidR="00980C1E">
        <w:rPr>
          <w:rFonts w:asciiTheme="minorHAnsi" w:hAnsiTheme="minorHAnsi" w:eastAsiaTheme="minorEastAsia" w:cstheme="minorHAnsi"/>
        </w:rPr>
        <w:t xml:space="preserve">served as the Chair of the NIH Biomaterials and </w:t>
      </w:r>
      <w:proofErr w:type="spellStart"/>
      <w:r w:rsidRPr="00980C1E" w:rsidR="00980C1E">
        <w:rPr>
          <w:rFonts w:asciiTheme="minorHAnsi" w:hAnsiTheme="minorHAnsi" w:eastAsiaTheme="minorEastAsia" w:cstheme="minorHAnsi"/>
        </w:rPr>
        <w:t>Biointerfaces</w:t>
      </w:r>
      <w:proofErr w:type="spellEnd"/>
      <w:r w:rsidRPr="00980C1E" w:rsidR="00980C1E">
        <w:rPr>
          <w:rFonts w:asciiTheme="minorHAnsi" w:hAnsiTheme="minorHAnsi" w:eastAsiaTheme="minorEastAsia" w:cstheme="minorHAnsi"/>
        </w:rPr>
        <w:t xml:space="preserve"> (BMBI) study section (2022-2024)</w:t>
      </w:r>
      <w:r w:rsidR="00456529">
        <w:rPr>
          <w:rFonts w:asciiTheme="minorHAnsi" w:hAnsiTheme="minorHAnsi" w:eastAsiaTheme="minorEastAsia" w:cstheme="minorHAnsi"/>
        </w:rPr>
        <w:t xml:space="preserve"> and</w:t>
      </w:r>
      <w:r w:rsidRPr="00980C1E" w:rsidR="00980C1E">
        <w:rPr>
          <w:rFonts w:asciiTheme="minorHAnsi" w:hAnsiTheme="minorHAnsi" w:eastAsiaTheme="minorEastAsia" w:cstheme="minorHAnsi"/>
        </w:rPr>
        <w:t xml:space="preserve"> co-directed the NIH Comparative Molecular Medicine T32 Training Program</w:t>
      </w:r>
      <w:r w:rsidR="00FF1FCC">
        <w:rPr>
          <w:rFonts w:asciiTheme="minorHAnsi" w:hAnsiTheme="minorHAnsi" w:eastAsiaTheme="minorEastAsia" w:cstheme="minorHAnsi"/>
        </w:rPr>
        <w:t xml:space="preserve"> at NC State University</w:t>
      </w:r>
      <w:r w:rsidRPr="00980C1E" w:rsidR="00980C1E">
        <w:rPr>
          <w:rFonts w:asciiTheme="minorHAnsi" w:hAnsiTheme="minorHAnsi" w:eastAsiaTheme="minorEastAsia" w:cstheme="minorHAnsi"/>
        </w:rPr>
        <w:t xml:space="preserve">. He is one of the “highly cited researchers” </w:t>
      </w:r>
      <w:r w:rsidR="00456529">
        <w:rPr>
          <w:rFonts w:asciiTheme="minorHAnsi" w:hAnsiTheme="minorHAnsi" w:eastAsiaTheme="minorEastAsia" w:cstheme="minorHAnsi"/>
        </w:rPr>
        <w:t>by</w:t>
      </w:r>
      <w:r w:rsidRPr="00980C1E" w:rsidR="00980C1E">
        <w:rPr>
          <w:rFonts w:asciiTheme="minorHAnsi" w:hAnsiTheme="minorHAnsi" w:eastAsiaTheme="minorEastAsia" w:cstheme="minorHAnsi"/>
        </w:rPr>
        <w:t xml:space="preserve"> Clarivate. Dr. Cheng is a</w:t>
      </w:r>
      <w:r w:rsidR="00456529">
        <w:rPr>
          <w:rFonts w:asciiTheme="minorHAnsi" w:hAnsiTheme="minorHAnsi" w:eastAsiaTheme="minorEastAsia" w:cstheme="minorHAnsi"/>
        </w:rPr>
        <w:t>n elected</w:t>
      </w:r>
      <w:r w:rsidRPr="00980C1E" w:rsidR="00980C1E">
        <w:rPr>
          <w:rFonts w:asciiTheme="minorHAnsi" w:hAnsiTheme="minorHAnsi" w:eastAsiaTheme="minorEastAsia" w:cstheme="minorHAnsi"/>
        </w:rPr>
        <w:t xml:space="preserve"> fellow of the Biomedical Engineering Society (BMES), International Association of Medical and Biological Engineering (IAMBE), the American Institute of Medical and Biological Engineering (AIMBE), and the American Heart Association (AHA). </w:t>
      </w:r>
      <w:r w:rsidR="00456529">
        <w:rPr>
          <w:rFonts w:asciiTheme="minorHAnsi" w:hAnsiTheme="minorHAnsi" w:eastAsiaTheme="minorEastAsia" w:cstheme="minorHAnsi"/>
        </w:rPr>
        <w:t>He</w:t>
      </w:r>
      <w:r w:rsidRPr="00980C1E" w:rsidR="00980C1E">
        <w:rPr>
          <w:rFonts w:asciiTheme="minorHAnsi" w:hAnsiTheme="minorHAnsi" w:eastAsiaTheme="minorEastAsia" w:cstheme="minorHAnsi"/>
        </w:rPr>
        <w:t xml:space="preserve"> currently serves as the Editor-in-Chief for Extracellular Vesicle (Elsevier) and</w:t>
      </w:r>
      <w:r w:rsidR="00FF1FCC">
        <w:rPr>
          <w:rFonts w:asciiTheme="minorHAnsi" w:hAnsiTheme="minorHAnsi" w:eastAsiaTheme="minorEastAsia" w:cstheme="minorHAnsi"/>
        </w:rPr>
        <w:t xml:space="preserve"> an</w:t>
      </w:r>
      <w:r w:rsidRPr="00980C1E" w:rsidR="00980C1E">
        <w:rPr>
          <w:rFonts w:asciiTheme="minorHAnsi" w:hAnsiTheme="minorHAnsi" w:eastAsiaTheme="minorEastAsia" w:cstheme="minorHAnsi"/>
        </w:rPr>
        <w:t xml:space="preserve"> Associate Editor for Bioactive Materials. </w:t>
      </w:r>
      <w:r w:rsidR="000D6CE3">
        <w:rPr>
          <w:rFonts w:asciiTheme="minorHAnsi" w:hAnsiTheme="minorHAnsi" w:eastAsiaTheme="minorEastAsia" w:cstheme="minorHAnsi"/>
        </w:rPr>
        <w:t>Intellectual</w:t>
      </w:r>
      <w:r w:rsidR="00CA5771">
        <w:rPr>
          <w:rFonts w:asciiTheme="minorHAnsi" w:hAnsiTheme="minorHAnsi" w:eastAsiaTheme="minorEastAsia" w:cstheme="minorHAnsi"/>
        </w:rPr>
        <w:t xml:space="preserve"> properties </w:t>
      </w:r>
      <w:r w:rsidR="00456529">
        <w:rPr>
          <w:rFonts w:asciiTheme="minorHAnsi" w:hAnsiTheme="minorHAnsi" w:eastAsiaTheme="minorEastAsia" w:cstheme="minorHAnsi"/>
        </w:rPr>
        <w:t>from the Cheng La</w:t>
      </w:r>
      <w:r w:rsidR="00CA5771">
        <w:rPr>
          <w:rFonts w:asciiTheme="minorHAnsi" w:hAnsiTheme="minorHAnsi" w:eastAsiaTheme="minorEastAsia" w:cstheme="minorHAnsi"/>
        </w:rPr>
        <w:t>b</w:t>
      </w:r>
      <w:r w:rsidR="00456529">
        <w:rPr>
          <w:rFonts w:asciiTheme="minorHAnsi" w:hAnsiTheme="minorHAnsi" w:eastAsiaTheme="minorEastAsia" w:cstheme="minorHAnsi"/>
        </w:rPr>
        <w:t xml:space="preserve"> ha</w:t>
      </w:r>
      <w:r w:rsidR="00CA5771">
        <w:rPr>
          <w:rFonts w:asciiTheme="minorHAnsi" w:hAnsiTheme="minorHAnsi" w:eastAsiaTheme="minorEastAsia" w:cstheme="minorHAnsi"/>
        </w:rPr>
        <w:t>ve</w:t>
      </w:r>
      <w:r w:rsidR="00456529">
        <w:rPr>
          <w:rFonts w:asciiTheme="minorHAnsi" w:hAnsiTheme="minorHAnsi" w:eastAsiaTheme="minorEastAsia" w:cstheme="minorHAnsi"/>
        </w:rPr>
        <w:t xml:space="preserve"> been licensed by five biotech companies, with </w:t>
      </w:r>
      <w:r w:rsidR="006211E4">
        <w:rPr>
          <w:rFonts w:asciiTheme="minorHAnsi" w:hAnsiTheme="minorHAnsi" w:eastAsiaTheme="minorEastAsia" w:cstheme="minorHAnsi"/>
        </w:rPr>
        <w:t>several</w:t>
      </w:r>
      <w:r w:rsidR="00456529">
        <w:rPr>
          <w:rFonts w:asciiTheme="minorHAnsi" w:hAnsiTheme="minorHAnsi" w:eastAsiaTheme="minorEastAsia" w:cstheme="minorHAnsi"/>
        </w:rPr>
        <w:t xml:space="preserve"> products</w:t>
      </w:r>
      <w:r w:rsidR="00EB20AB">
        <w:rPr>
          <w:rFonts w:asciiTheme="minorHAnsi" w:hAnsiTheme="minorHAnsi" w:eastAsiaTheme="minorEastAsia" w:cstheme="minorHAnsi"/>
        </w:rPr>
        <w:t>/technologies</w:t>
      </w:r>
      <w:r w:rsidR="00456529">
        <w:rPr>
          <w:rFonts w:asciiTheme="minorHAnsi" w:hAnsiTheme="minorHAnsi" w:eastAsiaTheme="minorEastAsia" w:cstheme="minorHAnsi"/>
        </w:rPr>
        <w:t xml:space="preserve"> </w:t>
      </w:r>
      <w:r w:rsidR="00A84F7A">
        <w:rPr>
          <w:rFonts w:asciiTheme="minorHAnsi" w:hAnsiTheme="minorHAnsi" w:eastAsiaTheme="minorEastAsia" w:cstheme="minorHAnsi"/>
        </w:rPr>
        <w:t xml:space="preserve">approved for </w:t>
      </w:r>
      <w:r w:rsidR="00456529">
        <w:rPr>
          <w:rFonts w:asciiTheme="minorHAnsi" w:hAnsiTheme="minorHAnsi" w:eastAsiaTheme="minorEastAsia" w:cstheme="minorHAnsi"/>
        </w:rPr>
        <w:t xml:space="preserve">human clinical trials. </w:t>
      </w:r>
    </w:p>
    <w:p w:rsidRPr="006641A9" w:rsidR="00980C1E" w:rsidP="00B00900" w:rsidRDefault="00980C1E" w14:paraId="2DFF428E" w14:textId="77777777">
      <w:pPr>
        <w:rPr>
          <w:rFonts w:eastAsia="SimSun" w:cstheme="minorHAnsi"/>
        </w:rPr>
      </w:pPr>
    </w:p>
    <w:p w:rsidRPr="00032E4C" w:rsidR="003B65E6" w:rsidP="00032E4C" w:rsidRDefault="003B65E6" w14:paraId="5A3284AF" w14:textId="77777777">
      <w:pPr>
        <w:ind w:left="-15" w:right="-15"/>
        <w:jc w:val="both"/>
        <w:outlineLvl w:val="2"/>
        <w:rPr>
          <w:rFonts w:ascii="Arial" w:hAnsi="Arial" w:eastAsia="SimSun" w:cs="Arial"/>
        </w:rPr>
      </w:pPr>
    </w:p>
    <w:sectPr w:rsidRPr="00032E4C" w:rsidR="003B65E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xsTAxMjM3MzGyMLVQ0lEKTi0uzszPAykwrAUAho1T0iwAAAA="/>
  </w:docVars>
  <w:rsids>
    <w:rsidRoot w:val="003B65E6"/>
    <w:rsid w:val="00032E4C"/>
    <w:rsid w:val="00033B64"/>
    <w:rsid w:val="00063266"/>
    <w:rsid w:val="000715C0"/>
    <w:rsid w:val="000D2641"/>
    <w:rsid w:val="000D3BD3"/>
    <w:rsid w:val="000D6CE3"/>
    <w:rsid w:val="000F1D57"/>
    <w:rsid w:val="000F2E26"/>
    <w:rsid w:val="001230B0"/>
    <w:rsid w:val="00130657"/>
    <w:rsid w:val="00135AC2"/>
    <w:rsid w:val="00194E7C"/>
    <w:rsid w:val="001C4250"/>
    <w:rsid w:val="001F7BA3"/>
    <w:rsid w:val="00220406"/>
    <w:rsid w:val="00221890"/>
    <w:rsid w:val="0025195E"/>
    <w:rsid w:val="00262A5A"/>
    <w:rsid w:val="0028018C"/>
    <w:rsid w:val="002C1A67"/>
    <w:rsid w:val="002F3860"/>
    <w:rsid w:val="00316687"/>
    <w:rsid w:val="00346772"/>
    <w:rsid w:val="003670B8"/>
    <w:rsid w:val="003827E5"/>
    <w:rsid w:val="003B65E6"/>
    <w:rsid w:val="003D0EE3"/>
    <w:rsid w:val="003F19C4"/>
    <w:rsid w:val="00456529"/>
    <w:rsid w:val="00497CE0"/>
    <w:rsid w:val="004F1D3E"/>
    <w:rsid w:val="005105BB"/>
    <w:rsid w:val="00513EEF"/>
    <w:rsid w:val="00524ECD"/>
    <w:rsid w:val="00526442"/>
    <w:rsid w:val="00547392"/>
    <w:rsid w:val="00571E62"/>
    <w:rsid w:val="005F031F"/>
    <w:rsid w:val="005F58F9"/>
    <w:rsid w:val="006211E4"/>
    <w:rsid w:val="00627ABA"/>
    <w:rsid w:val="00641708"/>
    <w:rsid w:val="006641A9"/>
    <w:rsid w:val="00671F93"/>
    <w:rsid w:val="006A15C0"/>
    <w:rsid w:val="006B23E4"/>
    <w:rsid w:val="006E4778"/>
    <w:rsid w:val="00717004"/>
    <w:rsid w:val="00751E23"/>
    <w:rsid w:val="00782985"/>
    <w:rsid w:val="007B31F1"/>
    <w:rsid w:val="007C02A0"/>
    <w:rsid w:val="007E4DDE"/>
    <w:rsid w:val="008106BF"/>
    <w:rsid w:val="00835EEE"/>
    <w:rsid w:val="00885CD1"/>
    <w:rsid w:val="009249F0"/>
    <w:rsid w:val="00927B14"/>
    <w:rsid w:val="009505F0"/>
    <w:rsid w:val="00980C1E"/>
    <w:rsid w:val="00992763"/>
    <w:rsid w:val="009A76C6"/>
    <w:rsid w:val="00A0043D"/>
    <w:rsid w:val="00A11EBE"/>
    <w:rsid w:val="00A601BC"/>
    <w:rsid w:val="00A84F7A"/>
    <w:rsid w:val="00A861C8"/>
    <w:rsid w:val="00B00900"/>
    <w:rsid w:val="00B025B1"/>
    <w:rsid w:val="00B03AA0"/>
    <w:rsid w:val="00B2291D"/>
    <w:rsid w:val="00B25B7A"/>
    <w:rsid w:val="00B26A58"/>
    <w:rsid w:val="00BD31BD"/>
    <w:rsid w:val="00BF711F"/>
    <w:rsid w:val="00BF7DCA"/>
    <w:rsid w:val="00C03622"/>
    <w:rsid w:val="00C275EE"/>
    <w:rsid w:val="00C41A9F"/>
    <w:rsid w:val="00C62D49"/>
    <w:rsid w:val="00C76448"/>
    <w:rsid w:val="00C7655E"/>
    <w:rsid w:val="00CA5771"/>
    <w:rsid w:val="00D21F8E"/>
    <w:rsid w:val="00D2643E"/>
    <w:rsid w:val="00D30E81"/>
    <w:rsid w:val="00D33E0F"/>
    <w:rsid w:val="00D8312D"/>
    <w:rsid w:val="00D85421"/>
    <w:rsid w:val="00DB373D"/>
    <w:rsid w:val="00DE4C30"/>
    <w:rsid w:val="00E02B54"/>
    <w:rsid w:val="00E067B5"/>
    <w:rsid w:val="00E06C8C"/>
    <w:rsid w:val="00E651C9"/>
    <w:rsid w:val="00EB20AB"/>
    <w:rsid w:val="00EC3F9E"/>
    <w:rsid w:val="00EE75EF"/>
    <w:rsid w:val="00F168EA"/>
    <w:rsid w:val="00F44027"/>
    <w:rsid w:val="00F46756"/>
    <w:rsid w:val="00F6224D"/>
    <w:rsid w:val="00F93082"/>
    <w:rsid w:val="00FB349E"/>
    <w:rsid w:val="00FC2488"/>
    <w:rsid w:val="00FF1FCC"/>
    <w:rsid w:val="29A87F2A"/>
    <w:rsid w:val="2D58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A3F03"/>
  <w15:chartTrackingRefBased/>
  <w15:docId w15:val="{05C5863C-458D-A942-A153-5D575928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6448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2afae7-f016-48a3-8739-600ba228f924" xsi:nil="true"/>
    <lcf76f155ced4ddcb4097134ff3c332f xmlns="da3a68d5-b07d-4903-97b2-f489a058e6eb">
      <Terms xmlns="http://schemas.microsoft.com/office/infopath/2007/PartnerControls"/>
    </lcf76f155ced4ddcb4097134ff3c332f>
    <Image xmlns="da3a68d5-b07d-4903-97b2-f489a058e6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4C08F8893A442A18CC89B294C8415" ma:contentTypeVersion="19" ma:contentTypeDescription="Create a new document." ma:contentTypeScope="" ma:versionID="ec634b3b96a87d5f914b527ec7666531">
  <xsd:schema xmlns:xsd="http://www.w3.org/2001/XMLSchema" xmlns:xs="http://www.w3.org/2001/XMLSchema" xmlns:p="http://schemas.microsoft.com/office/2006/metadata/properties" xmlns:ns2="da3a68d5-b07d-4903-97b2-f489a058e6eb" xmlns:ns3="fd2afae7-f016-48a3-8739-600ba228f924" targetNamespace="http://schemas.microsoft.com/office/2006/metadata/properties" ma:root="true" ma:fieldsID="56a270e027368878f7cf151d3dc972e6" ns2:_="" ns3:_="">
    <xsd:import namespace="da3a68d5-b07d-4903-97b2-f489a058e6eb"/>
    <xsd:import namespace="fd2afae7-f016-48a3-8739-600ba228f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Imag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a68d5-b07d-4903-97b2-f489a058e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d72660-1e38-40fd-9b37-2e48d00f9d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mage" ma:index="25" nillable="true" ma:displayName="Image" ma:format="Thumbnail" ma:internalName="Imag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fae7-f016-48a3-8739-600ba228f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a076b6-14e7-4c6d-aa4f-7bb6fed53557}" ma:internalName="TaxCatchAll" ma:showField="CatchAllData" ma:web="fd2afae7-f016-48a3-8739-600ba228f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60996-A803-4532-A4A7-05BDCFC1A598}">
  <ds:schemaRefs>
    <ds:schemaRef ds:uri="http://schemas.microsoft.com/office/2006/metadata/properties"/>
    <ds:schemaRef ds:uri="http://schemas.microsoft.com/office/infopath/2007/PartnerControls"/>
    <ds:schemaRef ds:uri="fd2afae7-f016-48a3-8739-600ba228f924"/>
    <ds:schemaRef ds:uri="da3a68d5-b07d-4903-97b2-f489a058e6eb"/>
  </ds:schemaRefs>
</ds:datastoreItem>
</file>

<file path=customXml/itemProps2.xml><?xml version="1.0" encoding="utf-8"?>
<ds:datastoreItem xmlns:ds="http://schemas.openxmlformats.org/officeDocument/2006/customXml" ds:itemID="{93631B9B-66E4-49C6-9CB0-672710BF6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D7666-6348-4804-BCA2-05356C5ABB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Jian</dc:creator>
  <cp:keywords/>
  <dc:description/>
  <cp:lastModifiedBy>Emma Hutton</cp:lastModifiedBy>
  <cp:revision>8</cp:revision>
  <dcterms:created xsi:type="dcterms:W3CDTF">2024-09-05T23:44:00Z</dcterms:created>
  <dcterms:modified xsi:type="dcterms:W3CDTF">2024-09-17T19:43:59Z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0x0101003A74C08F8893A442A18CC89B294C8415</vt:lpwstr>
  </property>
  <property fmtid="{D5CDD505-2E9C-101B-9397-08002B2CF9AE}" pid="3" name="GrammarlyDocumentId">
    <vt:lpwstr>9ab7be933c40dbdb4f18d8b325c4ff7222846cea202ff5325c29ba36536d9dac</vt:lpwstr>
  </property>
  <property fmtid="{D5CDD505-2E9C-101B-9397-08002B2CF9AE}" pid="4" name="MediaServiceImageTags">
    <vt:lpwstr/>
  </property>
</Properties>
</file>