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Native American/Indigenous Focused Business and Organizations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https://denverindiancenter.org/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https://difrc.org/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https://padlet.com/Indigenous_DU/ndn-in-denver-co-262nrqw0mi6mczp0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https://www.denverartmuseum.org/en/exhibitions/indigenous-arts-north-america-galleries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https://www.colorado.edu/cnais/resources/colorado-community-resources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Denver BLM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https://www.blacklivesmatter5280.org/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Black American West Museum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https://www.bawmhc.org/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Blair-Caldwell African American Research Library: </w:t>
      </w:r>
      <w:hyperlink r:id="rId14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https://history.denverlibrary.org/blair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Museum for Black Girls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https://www.themuseumforblackgirls.com/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Stiles African American Heritage Center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hyperlink r:id="rId16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https://stilesaahc.org/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Chicano Humanities &amp; Arts Council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https://www.chacgallery.org/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Colorado AANHPI- serving (Asian American Native Hawaiian Pacific Islander) organizations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hyperlink r:id="rId18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https://www.coloradoaanhpi.com/orgs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Colorado Asian Pacific United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hyperlink r:id="rId19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https://www.coloradoasianpacificunited.org/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Colorado Immigrant Rights Coalition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hyperlink r:id="rId20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https://coloradoimmigrant.org/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hyperlink r:id="rId21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https://denvergov.org/Government/Agencies-Departments-Offices/Agencies-Departments-Offices-Directory/Human-Rights-Community-Partnerships/Divisions/Immigrant-Refugee-Affairs/Immigrant-Support-Toolkit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Denver LGBTQ Community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hyperlink r:id="rId22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https://lgbtqcolorado.org/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hyperlink r:id="rId23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https://lgbtqcolorado.org/resource-guide/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hyperlink r:id="rId24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https://lgbtqcolorado.org/resources/wpbdp_category/social-nightlife/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hyperlink r:id="rId25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https://www.petalsandpagesofdenver.com/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hyperlink r:id="rId26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https://5280.com/3-queer-owned-food-and-drink-spaces-serving-denvers-lgbtq-community/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hyperlink r:id="rId27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https://www.transgendercenteroftherockies.org/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hyperlink r:id="rId28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https://www.fortalezafamiliar.org/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hyperlink r:id="rId29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https://soul2soulsisters.org/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Resources from the Denver Syllabus: </w:t>
      </w:r>
    </w:p>
    <w:p w:rsidR="00000000" w:rsidDel="00000000" w:rsidP="00000000" w:rsidRDefault="00000000" w:rsidRPr="00000000" w14:paraId="00000024">
      <w:pPr>
        <w:shd w:fill="ffffff" w:val="clear"/>
        <w:spacing w:line="331.2" w:lineRule="auto"/>
        <w:rPr>
          <w:rFonts w:ascii="Arial" w:cs="Arial" w:eastAsia="Arial" w:hAnsi="Arial"/>
        </w:rPr>
      </w:pPr>
      <w:hyperlink r:id="rId30">
        <w:r w:rsidDel="00000000" w:rsidR="00000000" w:rsidRPr="00000000">
          <w:rPr>
            <w:rFonts w:ascii="Arial" w:cs="Arial" w:eastAsia="Arial" w:hAnsi="Arial"/>
            <w:color w:val="467886"/>
            <w:highlight w:val="white"/>
            <w:u w:val="single"/>
            <w:rtl w:val="0"/>
          </w:rPr>
          <w:t xml:space="preserve">https://www.ashe.ws/denver-syllabus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331.2" w:lineRule="auto"/>
        <w:rPr>
          <w:rFonts w:ascii="Arial" w:cs="Arial" w:eastAsia="Arial" w:hAnsi="Arial"/>
          <w:color w:val="467886"/>
          <w:u w:val="single"/>
        </w:rPr>
      </w:pPr>
      <w:hyperlink r:id="rId31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https://www.nps.gov/sand/index.htm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31.2" w:lineRule="auto"/>
        <w:rPr>
          <w:rFonts w:ascii="Arial" w:cs="Arial" w:eastAsia="Arial" w:hAnsi="Arial"/>
          <w:color w:val="467886"/>
          <w:u w:val="single"/>
        </w:rPr>
      </w:pPr>
      <w:hyperlink r:id="rId32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https://ccia.colorado.gov/initiatives/reports/federal-indian-schools-in-colorado-1880-1920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31.2" w:lineRule="auto"/>
        <w:rPr>
          <w:rFonts w:ascii="Arial" w:cs="Arial" w:eastAsia="Arial" w:hAnsi="Arial"/>
          <w:color w:val="467886"/>
          <w:u w:val="single"/>
        </w:rPr>
      </w:pPr>
      <w:hyperlink r:id="rId33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https://crowcanyon.org/resources/federal-indian-boarding-schools-in-colorado/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31.2" w:lineRule="auto"/>
        <w:rPr>
          <w:rFonts w:ascii="Arial" w:cs="Arial" w:eastAsia="Arial" w:hAnsi="Arial"/>
          <w:color w:val="467886"/>
          <w:u w:val="single"/>
        </w:rPr>
      </w:pPr>
      <w:hyperlink r:id="rId34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https://www.historycolorado.org/2023-report-federal-indian-boarding-schools-colorado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31.2" w:lineRule="auto"/>
        <w:rPr>
          <w:rFonts w:ascii="Arial" w:cs="Arial" w:eastAsia="Arial" w:hAnsi="Arial"/>
          <w:color w:val="467886"/>
          <w:u w:val="single"/>
        </w:rPr>
      </w:pPr>
      <w:hyperlink r:id="rId35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https://www.shopatmatter.com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00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00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00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00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00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00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00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000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000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000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000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000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00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00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00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000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000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000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00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000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000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F700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7000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7000A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loradoimmigrant.org/" TargetMode="External"/><Relationship Id="rId22" Type="http://schemas.openxmlformats.org/officeDocument/2006/relationships/hyperlink" Target="https://lgbtqcolorado.org/" TargetMode="External"/><Relationship Id="rId21" Type="http://schemas.openxmlformats.org/officeDocument/2006/relationships/hyperlink" Target="https://denvergov.org/Government/Agencies-Departments-Offices/Agencies-Departments-Offices-Directory/Human-Rights-Community-Partnerships/Divisions/Immigrant-Refugee-Affairs/Immigrant-Support-Toolkit" TargetMode="External"/><Relationship Id="rId24" Type="http://schemas.openxmlformats.org/officeDocument/2006/relationships/hyperlink" Target="https://lgbtqcolorado.org/resources/wpbdp_category/social-nightlife/" TargetMode="External"/><Relationship Id="rId23" Type="http://schemas.openxmlformats.org/officeDocument/2006/relationships/hyperlink" Target="https://lgbtqcolorado.org/resource-guid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dlet.com/Indigenous_DU/ndn-in-denver-co-262nrqw0mi6mczp0" TargetMode="External"/><Relationship Id="rId26" Type="http://schemas.openxmlformats.org/officeDocument/2006/relationships/hyperlink" Target="https://5280.com/3-queer-owned-food-and-drink-spaces-serving-denvers-lgbtq-community/" TargetMode="External"/><Relationship Id="rId25" Type="http://schemas.openxmlformats.org/officeDocument/2006/relationships/hyperlink" Target="https://www.petalsandpagesofdenver.com/" TargetMode="External"/><Relationship Id="rId28" Type="http://schemas.openxmlformats.org/officeDocument/2006/relationships/hyperlink" Target="https://www.fortalezafamiliar.org/" TargetMode="External"/><Relationship Id="rId27" Type="http://schemas.openxmlformats.org/officeDocument/2006/relationships/hyperlink" Target="https://www.transgendercenteroftherockies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soul2soulsisters.org/" TargetMode="External"/><Relationship Id="rId7" Type="http://schemas.openxmlformats.org/officeDocument/2006/relationships/hyperlink" Target="https://denverindiancenter.org/" TargetMode="External"/><Relationship Id="rId8" Type="http://schemas.openxmlformats.org/officeDocument/2006/relationships/hyperlink" Target="https://difrc.org/" TargetMode="External"/><Relationship Id="rId31" Type="http://schemas.openxmlformats.org/officeDocument/2006/relationships/hyperlink" Target="https://www.nps.gov/sand/index.htm" TargetMode="External"/><Relationship Id="rId30" Type="http://schemas.openxmlformats.org/officeDocument/2006/relationships/hyperlink" Target="https://www.ashe.ws/denver-syllabus" TargetMode="External"/><Relationship Id="rId11" Type="http://schemas.openxmlformats.org/officeDocument/2006/relationships/hyperlink" Target="https://www.colorado.edu/cnais/resources/colorado-community-resources" TargetMode="External"/><Relationship Id="rId33" Type="http://schemas.openxmlformats.org/officeDocument/2006/relationships/hyperlink" Target="https://crowcanyon.org/resources/federal-indian-boarding-schools-in-colorado/" TargetMode="External"/><Relationship Id="rId10" Type="http://schemas.openxmlformats.org/officeDocument/2006/relationships/hyperlink" Target="https://www.denverartmuseum.org/en/exhibitions/indigenous-arts-north-america-galleries" TargetMode="External"/><Relationship Id="rId32" Type="http://schemas.openxmlformats.org/officeDocument/2006/relationships/hyperlink" Target="https://ccia.colorado.gov/initiatives/reports/federal-indian-schools-in-colorado-1880-1920" TargetMode="External"/><Relationship Id="rId13" Type="http://schemas.openxmlformats.org/officeDocument/2006/relationships/hyperlink" Target="https://www.bawmhc.org/" TargetMode="External"/><Relationship Id="rId35" Type="http://schemas.openxmlformats.org/officeDocument/2006/relationships/hyperlink" Target="https://www.shopatmatter.com/" TargetMode="External"/><Relationship Id="rId12" Type="http://schemas.openxmlformats.org/officeDocument/2006/relationships/hyperlink" Target="https://www.blacklivesmatter5280.org/" TargetMode="External"/><Relationship Id="rId34" Type="http://schemas.openxmlformats.org/officeDocument/2006/relationships/hyperlink" Target="https://www.historycolorado.org/2023-report-federal-indian-boarding-schools-colorado" TargetMode="External"/><Relationship Id="rId15" Type="http://schemas.openxmlformats.org/officeDocument/2006/relationships/hyperlink" Target="https://www.themuseumforblackgirls.com/" TargetMode="External"/><Relationship Id="rId14" Type="http://schemas.openxmlformats.org/officeDocument/2006/relationships/hyperlink" Target="https://history.denverlibrary.org/blair" TargetMode="External"/><Relationship Id="rId17" Type="http://schemas.openxmlformats.org/officeDocument/2006/relationships/hyperlink" Target="https://www.chacgallery.org/" TargetMode="External"/><Relationship Id="rId16" Type="http://schemas.openxmlformats.org/officeDocument/2006/relationships/hyperlink" Target="https://stilesaahc.org/" TargetMode="External"/><Relationship Id="rId19" Type="http://schemas.openxmlformats.org/officeDocument/2006/relationships/hyperlink" Target="https://www.coloradoasianpacificunited.org/" TargetMode="External"/><Relationship Id="rId18" Type="http://schemas.openxmlformats.org/officeDocument/2006/relationships/hyperlink" Target="https://www.coloradoaanhpi.com/org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1vEWuml9fGVbJe9uxAXmbl8JHg==">CgMxLjA4AHIhMWJxd2wtcjdZQkM5WXhuU3FGY2dRc2h1TVBNaW5PSU54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2025-09-20T12:50:00Z</dcterms:created>
  <dc:creator>Angela Clark-Taylor</dc:creator>
</cp:coreProperties>
</file>