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75" w:rsidRPr="004B4C75" w:rsidRDefault="00076FF4" w:rsidP="004B4C75">
      <w:pPr>
        <w:pStyle w:val="NormalWeb"/>
        <w:shd w:val="clear" w:color="auto" w:fill="FFFFFF"/>
        <w:spacing w:line="360" w:lineRule="auto"/>
        <w:rPr>
          <w:rFonts w:asciiTheme="majorHAnsi" w:hAnsiTheme="majorHAnsi" w:cstheme="majorHAnsi"/>
          <w:b/>
          <w:color w:val="000000"/>
        </w:rPr>
      </w:pPr>
      <w:bookmarkStart w:id="0" w:name="_GoBack"/>
      <w:bookmarkEnd w:id="0"/>
      <w:r w:rsidRPr="004B4C75">
        <w:rPr>
          <w:rFonts w:asciiTheme="majorHAnsi" w:hAnsiTheme="majorHAnsi" w:cstheme="majorHAnsi"/>
          <w:b/>
          <w:color w:val="000000"/>
        </w:rPr>
        <w:t>Be it enacted by the General Assembly of Virginia:</w:t>
      </w:r>
    </w:p>
    <w:p w:rsidR="004B4C75" w:rsidRPr="004B4C75" w:rsidRDefault="00076FF4" w:rsidP="004B4C75">
      <w:pPr>
        <w:pStyle w:val="NormalWeb"/>
        <w:shd w:val="clear" w:color="auto" w:fill="FFFFFF"/>
        <w:spacing w:line="360" w:lineRule="auto"/>
        <w:rPr>
          <w:rFonts w:asciiTheme="majorHAnsi" w:hAnsiTheme="majorHAnsi" w:cstheme="majorHAnsi"/>
          <w:b/>
          <w:color w:val="000000"/>
        </w:rPr>
      </w:pPr>
      <w:r w:rsidRPr="004B4C75">
        <w:rPr>
          <w:rFonts w:asciiTheme="majorHAnsi" w:hAnsiTheme="majorHAnsi" w:cstheme="majorHAnsi"/>
          <w:b/>
          <w:color w:val="000000"/>
        </w:rPr>
        <w:t>1. That § 55-2 of the Code of Virginia is amended and reenacted as follows:</w:t>
      </w:r>
    </w:p>
    <w:p w:rsidR="004B4C75" w:rsidRPr="004B4C75" w:rsidRDefault="00076FF4" w:rsidP="004B4C75">
      <w:pPr>
        <w:spacing w:after="24" w:line="360" w:lineRule="auto"/>
        <w:textAlignment w:val="baseline"/>
        <w:outlineLvl w:val="1"/>
        <w:rPr>
          <w:rFonts w:asciiTheme="majorHAnsi" w:eastAsia="Times New Roman" w:hAnsiTheme="majorHAnsi" w:cstheme="majorHAnsi"/>
          <w:color w:val="444444"/>
        </w:rPr>
      </w:pPr>
      <w:r w:rsidRPr="004B4C75">
        <w:rPr>
          <w:rFonts w:asciiTheme="majorHAnsi" w:eastAsia="Times New Roman" w:hAnsiTheme="majorHAnsi" w:cstheme="majorHAnsi"/>
          <w:color w:val="444444"/>
        </w:rPr>
        <w:t>§ 55-2. When deed or will necessary to convey estate; no parol partition or gift valid.</w:t>
      </w:r>
    </w:p>
    <w:p w:rsidR="004B4C75" w:rsidRPr="004B4C75" w:rsidRDefault="00076FF4" w:rsidP="004B4C75">
      <w:pPr>
        <w:spacing w:after="192" w:line="360" w:lineRule="auto"/>
        <w:textAlignment w:val="baseline"/>
        <w:rPr>
          <w:rFonts w:asciiTheme="majorHAnsi" w:eastAsia="Times New Roman" w:hAnsiTheme="majorHAnsi" w:cstheme="majorHAnsi"/>
          <w:i/>
          <w:u w:val="single"/>
        </w:rPr>
      </w:pPr>
      <w:r>
        <w:rPr>
          <w:rFonts w:asciiTheme="majorHAnsi" w:eastAsia="Times New Roman" w:hAnsiTheme="majorHAnsi" w:cstheme="majorHAnsi"/>
          <w:u w:val="single"/>
        </w:rPr>
        <w:br/>
      </w:r>
      <w:r w:rsidRPr="004B4C75">
        <w:rPr>
          <w:rFonts w:asciiTheme="majorHAnsi" w:eastAsia="Times New Roman" w:hAnsiTheme="majorHAnsi" w:cstheme="majorHAnsi"/>
          <w:i/>
          <w:u w:val="single"/>
        </w:rPr>
        <w:t>A.</w:t>
      </w:r>
      <w:r w:rsidRPr="004B4C75">
        <w:rPr>
          <w:rFonts w:asciiTheme="majorHAnsi" w:eastAsia="Times New Roman" w:hAnsiTheme="majorHAnsi" w:cstheme="majorHAnsi"/>
        </w:rPr>
        <w:t xml:space="preserve">  No estate of inheritance or freehold </w:t>
      </w:r>
      <w:r w:rsidRPr="00C01AB5">
        <w:rPr>
          <w:rFonts w:asciiTheme="majorHAnsi" w:eastAsia="Times New Roman" w:hAnsiTheme="majorHAnsi" w:cstheme="majorHAnsi"/>
          <w:strike/>
        </w:rPr>
        <w:t>or for a term of more than five years</w:t>
      </w:r>
      <w:r w:rsidRPr="004B4C75">
        <w:rPr>
          <w:rFonts w:asciiTheme="majorHAnsi" w:eastAsia="Times New Roman" w:hAnsiTheme="majorHAnsi" w:cstheme="majorHAnsi"/>
        </w:rPr>
        <w:t xml:space="preserve"> in lands shall be conveyed unless by deed or will, nor shall any voluntary partition of lands by coparceners, having such an estate therein, be made, except by deed; nor shall any</w:t>
      </w:r>
      <w:r w:rsidRPr="004B4C75">
        <w:rPr>
          <w:rFonts w:asciiTheme="majorHAnsi" w:eastAsia="Times New Roman" w:hAnsiTheme="majorHAnsi" w:cstheme="majorHAnsi"/>
        </w:rPr>
        <w:t xml:space="preserve"> right to a conveyance of any such estate </w:t>
      </w:r>
      <w:r w:rsidRPr="00C01AB5">
        <w:rPr>
          <w:rFonts w:asciiTheme="majorHAnsi" w:eastAsia="Times New Roman" w:hAnsiTheme="majorHAnsi" w:cstheme="majorHAnsi"/>
          <w:strike/>
        </w:rPr>
        <w:t>or term</w:t>
      </w:r>
      <w:r w:rsidRPr="004B4C75">
        <w:rPr>
          <w:rFonts w:asciiTheme="majorHAnsi" w:eastAsia="Times New Roman" w:hAnsiTheme="majorHAnsi" w:cstheme="majorHAnsi"/>
        </w:rPr>
        <w:t xml:space="preserve"> in land accrue to the donee of the land or those claiming under him, under a gift or promise of gift of the same not in writing, although such gift or promise be followed by possession thereunder and improv</w:t>
      </w:r>
      <w:r w:rsidRPr="004B4C75">
        <w:rPr>
          <w:rFonts w:asciiTheme="majorHAnsi" w:eastAsia="Times New Roman" w:hAnsiTheme="majorHAnsi" w:cstheme="majorHAnsi"/>
        </w:rPr>
        <w:t>ement of the land by the donee or those claiming under him.</w:t>
      </w:r>
    </w:p>
    <w:p w:rsidR="004B4C75" w:rsidRDefault="00076FF4" w:rsidP="004B4C75">
      <w:pPr>
        <w:pStyle w:val="PlainText"/>
        <w:spacing w:line="360" w:lineRule="auto"/>
        <w:rPr>
          <w:rFonts w:asciiTheme="majorHAnsi" w:hAnsiTheme="majorHAnsi" w:cstheme="majorHAnsi"/>
          <w:i/>
          <w:sz w:val="24"/>
          <w:szCs w:val="24"/>
          <w:u w:val="single"/>
        </w:rPr>
      </w:pPr>
      <w:r w:rsidRPr="004B4C75">
        <w:rPr>
          <w:rFonts w:asciiTheme="majorHAnsi" w:eastAsia="Times New Roman" w:hAnsiTheme="majorHAnsi" w:cstheme="majorHAnsi"/>
          <w:i/>
          <w:sz w:val="24"/>
          <w:szCs w:val="24"/>
          <w:u w:val="single"/>
        </w:rPr>
        <w:t xml:space="preserve">B.  </w:t>
      </w:r>
      <w:r w:rsidRPr="004B4C75">
        <w:rPr>
          <w:rFonts w:asciiTheme="majorHAnsi" w:hAnsiTheme="majorHAnsi" w:cstheme="majorHAnsi"/>
          <w:i/>
          <w:sz w:val="24"/>
          <w:szCs w:val="24"/>
          <w:u w:val="single"/>
        </w:rPr>
        <w:t>Any lease agreement or other written document conveying a nonfreehold estate in land, which was entered into before (and which remains in effect as of) the effective date of this Act, or which</w:t>
      </w:r>
      <w:r w:rsidRPr="004B4C75">
        <w:rPr>
          <w:rFonts w:asciiTheme="majorHAnsi" w:hAnsiTheme="majorHAnsi" w:cstheme="majorHAnsi"/>
          <w:i/>
          <w:sz w:val="24"/>
          <w:szCs w:val="24"/>
          <w:u w:val="single"/>
        </w:rPr>
        <w:t xml:space="preserve"> is entered into after the effective date of this Act, shall not be invalid, unenforceable, or subject to repudiation by the tenant or landlord on account of, or otherwise affected by, the fact that the conveyance of the estate was not in the form of a dee</w:t>
      </w:r>
      <w:r w:rsidRPr="004B4C75">
        <w:rPr>
          <w:rFonts w:asciiTheme="majorHAnsi" w:hAnsiTheme="majorHAnsi" w:cstheme="majorHAnsi"/>
          <w:i/>
          <w:sz w:val="24"/>
          <w:szCs w:val="24"/>
          <w:u w:val="single"/>
        </w:rPr>
        <w:t>d.</w:t>
      </w:r>
    </w:p>
    <w:p w:rsidR="00C01AB5" w:rsidRDefault="00C01AB5" w:rsidP="004B4C75">
      <w:pPr>
        <w:pStyle w:val="PlainText"/>
        <w:spacing w:line="360" w:lineRule="auto"/>
        <w:rPr>
          <w:rFonts w:asciiTheme="majorHAnsi" w:hAnsiTheme="majorHAnsi" w:cstheme="majorHAnsi"/>
          <w:i/>
          <w:sz w:val="24"/>
          <w:szCs w:val="24"/>
          <w:u w:val="single"/>
        </w:rPr>
      </w:pPr>
    </w:p>
    <w:p w:rsidR="00C01AB5" w:rsidRPr="00C01AB5" w:rsidRDefault="00076FF4" w:rsidP="00C01AB5">
      <w:pPr>
        <w:pStyle w:val="PlainText"/>
        <w:spacing w:line="360" w:lineRule="auto"/>
        <w:rPr>
          <w:rFonts w:asciiTheme="majorHAnsi" w:hAnsiTheme="majorHAnsi" w:cstheme="majorHAnsi"/>
          <w:sz w:val="24"/>
          <w:szCs w:val="24"/>
        </w:rPr>
      </w:pPr>
      <w:r w:rsidRPr="00C01AB5">
        <w:rPr>
          <w:rFonts w:asciiTheme="majorHAnsi" w:hAnsiTheme="majorHAnsi" w:cstheme="majorHAnsi"/>
          <w:sz w:val="24"/>
          <w:szCs w:val="24"/>
        </w:rPr>
        <w:t>§ 55-57. Form of a lease.</w:t>
      </w:r>
      <w:r>
        <w:rPr>
          <w:rFonts w:asciiTheme="majorHAnsi" w:hAnsiTheme="majorHAnsi" w:cstheme="majorHAnsi"/>
          <w:sz w:val="24"/>
          <w:szCs w:val="24"/>
        </w:rPr>
        <w:br/>
      </w:r>
    </w:p>
    <w:p w:rsidR="00C01AB5" w:rsidRPr="00C01AB5" w:rsidRDefault="00076FF4" w:rsidP="00C01AB5">
      <w:pPr>
        <w:pStyle w:val="PlainText"/>
        <w:spacing w:line="360" w:lineRule="auto"/>
        <w:rPr>
          <w:rFonts w:asciiTheme="majorHAnsi" w:hAnsiTheme="majorHAnsi" w:cstheme="majorHAnsi"/>
          <w:sz w:val="24"/>
          <w:szCs w:val="24"/>
        </w:rPr>
      </w:pPr>
      <w:r w:rsidRPr="00C01AB5">
        <w:rPr>
          <w:rFonts w:asciiTheme="majorHAnsi" w:hAnsiTheme="majorHAnsi" w:cstheme="majorHAnsi"/>
          <w:sz w:val="24"/>
          <w:szCs w:val="24"/>
        </w:rPr>
        <w:t xml:space="preserve">A </w:t>
      </w:r>
      <w:r w:rsidRPr="00C01AB5">
        <w:rPr>
          <w:rFonts w:asciiTheme="majorHAnsi" w:hAnsiTheme="majorHAnsi" w:cstheme="majorHAnsi"/>
          <w:strike/>
          <w:sz w:val="24"/>
          <w:szCs w:val="24"/>
        </w:rPr>
        <w:t>deed of</w:t>
      </w:r>
      <w:r w:rsidRPr="00C01AB5">
        <w:rPr>
          <w:rFonts w:asciiTheme="majorHAnsi" w:hAnsiTheme="majorHAnsi" w:cstheme="majorHAnsi"/>
          <w:sz w:val="24"/>
          <w:szCs w:val="24"/>
        </w:rPr>
        <w:t xml:space="preserve"> lease may be made in the following form, or to the same effect: "This </w:t>
      </w:r>
      <w:r w:rsidRPr="00C01AB5">
        <w:rPr>
          <w:rFonts w:asciiTheme="majorHAnsi" w:hAnsiTheme="majorHAnsi" w:cstheme="majorHAnsi"/>
          <w:strike/>
          <w:sz w:val="24"/>
          <w:szCs w:val="24"/>
        </w:rPr>
        <w:t>deed</w:t>
      </w:r>
      <w:r>
        <w:rPr>
          <w:rFonts w:asciiTheme="majorHAnsi" w:hAnsiTheme="majorHAnsi" w:cstheme="majorHAnsi"/>
          <w:sz w:val="24"/>
          <w:szCs w:val="24"/>
        </w:rPr>
        <w:t xml:space="preserve"> </w:t>
      </w:r>
      <w:r w:rsidRPr="00DB42A9">
        <w:rPr>
          <w:rFonts w:asciiTheme="majorHAnsi" w:hAnsiTheme="majorHAnsi" w:cstheme="majorHAnsi"/>
          <w:i/>
          <w:sz w:val="24"/>
          <w:szCs w:val="24"/>
          <w:u w:val="single"/>
        </w:rPr>
        <w:t>lease</w:t>
      </w:r>
      <w:r w:rsidRPr="00C01AB5">
        <w:rPr>
          <w:rFonts w:asciiTheme="majorHAnsi" w:hAnsiTheme="majorHAnsi" w:cstheme="majorHAnsi"/>
          <w:sz w:val="24"/>
          <w:szCs w:val="24"/>
        </w:rPr>
        <w:t>, made the _____ day of __________, in the year _____, between (herein insert the names of parties), witnesseth</w:t>
      </w:r>
      <w:r w:rsidRPr="00C01AB5">
        <w:rPr>
          <w:rFonts w:asciiTheme="majorHAnsi" w:hAnsiTheme="majorHAnsi" w:cstheme="majorHAnsi"/>
          <w:sz w:val="24"/>
          <w:szCs w:val="24"/>
        </w:rPr>
        <w:t xml:space="preserve">: that the said __________ doth (or do) demise unto the said __________, his personal representative and assigns, all (here describe the property) from the _____ day of </w:t>
      </w:r>
      <w:r w:rsidRPr="00C01AB5">
        <w:rPr>
          <w:rFonts w:asciiTheme="majorHAnsi" w:hAnsiTheme="majorHAnsi" w:cstheme="majorHAnsi"/>
          <w:sz w:val="24"/>
          <w:szCs w:val="24"/>
        </w:rPr>
        <w:lastRenderedPageBreak/>
        <w:t>__________, for the term of __________, thence ensuing, yielding therefor during the sa</w:t>
      </w:r>
      <w:r w:rsidRPr="00C01AB5">
        <w:rPr>
          <w:rFonts w:asciiTheme="majorHAnsi" w:hAnsiTheme="majorHAnsi" w:cstheme="majorHAnsi"/>
          <w:sz w:val="24"/>
          <w:szCs w:val="24"/>
        </w:rPr>
        <w:t xml:space="preserve">id term the rent of (here state the rent and mode of payment). Witness the following signature </w:t>
      </w:r>
      <w:r w:rsidRPr="00C01AB5">
        <w:rPr>
          <w:rFonts w:asciiTheme="majorHAnsi" w:hAnsiTheme="majorHAnsi" w:cstheme="majorHAnsi"/>
          <w:strike/>
          <w:sz w:val="24"/>
          <w:szCs w:val="24"/>
        </w:rPr>
        <w:t>and seal</w:t>
      </w:r>
      <w:r w:rsidRPr="00C01AB5">
        <w:rPr>
          <w:rFonts w:asciiTheme="majorHAnsi" w:hAnsiTheme="majorHAnsi" w:cstheme="majorHAnsi"/>
          <w:sz w:val="24"/>
          <w:szCs w:val="24"/>
        </w:rPr>
        <w:t xml:space="preserve"> (or signatures </w:t>
      </w:r>
      <w:r w:rsidRPr="00C01AB5">
        <w:rPr>
          <w:rFonts w:asciiTheme="majorHAnsi" w:hAnsiTheme="majorHAnsi" w:cstheme="majorHAnsi"/>
          <w:strike/>
          <w:sz w:val="24"/>
          <w:szCs w:val="24"/>
        </w:rPr>
        <w:t>and seals</w:t>
      </w:r>
      <w:r w:rsidRPr="00C01AB5">
        <w:rPr>
          <w:rFonts w:asciiTheme="majorHAnsi" w:hAnsiTheme="majorHAnsi" w:cstheme="majorHAnsi"/>
          <w:sz w:val="24"/>
          <w:szCs w:val="24"/>
        </w:rPr>
        <w:t>)."</w:t>
      </w:r>
    </w:p>
    <w:p w:rsidR="00C01AB5" w:rsidRPr="004B4C75" w:rsidRDefault="00C01AB5" w:rsidP="004B4C75">
      <w:pPr>
        <w:pStyle w:val="PlainText"/>
        <w:spacing w:line="360" w:lineRule="auto"/>
        <w:rPr>
          <w:rFonts w:asciiTheme="majorHAnsi" w:hAnsiTheme="majorHAnsi" w:cstheme="majorHAnsi"/>
          <w:i/>
          <w:sz w:val="24"/>
          <w:szCs w:val="24"/>
          <w:u w:val="single"/>
        </w:rPr>
      </w:pPr>
    </w:p>
    <w:p w:rsidR="005B7E29" w:rsidRPr="004B4C75" w:rsidRDefault="00076FF4" w:rsidP="00C01AB5">
      <w:pPr>
        <w:spacing w:after="192" w:line="360" w:lineRule="auto"/>
        <w:textAlignment w:val="baseline"/>
        <w:rPr>
          <w:rFonts w:asciiTheme="majorHAnsi" w:hAnsiTheme="majorHAnsi" w:cstheme="majorHAnsi"/>
        </w:rPr>
      </w:pPr>
      <w:r w:rsidRPr="004B4C75">
        <w:rPr>
          <w:rFonts w:asciiTheme="majorHAnsi" w:hAnsiTheme="majorHAnsi" w:cstheme="majorHAnsi"/>
        </w:rPr>
        <w:br/>
      </w:r>
      <w:r w:rsidRPr="004B4C75">
        <w:rPr>
          <w:rFonts w:asciiTheme="majorHAnsi" w:hAnsiTheme="majorHAnsi" w:cstheme="majorHAnsi"/>
          <w:b/>
          <w:color w:val="000000"/>
          <w:shd w:val="clear" w:color="auto" w:fill="FFFFFF"/>
        </w:rPr>
        <w:t>2. That an emergency exists and this act is in force from its passage.</w:t>
      </w:r>
    </w:p>
    <w:sectPr w:rsidR="005B7E29" w:rsidRPr="004B4C75" w:rsidSect="00FA2B37">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F4" w:rsidRDefault="00076FF4">
      <w:r>
        <w:separator/>
      </w:r>
    </w:p>
  </w:endnote>
  <w:endnote w:type="continuationSeparator" w:id="0">
    <w:p w:rsidR="00076FF4" w:rsidRDefault="0007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B37" w:rsidRDefault="00076FF4" w:rsidP="00FA2B37">
    <w:pPr>
      <w:pStyle w:val="Footer"/>
    </w:pPr>
    <w:r w:rsidRPr="00FA2B37">
      <w:tab/>
    </w:r>
    <w:r>
      <w:t xml:space="preserve">- </w:t>
    </w:r>
    <w:r>
      <w:fldChar w:fldCharType="begin"/>
    </w:r>
    <w:r>
      <w:instrText xml:space="preserve"> PAGE   \* MERGEFORMAT </w:instrText>
    </w:r>
    <w:r>
      <w:fldChar w:fldCharType="separate"/>
    </w:r>
    <w:r w:rsidR="00C01AB5">
      <w:rPr>
        <w:noProof/>
      </w:rPr>
      <w:t>2</w:t>
    </w:r>
    <w:r>
      <w:rPr>
        <w:noProof/>
      </w:rPr>
      <w:fldChar w:fldCharType="end"/>
    </w:r>
    <w:r>
      <w:rPr>
        <w:noProof/>
      </w:rPr>
      <w:t xml:space="preserve"> -</w:t>
    </w:r>
    <w:r>
      <w:rPr>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6CA" w:rsidRDefault="00076FF4" w:rsidP="000236CA">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F4" w:rsidRDefault="00076FF4">
      <w:r>
        <w:separator/>
      </w:r>
    </w:p>
  </w:footnote>
  <w:footnote w:type="continuationSeparator" w:id="0">
    <w:p w:rsidR="00076FF4" w:rsidRDefault="00076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80AC17A"/>
    <w:lvl w:ilvl="0">
      <w:start w:val="1"/>
      <w:numFmt w:val="decimal"/>
      <w:lvlText w:val="%1."/>
      <w:lvlJc w:val="left"/>
      <w:pPr>
        <w:tabs>
          <w:tab w:val="num" w:pos="1800"/>
        </w:tabs>
        <w:ind w:left="1800" w:hanging="360"/>
      </w:pPr>
    </w:lvl>
  </w:abstractNum>
  <w:abstractNum w:abstractNumId="1">
    <w:nsid w:val="FFFFFF7D"/>
    <w:multiLevelType w:val="singleLevel"/>
    <w:tmpl w:val="65BA0020"/>
    <w:lvl w:ilvl="0">
      <w:start w:val="1"/>
      <w:numFmt w:val="decimal"/>
      <w:lvlText w:val="%1."/>
      <w:lvlJc w:val="left"/>
      <w:pPr>
        <w:tabs>
          <w:tab w:val="num" w:pos="1440"/>
        </w:tabs>
        <w:ind w:left="1440" w:hanging="360"/>
      </w:pPr>
    </w:lvl>
  </w:abstractNum>
  <w:abstractNum w:abstractNumId="2">
    <w:nsid w:val="FFFFFF7E"/>
    <w:multiLevelType w:val="singleLevel"/>
    <w:tmpl w:val="1882B2F0"/>
    <w:lvl w:ilvl="0">
      <w:start w:val="1"/>
      <w:numFmt w:val="decimal"/>
      <w:lvlText w:val="%1."/>
      <w:lvlJc w:val="left"/>
      <w:pPr>
        <w:tabs>
          <w:tab w:val="num" w:pos="1080"/>
        </w:tabs>
        <w:ind w:left="1080" w:hanging="360"/>
      </w:pPr>
    </w:lvl>
  </w:abstractNum>
  <w:abstractNum w:abstractNumId="3">
    <w:nsid w:val="FFFFFF7F"/>
    <w:multiLevelType w:val="singleLevel"/>
    <w:tmpl w:val="26ACEDD4"/>
    <w:lvl w:ilvl="0">
      <w:start w:val="1"/>
      <w:numFmt w:val="decimal"/>
      <w:lvlText w:val="%1."/>
      <w:lvlJc w:val="left"/>
      <w:pPr>
        <w:tabs>
          <w:tab w:val="num" w:pos="720"/>
        </w:tabs>
        <w:ind w:left="720" w:hanging="360"/>
      </w:pPr>
    </w:lvl>
  </w:abstractNum>
  <w:abstractNum w:abstractNumId="4">
    <w:nsid w:val="FFFFFF80"/>
    <w:multiLevelType w:val="singleLevel"/>
    <w:tmpl w:val="2F1A5C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469C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DA854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CE6AF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9C5570"/>
    <w:lvl w:ilvl="0">
      <w:start w:val="1"/>
      <w:numFmt w:val="decimal"/>
      <w:lvlText w:val="%1."/>
      <w:lvlJc w:val="left"/>
      <w:pPr>
        <w:tabs>
          <w:tab w:val="num" w:pos="360"/>
        </w:tabs>
        <w:ind w:left="360" w:hanging="360"/>
      </w:pPr>
    </w:lvl>
  </w:abstractNum>
  <w:abstractNum w:abstractNumId="9">
    <w:nsid w:val="FFFFFF89"/>
    <w:multiLevelType w:val="singleLevel"/>
    <w:tmpl w:val="ED6A97EE"/>
    <w:lvl w:ilvl="0">
      <w:start w:val="1"/>
      <w:numFmt w:val="bullet"/>
      <w:lvlText w:val=""/>
      <w:lvlJc w:val="left"/>
      <w:pPr>
        <w:tabs>
          <w:tab w:val="num" w:pos="360"/>
        </w:tabs>
        <w:ind w:left="360" w:hanging="360"/>
      </w:pPr>
      <w:rPr>
        <w:rFonts w:ascii="Symbol" w:hAnsi="Symbol" w:hint="default"/>
      </w:rPr>
    </w:lvl>
  </w:abstractNum>
  <w:abstractNum w:abstractNumId="10">
    <w:nsid w:val="131B2185"/>
    <w:multiLevelType w:val="hybridMultilevel"/>
    <w:tmpl w:val="5F1AC002"/>
    <w:lvl w:ilvl="0" w:tplc="7E5C273E">
      <w:numFmt w:val="bullet"/>
      <w:lvlText w:val="-"/>
      <w:lvlJc w:val="left"/>
      <w:pPr>
        <w:ind w:left="5730" w:hanging="360"/>
      </w:pPr>
      <w:rPr>
        <w:rFonts w:ascii="Calibri" w:eastAsiaTheme="minorHAnsi" w:hAnsi="Calibri" w:cs="Calibri" w:hint="default"/>
      </w:rPr>
    </w:lvl>
    <w:lvl w:ilvl="1" w:tplc="B88A21B8" w:tentative="1">
      <w:start w:val="1"/>
      <w:numFmt w:val="bullet"/>
      <w:lvlText w:val="o"/>
      <w:lvlJc w:val="left"/>
      <w:pPr>
        <w:ind w:left="6450" w:hanging="360"/>
      </w:pPr>
      <w:rPr>
        <w:rFonts w:ascii="Courier New" w:hAnsi="Courier New" w:cs="Courier New" w:hint="default"/>
      </w:rPr>
    </w:lvl>
    <w:lvl w:ilvl="2" w:tplc="F6A0F4E8" w:tentative="1">
      <w:start w:val="1"/>
      <w:numFmt w:val="bullet"/>
      <w:lvlText w:val=""/>
      <w:lvlJc w:val="left"/>
      <w:pPr>
        <w:ind w:left="7170" w:hanging="360"/>
      </w:pPr>
      <w:rPr>
        <w:rFonts w:ascii="Wingdings" w:hAnsi="Wingdings" w:hint="default"/>
      </w:rPr>
    </w:lvl>
    <w:lvl w:ilvl="3" w:tplc="24B83028" w:tentative="1">
      <w:start w:val="1"/>
      <w:numFmt w:val="bullet"/>
      <w:lvlText w:val=""/>
      <w:lvlJc w:val="left"/>
      <w:pPr>
        <w:ind w:left="7890" w:hanging="360"/>
      </w:pPr>
      <w:rPr>
        <w:rFonts w:ascii="Symbol" w:hAnsi="Symbol" w:hint="default"/>
      </w:rPr>
    </w:lvl>
    <w:lvl w:ilvl="4" w:tplc="F17A82F2" w:tentative="1">
      <w:start w:val="1"/>
      <w:numFmt w:val="bullet"/>
      <w:lvlText w:val="o"/>
      <w:lvlJc w:val="left"/>
      <w:pPr>
        <w:ind w:left="8610" w:hanging="360"/>
      </w:pPr>
      <w:rPr>
        <w:rFonts w:ascii="Courier New" w:hAnsi="Courier New" w:cs="Courier New" w:hint="default"/>
      </w:rPr>
    </w:lvl>
    <w:lvl w:ilvl="5" w:tplc="F9C20D82" w:tentative="1">
      <w:start w:val="1"/>
      <w:numFmt w:val="bullet"/>
      <w:lvlText w:val=""/>
      <w:lvlJc w:val="left"/>
      <w:pPr>
        <w:ind w:left="9330" w:hanging="360"/>
      </w:pPr>
      <w:rPr>
        <w:rFonts w:ascii="Wingdings" w:hAnsi="Wingdings" w:hint="default"/>
      </w:rPr>
    </w:lvl>
    <w:lvl w:ilvl="6" w:tplc="85860C70" w:tentative="1">
      <w:start w:val="1"/>
      <w:numFmt w:val="bullet"/>
      <w:lvlText w:val=""/>
      <w:lvlJc w:val="left"/>
      <w:pPr>
        <w:ind w:left="10050" w:hanging="360"/>
      </w:pPr>
      <w:rPr>
        <w:rFonts w:ascii="Symbol" w:hAnsi="Symbol" w:hint="default"/>
      </w:rPr>
    </w:lvl>
    <w:lvl w:ilvl="7" w:tplc="9EFA543E" w:tentative="1">
      <w:start w:val="1"/>
      <w:numFmt w:val="bullet"/>
      <w:lvlText w:val="o"/>
      <w:lvlJc w:val="left"/>
      <w:pPr>
        <w:ind w:left="10770" w:hanging="360"/>
      </w:pPr>
      <w:rPr>
        <w:rFonts w:ascii="Courier New" w:hAnsi="Courier New" w:cs="Courier New" w:hint="default"/>
      </w:rPr>
    </w:lvl>
    <w:lvl w:ilvl="8" w:tplc="23CC919A" w:tentative="1">
      <w:start w:val="1"/>
      <w:numFmt w:val="bullet"/>
      <w:lvlText w:val=""/>
      <w:lvlJc w:val="left"/>
      <w:pPr>
        <w:ind w:left="11490" w:hanging="360"/>
      </w:pPr>
      <w:rPr>
        <w:rFonts w:ascii="Wingdings" w:hAnsi="Wingdings" w:hint="default"/>
      </w:rPr>
    </w:lvl>
  </w:abstractNum>
  <w:abstractNum w:abstractNumId="11">
    <w:nsid w:val="1A764BE9"/>
    <w:multiLevelType w:val="hybridMultilevel"/>
    <w:tmpl w:val="8EA83B7E"/>
    <w:lvl w:ilvl="0" w:tplc="5F3A8C68">
      <w:start w:val="1"/>
      <w:numFmt w:val="decimal"/>
      <w:lvlText w:val="%1."/>
      <w:lvlJc w:val="left"/>
      <w:pPr>
        <w:ind w:left="720" w:hanging="360"/>
      </w:pPr>
      <w:rPr>
        <w:rFonts w:hint="default"/>
      </w:rPr>
    </w:lvl>
    <w:lvl w:ilvl="1" w:tplc="076E78AA" w:tentative="1">
      <w:start w:val="1"/>
      <w:numFmt w:val="lowerLetter"/>
      <w:lvlText w:val="%2."/>
      <w:lvlJc w:val="left"/>
      <w:pPr>
        <w:ind w:left="1440" w:hanging="360"/>
      </w:pPr>
    </w:lvl>
    <w:lvl w:ilvl="2" w:tplc="9C308480" w:tentative="1">
      <w:start w:val="1"/>
      <w:numFmt w:val="lowerRoman"/>
      <w:lvlText w:val="%3."/>
      <w:lvlJc w:val="right"/>
      <w:pPr>
        <w:ind w:left="2160" w:hanging="180"/>
      </w:pPr>
    </w:lvl>
    <w:lvl w:ilvl="3" w:tplc="B2FC19AA" w:tentative="1">
      <w:start w:val="1"/>
      <w:numFmt w:val="decimal"/>
      <w:lvlText w:val="%4."/>
      <w:lvlJc w:val="left"/>
      <w:pPr>
        <w:ind w:left="2880" w:hanging="360"/>
      </w:pPr>
    </w:lvl>
    <w:lvl w:ilvl="4" w:tplc="D1C29A42" w:tentative="1">
      <w:start w:val="1"/>
      <w:numFmt w:val="lowerLetter"/>
      <w:lvlText w:val="%5."/>
      <w:lvlJc w:val="left"/>
      <w:pPr>
        <w:ind w:left="3600" w:hanging="360"/>
      </w:pPr>
    </w:lvl>
    <w:lvl w:ilvl="5" w:tplc="440E55CE" w:tentative="1">
      <w:start w:val="1"/>
      <w:numFmt w:val="lowerRoman"/>
      <w:lvlText w:val="%6."/>
      <w:lvlJc w:val="right"/>
      <w:pPr>
        <w:ind w:left="4320" w:hanging="180"/>
      </w:pPr>
    </w:lvl>
    <w:lvl w:ilvl="6" w:tplc="2F505CEC" w:tentative="1">
      <w:start w:val="1"/>
      <w:numFmt w:val="decimal"/>
      <w:lvlText w:val="%7."/>
      <w:lvlJc w:val="left"/>
      <w:pPr>
        <w:ind w:left="5040" w:hanging="360"/>
      </w:pPr>
    </w:lvl>
    <w:lvl w:ilvl="7" w:tplc="44361E84" w:tentative="1">
      <w:start w:val="1"/>
      <w:numFmt w:val="lowerLetter"/>
      <w:lvlText w:val="%8."/>
      <w:lvlJc w:val="left"/>
      <w:pPr>
        <w:ind w:left="5760" w:hanging="360"/>
      </w:pPr>
    </w:lvl>
    <w:lvl w:ilvl="8" w:tplc="FB5E106E" w:tentative="1">
      <w:start w:val="1"/>
      <w:numFmt w:val="lowerRoman"/>
      <w:lvlText w:val="%9."/>
      <w:lvlJc w:val="right"/>
      <w:pPr>
        <w:ind w:left="6480" w:hanging="180"/>
      </w:pPr>
    </w:lvl>
  </w:abstractNum>
  <w:abstractNum w:abstractNumId="12">
    <w:nsid w:val="24F61EAC"/>
    <w:multiLevelType w:val="hybridMultilevel"/>
    <w:tmpl w:val="D49E3216"/>
    <w:lvl w:ilvl="0" w:tplc="53EE4252">
      <w:start w:val="1"/>
      <w:numFmt w:val="decimal"/>
      <w:lvlText w:val="%1."/>
      <w:lvlJc w:val="left"/>
      <w:pPr>
        <w:ind w:left="1080" w:hanging="360"/>
      </w:pPr>
    </w:lvl>
    <w:lvl w:ilvl="1" w:tplc="A9802620" w:tentative="1">
      <w:start w:val="1"/>
      <w:numFmt w:val="lowerLetter"/>
      <w:lvlText w:val="%2."/>
      <w:lvlJc w:val="left"/>
      <w:pPr>
        <w:ind w:left="1800" w:hanging="360"/>
      </w:pPr>
    </w:lvl>
    <w:lvl w:ilvl="2" w:tplc="E7F68330" w:tentative="1">
      <w:start w:val="1"/>
      <w:numFmt w:val="lowerRoman"/>
      <w:lvlText w:val="%3."/>
      <w:lvlJc w:val="right"/>
      <w:pPr>
        <w:ind w:left="2520" w:hanging="180"/>
      </w:pPr>
    </w:lvl>
    <w:lvl w:ilvl="3" w:tplc="655254BC" w:tentative="1">
      <w:start w:val="1"/>
      <w:numFmt w:val="decimal"/>
      <w:lvlText w:val="%4."/>
      <w:lvlJc w:val="left"/>
      <w:pPr>
        <w:ind w:left="3240" w:hanging="360"/>
      </w:pPr>
    </w:lvl>
    <w:lvl w:ilvl="4" w:tplc="3BB63444" w:tentative="1">
      <w:start w:val="1"/>
      <w:numFmt w:val="lowerLetter"/>
      <w:lvlText w:val="%5."/>
      <w:lvlJc w:val="left"/>
      <w:pPr>
        <w:ind w:left="3960" w:hanging="360"/>
      </w:pPr>
    </w:lvl>
    <w:lvl w:ilvl="5" w:tplc="65B66C9C" w:tentative="1">
      <w:start w:val="1"/>
      <w:numFmt w:val="lowerRoman"/>
      <w:lvlText w:val="%6."/>
      <w:lvlJc w:val="right"/>
      <w:pPr>
        <w:ind w:left="4680" w:hanging="180"/>
      </w:pPr>
    </w:lvl>
    <w:lvl w:ilvl="6" w:tplc="14AA42D8" w:tentative="1">
      <w:start w:val="1"/>
      <w:numFmt w:val="decimal"/>
      <w:lvlText w:val="%7."/>
      <w:lvlJc w:val="left"/>
      <w:pPr>
        <w:ind w:left="5400" w:hanging="360"/>
      </w:pPr>
    </w:lvl>
    <w:lvl w:ilvl="7" w:tplc="B81C9F74" w:tentative="1">
      <w:start w:val="1"/>
      <w:numFmt w:val="lowerLetter"/>
      <w:lvlText w:val="%8."/>
      <w:lvlJc w:val="left"/>
      <w:pPr>
        <w:ind w:left="6120" w:hanging="360"/>
      </w:pPr>
    </w:lvl>
    <w:lvl w:ilvl="8" w:tplc="9CCCE460" w:tentative="1">
      <w:start w:val="1"/>
      <w:numFmt w:val="lowerRoman"/>
      <w:lvlText w:val="%9."/>
      <w:lvlJc w:val="right"/>
      <w:pPr>
        <w:ind w:left="6840" w:hanging="180"/>
      </w:pPr>
    </w:lvl>
  </w:abstractNum>
  <w:abstractNum w:abstractNumId="13">
    <w:nsid w:val="310B395A"/>
    <w:multiLevelType w:val="hybridMultilevel"/>
    <w:tmpl w:val="AD460354"/>
    <w:lvl w:ilvl="0" w:tplc="1FEA98C8">
      <w:start w:val="1"/>
      <w:numFmt w:val="decimal"/>
      <w:pStyle w:val="RSHangingNumbers"/>
      <w:lvlText w:val="%1."/>
      <w:lvlJc w:val="left"/>
      <w:pPr>
        <w:tabs>
          <w:tab w:val="num" w:pos="1440"/>
        </w:tabs>
        <w:ind w:left="1440" w:hanging="720"/>
      </w:pPr>
      <w:rPr>
        <w:rFonts w:hint="default"/>
      </w:rPr>
    </w:lvl>
    <w:lvl w:ilvl="1" w:tplc="96AE0020" w:tentative="1">
      <w:start w:val="1"/>
      <w:numFmt w:val="lowerLetter"/>
      <w:lvlText w:val="%2."/>
      <w:lvlJc w:val="left"/>
      <w:pPr>
        <w:ind w:left="1440" w:hanging="360"/>
      </w:pPr>
    </w:lvl>
    <w:lvl w:ilvl="2" w:tplc="415CF252" w:tentative="1">
      <w:start w:val="1"/>
      <w:numFmt w:val="lowerRoman"/>
      <w:lvlText w:val="%3."/>
      <w:lvlJc w:val="right"/>
      <w:pPr>
        <w:ind w:left="2160" w:hanging="180"/>
      </w:pPr>
    </w:lvl>
    <w:lvl w:ilvl="3" w:tplc="B2D6533C" w:tentative="1">
      <w:start w:val="1"/>
      <w:numFmt w:val="decimal"/>
      <w:lvlText w:val="%4."/>
      <w:lvlJc w:val="left"/>
      <w:pPr>
        <w:ind w:left="2880" w:hanging="360"/>
      </w:pPr>
    </w:lvl>
    <w:lvl w:ilvl="4" w:tplc="BEEE3B54" w:tentative="1">
      <w:start w:val="1"/>
      <w:numFmt w:val="lowerLetter"/>
      <w:lvlText w:val="%5."/>
      <w:lvlJc w:val="left"/>
      <w:pPr>
        <w:ind w:left="3600" w:hanging="360"/>
      </w:pPr>
    </w:lvl>
    <w:lvl w:ilvl="5" w:tplc="705039B6" w:tentative="1">
      <w:start w:val="1"/>
      <w:numFmt w:val="lowerRoman"/>
      <w:lvlText w:val="%6."/>
      <w:lvlJc w:val="right"/>
      <w:pPr>
        <w:ind w:left="4320" w:hanging="180"/>
      </w:pPr>
    </w:lvl>
    <w:lvl w:ilvl="6" w:tplc="8D768E18" w:tentative="1">
      <w:start w:val="1"/>
      <w:numFmt w:val="decimal"/>
      <w:lvlText w:val="%7."/>
      <w:lvlJc w:val="left"/>
      <w:pPr>
        <w:ind w:left="5040" w:hanging="360"/>
      </w:pPr>
    </w:lvl>
    <w:lvl w:ilvl="7" w:tplc="CF5C7DCE" w:tentative="1">
      <w:start w:val="1"/>
      <w:numFmt w:val="lowerLetter"/>
      <w:lvlText w:val="%8."/>
      <w:lvlJc w:val="left"/>
      <w:pPr>
        <w:ind w:left="5760" w:hanging="360"/>
      </w:pPr>
    </w:lvl>
    <w:lvl w:ilvl="8" w:tplc="E90ACEC6" w:tentative="1">
      <w:start w:val="1"/>
      <w:numFmt w:val="lowerRoman"/>
      <w:lvlText w:val="%9."/>
      <w:lvlJc w:val="right"/>
      <w:pPr>
        <w:ind w:left="6480" w:hanging="180"/>
      </w:pPr>
    </w:lvl>
  </w:abstractNum>
  <w:abstractNum w:abstractNumId="14">
    <w:nsid w:val="313B71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5774825"/>
    <w:multiLevelType w:val="hybridMultilevel"/>
    <w:tmpl w:val="59DEEABC"/>
    <w:lvl w:ilvl="0" w:tplc="CA62CFF6">
      <w:numFmt w:val="bullet"/>
      <w:lvlText w:val="-"/>
      <w:lvlJc w:val="left"/>
      <w:pPr>
        <w:ind w:left="5010" w:hanging="360"/>
      </w:pPr>
      <w:rPr>
        <w:rFonts w:ascii="Calibri" w:eastAsiaTheme="minorHAnsi" w:hAnsi="Calibri" w:cs="Calibri" w:hint="default"/>
      </w:rPr>
    </w:lvl>
    <w:lvl w:ilvl="1" w:tplc="91F036CA" w:tentative="1">
      <w:start w:val="1"/>
      <w:numFmt w:val="bullet"/>
      <w:lvlText w:val="o"/>
      <w:lvlJc w:val="left"/>
      <w:pPr>
        <w:ind w:left="5730" w:hanging="360"/>
      </w:pPr>
      <w:rPr>
        <w:rFonts w:ascii="Courier New" w:hAnsi="Courier New" w:cs="Courier New" w:hint="default"/>
      </w:rPr>
    </w:lvl>
    <w:lvl w:ilvl="2" w:tplc="5FD880B4" w:tentative="1">
      <w:start w:val="1"/>
      <w:numFmt w:val="bullet"/>
      <w:lvlText w:val=""/>
      <w:lvlJc w:val="left"/>
      <w:pPr>
        <w:ind w:left="6450" w:hanging="360"/>
      </w:pPr>
      <w:rPr>
        <w:rFonts w:ascii="Wingdings" w:hAnsi="Wingdings" w:hint="default"/>
      </w:rPr>
    </w:lvl>
    <w:lvl w:ilvl="3" w:tplc="0A52598E" w:tentative="1">
      <w:start w:val="1"/>
      <w:numFmt w:val="bullet"/>
      <w:lvlText w:val=""/>
      <w:lvlJc w:val="left"/>
      <w:pPr>
        <w:ind w:left="7170" w:hanging="360"/>
      </w:pPr>
      <w:rPr>
        <w:rFonts w:ascii="Symbol" w:hAnsi="Symbol" w:hint="default"/>
      </w:rPr>
    </w:lvl>
    <w:lvl w:ilvl="4" w:tplc="1ABACCC2" w:tentative="1">
      <w:start w:val="1"/>
      <w:numFmt w:val="bullet"/>
      <w:lvlText w:val="o"/>
      <w:lvlJc w:val="left"/>
      <w:pPr>
        <w:ind w:left="7890" w:hanging="360"/>
      </w:pPr>
      <w:rPr>
        <w:rFonts w:ascii="Courier New" w:hAnsi="Courier New" w:cs="Courier New" w:hint="default"/>
      </w:rPr>
    </w:lvl>
    <w:lvl w:ilvl="5" w:tplc="D06C6EF2" w:tentative="1">
      <w:start w:val="1"/>
      <w:numFmt w:val="bullet"/>
      <w:lvlText w:val=""/>
      <w:lvlJc w:val="left"/>
      <w:pPr>
        <w:ind w:left="8610" w:hanging="360"/>
      </w:pPr>
      <w:rPr>
        <w:rFonts w:ascii="Wingdings" w:hAnsi="Wingdings" w:hint="default"/>
      </w:rPr>
    </w:lvl>
    <w:lvl w:ilvl="6" w:tplc="A89C1B2C" w:tentative="1">
      <w:start w:val="1"/>
      <w:numFmt w:val="bullet"/>
      <w:lvlText w:val=""/>
      <w:lvlJc w:val="left"/>
      <w:pPr>
        <w:ind w:left="9330" w:hanging="360"/>
      </w:pPr>
      <w:rPr>
        <w:rFonts w:ascii="Symbol" w:hAnsi="Symbol" w:hint="default"/>
      </w:rPr>
    </w:lvl>
    <w:lvl w:ilvl="7" w:tplc="E64A666C" w:tentative="1">
      <w:start w:val="1"/>
      <w:numFmt w:val="bullet"/>
      <w:lvlText w:val="o"/>
      <w:lvlJc w:val="left"/>
      <w:pPr>
        <w:ind w:left="10050" w:hanging="360"/>
      </w:pPr>
      <w:rPr>
        <w:rFonts w:ascii="Courier New" w:hAnsi="Courier New" w:cs="Courier New" w:hint="default"/>
      </w:rPr>
    </w:lvl>
    <w:lvl w:ilvl="8" w:tplc="B860C6F6" w:tentative="1">
      <w:start w:val="1"/>
      <w:numFmt w:val="bullet"/>
      <w:lvlText w:val=""/>
      <w:lvlJc w:val="left"/>
      <w:pPr>
        <w:ind w:left="10770" w:hanging="360"/>
      </w:pPr>
      <w:rPr>
        <w:rFonts w:ascii="Wingdings" w:hAnsi="Wingdings" w:hint="default"/>
      </w:rPr>
    </w:lvl>
  </w:abstractNum>
  <w:abstractNum w:abstractNumId="16">
    <w:nsid w:val="42364CFC"/>
    <w:multiLevelType w:val="multilevel"/>
    <w:tmpl w:val="1A42A022"/>
    <w:name w:val="RS Standard-Scheme 1"/>
    <w:lvl w:ilvl="0">
      <w:start w:val="1"/>
      <w:numFmt w:val="decimal"/>
      <w:pStyle w:val="Heading1"/>
      <w:lvlText w:val="%1."/>
      <w:lvlJc w:val="left"/>
      <w:pPr>
        <w:tabs>
          <w:tab w:val="num" w:pos="720"/>
        </w:tabs>
        <w:ind w:left="720" w:hanging="720"/>
      </w:pPr>
      <w:rPr>
        <w:b w:val="0"/>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upperLetter"/>
      <w:pStyle w:val="Heading4"/>
      <w:lvlText w:val="(%4)"/>
      <w:lvlJc w:val="left"/>
      <w:pPr>
        <w:tabs>
          <w:tab w:val="num" w:pos="2880"/>
        </w:tabs>
        <w:ind w:left="2880" w:hanging="720"/>
      </w:pPr>
      <w:rPr>
        <w:b w:val="0"/>
        <w:i w:val="0"/>
        <w:caps w:val="0"/>
        <w:color w:val="010000"/>
        <w:u w:val="none"/>
      </w:rPr>
    </w:lvl>
    <w:lvl w:ilvl="4">
      <w:start w:val="1"/>
      <w:numFmt w:val="decimal"/>
      <w:pStyle w:val="Heading5"/>
      <w:lvlText w:val="(%5)"/>
      <w:lvlJc w:val="left"/>
      <w:pPr>
        <w:tabs>
          <w:tab w:val="num" w:pos="3600"/>
        </w:tabs>
        <w:ind w:left="3600" w:hanging="720"/>
      </w:pPr>
      <w:rPr>
        <w:b w:val="0"/>
        <w:caps w:val="0"/>
        <w:color w:val="010000"/>
        <w:u w:val="none"/>
      </w:rPr>
    </w:lvl>
    <w:lvl w:ilvl="5">
      <w:start w:val="1"/>
      <w:numFmt w:val="lowerLetter"/>
      <w:pStyle w:val="Heading6"/>
      <w:lvlText w:val="%6)"/>
      <w:lvlJc w:val="left"/>
      <w:pPr>
        <w:tabs>
          <w:tab w:val="num" w:pos="4320"/>
        </w:tabs>
        <w:ind w:left="4320" w:hanging="720"/>
      </w:pPr>
      <w:rPr>
        <w:b w:val="0"/>
        <w:caps w:val="0"/>
        <w:color w:val="010000"/>
        <w:u w:val="none"/>
      </w:rPr>
    </w:lvl>
    <w:lvl w:ilvl="6">
      <w:start w:val="1"/>
      <w:numFmt w:val="lowerRoman"/>
      <w:pStyle w:val="Heading7"/>
      <w:lvlText w:val="(%7)"/>
      <w:lvlJc w:val="left"/>
      <w:pPr>
        <w:tabs>
          <w:tab w:val="num" w:pos="5040"/>
        </w:tabs>
        <w:ind w:left="5040" w:hanging="720"/>
      </w:pPr>
      <w:rPr>
        <w:b w:val="0"/>
        <w:caps w:val="0"/>
        <w:color w:val="010000"/>
        <w:u w:val="none"/>
      </w:rPr>
    </w:lvl>
    <w:lvl w:ilvl="7">
      <w:start w:val="1"/>
      <w:numFmt w:val="lowerLetter"/>
      <w:pStyle w:val="Heading8"/>
      <w:lvlText w:val="(%8)"/>
      <w:lvlJc w:val="left"/>
      <w:pPr>
        <w:tabs>
          <w:tab w:val="num" w:pos="5760"/>
        </w:tabs>
        <w:ind w:left="5760" w:hanging="720"/>
      </w:pPr>
      <w:rPr>
        <w:b w:val="0"/>
        <w:caps w:val="0"/>
        <w:color w:val="010000"/>
        <w:u w:val="none"/>
      </w:rPr>
    </w:lvl>
    <w:lvl w:ilvl="8">
      <w:start w:val="1"/>
      <w:numFmt w:val="lowerRoman"/>
      <w:pStyle w:val="Heading9"/>
      <w:lvlText w:val="(%9)"/>
      <w:lvlJc w:val="left"/>
      <w:pPr>
        <w:tabs>
          <w:tab w:val="num" w:pos="6480"/>
        </w:tabs>
        <w:ind w:left="6480" w:hanging="720"/>
      </w:pPr>
      <w:rPr>
        <w:b w:val="0"/>
        <w:caps w:val="0"/>
        <w:color w:val="010000"/>
        <w:u w:val="none"/>
      </w:rPr>
    </w:lvl>
  </w:abstractNum>
  <w:abstractNum w:abstractNumId="17">
    <w:nsid w:val="51F026C5"/>
    <w:multiLevelType w:val="hybridMultilevel"/>
    <w:tmpl w:val="445AA588"/>
    <w:lvl w:ilvl="0" w:tplc="BAF267AE">
      <w:numFmt w:val="bullet"/>
      <w:lvlText w:val="-"/>
      <w:lvlJc w:val="left"/>
      <w:pPr>
        <w:ind w:left="5370" w:hanging="360"/>
      </w:pPr>
      <w:rPr>
        <w:rFonts w:ascii="Calibri" w:eastAsiaTheme="minorHAnsi" w:hAnsi="Calibri" w:cs="Calibri" w:hint="default"/>
      </w:rPr>
    </w:lvl>
    <w:lvl w:ilvl="1" w:tplc="15A24022" w:tentative="1">
      <w:start w:val="1"/>
      <w:numFmt w:val="bullet"/>
      <w:lvlText w:val="o"/>
      <w:lvlJc w:val="left"/>
      <w:pPr>
        <w:ind w:left="6090" w:hanging="360"/>
      </w:pPr>
      <w:rPr>
        <w:rFonts w:ascii="Courier New" w:hAnsi="Courier New" w:cs="Courier New" w:hint="default"/>
      </w:rPr>
    </w:lvl>
    <w:lvl w:ilvl="2" w:tplc="AADA1F88" w:tentative="1">
      <w:start w:val="1"/>
      <w:numFmt w:val="bullet"/>
      <w:lvlText w:val=""/>
      <w:lvlJc w:val="left"/>
      <w:pPr>
        <w:ind w:left="6810" w:hanging="360"/>
      </w:pPr>
      <w:rPr>
        <w:rFonts w:ascii="Wingdings" w:hAnsi="Wingdings" w:hint="default"/>
      </w:rPr>
    </w:lvl>
    <w:lvl w:ilvl="3" w:tplc="19CE7972" w:tentative="1">
      <w:start w:val="1"/>
      <w:numFmt w:val="bullet"/>
      <w:lvlText w:val=""/>
      <w:lvlJc w:val="left"/>
      <w:pPr>
        <w:ind w:left="7530" w:hanging="360"/>
      </w:pPr>
      <w:rPr>
        <w:rFonts w:ascii="Symbol" w:hAnsi="Symbol" w:hint="default"/>
      </w:rPr>
    </w:lvl>
    <w:lvl w:ilvl="4" w:tplc="6B7E225A" w:tentative="1">
      <w:start w:val="1"/>
      <w:numFmt w:val="bullet"/>
      <w:lvlText w:val="o"/>
      <w:lvlJc w:val="left"/>
      <w:pPr>
        <w:ind w:left="8250" w:hanging="360"/>
      </w:pPr>
      <w:rPr>
        <w:rFonts w:ascii="Courier New" w:hAnsi="Courier New" w:cs="Courier New" w:hint="default"/>
      </w:rPr>
    </w:lvl>
    <w:lvl w:ilvl="5" w:tplc="2E2243AA" w:tentative="1">
      <w:start w:val="1"/>
      <w:numFmt w:val="bullet"/>
      <w:lvlText w:val=""/>
      <w:lvlJc w:val="left"/>
      <w:pPr>
        <w:ind w:left="8970" w:hanging="360"/>
      </w:pPr>
      <w:rPr>
        <w:rFonts w:ascii="Wingdings" w:hAnsi="Wingdings" w:hint="default"/>
      </w:rPr>
    </w:lvl>
    <w:lvl w:ilvl="6" w:tplc="3656D564" w:tentative="1">
      <w:start w:val="1"/>
      <w:numFmt w:val="bullet"/>
      <w:lvlText w:val=""/>
      <w:lvlJc w:val="left"/>
      <w:pPr>
        <w:ind w:left="9690" w:hanging="360"/>
      </w:pPr>
      <w:rPr>
        <w:rFonts w:ascii="Symbol" w:hAnsi="Symbol" w:hint="default"/>
      </w:rPr>
    </w:lvl>
    <w:lvl w:ilvl="7" w:tplc="E500C510" w:tentative="1">
      <w:start w:val="1"/>
      <w:numFmt w:val="bullet"/>
      <w:lvlText w:val="o"/>
      <w:lvlJc w:val="left"/>
      <w:pPr>
        <w:ind w:left="10410" w:hanging="360"/>
      </w:pPr>
      <w:rPr>
        <w:rFonts w:ascii="Courier New" w:hAnsi="Courier New" w:cs="Courier New" w:hint="default"/>
      </w:rPr>
    </w:lvl>
    <w:lvl w:ilvl="8" w:tplc="83C00510" w:tentative="1">
      <w:start w:val="1"/>
      <w:numFmt w:val="bullet"/>
      <w:lvlText w:val=""/>
      <w:lvlJc w:val="left"/>
      <w:pPr>
        <w:ind w:left="11130" w:hanging="360"/>
      </w:pPr>
      <w:rPr>
        <w:rFonts w:ascii="Wingdings" w:hAnsi="Wingdings" w:hint="default"/>
      </w:rPr>
    </w:lvl>
  </w:abstractNum>
  <w:abstractNum w:abstractNumId="18">
    <w:nsid w:val="5E104D9F"/>
    <w:multiLevelType w:val="hybridMultilevel"/>
    <w:tmpl w:val="3E92B536"/>
    <w:lvl w:ilvl="0" w:tplc="C0D8C64C">
      <w:start w:val="1"/>
      <w:numFmt w:val="decimal"/>
      <w:pStyle w:val="RSNumberedList"/>
      <w:lvlText w:val="%1."/>
      <w:lvlJc w:val="left"/>
      <w:pPr>
        <w:tabs>
          <w:tab w:val="num" w:pos="720"/>
        </w:tabs>
        <w:ind w:left="0" w:firstLine="720"/>
      </w:pPr>
      <w:rPr>
        <w:rFonts w:hint="default"/>
      </w:rPr>
    </w:lvl>
    <w:lvl w:ilvl="1" w:tplc="EB70E84C" w:tentative="1">
      <w:start w:val="1"/>
      <w:numFmt w:val="lowerLetter"/>
      <w:lvlText w:val="%2."/>
      <w:lvlJc w:val="left"/>
      <w:pPr>
        <w:ind w:left="1440" w:hanging="360"/>
      </w:pPr>
    </w:lvl>
    <w:lvl w:ilvl="2" w:tplc="57FCF6F4" w:tentative="1">
      <w:start w:val="1"/>
      <w:numFmt w:val="lowerRoman"/>
      <w:lvlText w:val="%3."/>
      <w:lvlJc w:val="right"/>
      <w:pPr>
        <w:ind w:left="2160" w:hanging="180"/>
      </w:pPr>
    </w:lvl>
    <w:lvl w:ilvl="3" w:tplc="9C4EF058" w:tentative="1">
      <w:start w:val="1"/>
      <w:numFmt w:val="decimal"/>
      <w:lvlText w:val="%4."/>
      <w:lvlJc w:val="left"/>
      <w:pPr>
        <w:ind w:left="2880" w:hanging="360"/>
      </w:pPr>
    </w:lvl>
    <w:lvl w:ilvl="4" w:tplc="E24AD508" w:tentative="1">
      <w:start w:val="1"/>
      <w:numFmt w:val="lowerLetter"/>
      <w:lvlText w:val="%5."/>
      <w:lvlJc w:val="left"/>
      <w:pPr>
        <w:ind w:left="3600" w:hanging="360"/>
      </w:pPr>
    </w:lvl>
    <w:lvl w:ilvl="5" w:tplc="131670B4" w:tentative="1">
      <w:start w:val="1"/>
      <w:numFmt w:val="lowerRoman"/>
      <w:lvlText w:val="%6."/>
      <w:lvlJc w:val="right"/>
      <w:pPr>
        <w:ind w:left="4320" w:hanging="180"/>
      </w:pPr>
    </w:lvl>
    <w:lvl w:ilvl="6" w:tplc="046E3C1E" w:tentative="1">
      <w:start w:val="1"/>
      <w:numFmt w:val="decimal"/>
      <w:lvlText w:val="%7."/>
      <w:lvlJc w:val="left"/>
      <w:pPr>
        <w:ind w:left="5040" w:hanging="360"/>
      </w:pPr>
    </w:lvl>
    <w:lvl w:ilvl="7" w:tplc="9CAE38DA" w:tentative="1">
      <w:start w:val="1"/>
      <w:numFmt w:val="lowerLetter"/>
      <w:lvlText w:val="%8."/>
      <w:lvlJc w:val="left"/>
      <w:pPr>
        <w:ind w:left="5760" w:hanging="360"/>
      </w:pPr>
    </w:lvl>
    <w:lvl w:ilvl="8" w:tplc="5E44F0A8" w:tentative="1">
      <w:start w:val="1"/>
      <w:numFmt w:val="lowerRoman"/>
      <w:lvlText w:val="%9."/>
      <w:lvlJc w:val="right"/>
      <w:pPr>
        <w:ind w:left="6480" w:hanging="180"/>
      </w:pPr>
    </w:lvl>
  </w:abstractNum>
  <w:abstractNum w:abstractNumId="19">
    <w:nsid w:val="60DF22C6"/>
    <w:multiLevelType w:val="hybridMultilevel"/>
    <w:tmpl w:val="DA4EA146"/>
    <w:lvl w:ilvl="0" w:tplc="A4F03EDC">
      <w:start w:val="1"/>
      <w:numFmt w:val="bullet"/>
      <w:pStyle w:val="RSBulletedList"/>
      <w:lvlText w:val=""/>
      <w:lvlJc w:val="left"/>
      <w:pPr>
        <w:tabs>
          <w:tab w:val="num" w:pos="720"/>
        </w:tabs>
        <w:ind w:left="1440" w:hanging="720"/>
      </w:pPr>
      <w:rPr>
        <w:rFonts w:ascii="Symbol" w:hAnsi="Symbol" w:hint="default"/>
      </w:rPr>
    </w:lvl>
    <w:lvl w:ilvl="1" w:tplc="CA4C6084" w:tentative="1">
      <w:start w:val="1"/>
      <w:numFmt w:val="bullet"/>
      <w:lvlText w:val="o"/>
      <w:lvlJc w:val="left"/>
      <w:pPr>
        <w:ind w:left="1440" w:hanging="360"/>
      </w:pPr>
      <w:rPr>
        <w:rFonts w:ascii="Courier New" w:hAnsi="Courier New" w:cs="Courier New" w:hint="default"/>
      </w:rPr>
    </w:lvl>
    <w:lvl w:ilvl="2" w:tplc="1A1623A4" w:tentative="1">
      <w:start w:val="1"/>
      <w:numFmt w:val="bullet"/>
      <w:lvlText w:val=""/>
      <w:lvlJc w:val="left"/>
      <w:pPr>
        <w:ind w:left="2160" w:hanging="360"/>
      </w:pPr>
      <w:rPr>
        <w:rFonts w:ascii="Wingdings" w:hAnsi="Wingdings" w:hint="default"/>
      </w:rPr>
    </w:lvl>
    <w:lvl w:ilvl="3" w:tplc="CD06EAA8" w:tentative="1">
      <w:start w:val="1"/>
      <w:numFmt w:val="bullet"/>
      <w:lvlText w:val=""/>
      <w:lvlJc w:val="left"/>
      <w:pPr>
        <w:ind w:left="2880" w:hanging="360"/>
      </w:pPr>
      <w:rPr>
        <w:rFonts w:ascii="Symbol" w:hAnsi="Symbol" w:hint="default"/>
      </w:rPr>
    </w:lvl>
    <w:lvl w:ilvl="4" w:tplc="B3126724" w:tentative="1">
      <w:start w:val="1"/>
      <w:numFmt w:val="bullet"/>
      <w:lvlText w:val="o"/>
      <w:lvlJc w:val="left"/>
      <w:pPr>
        <w:ind w:left="3600" w:hanging="360"/>
      </w:pPr>
      <w:rPr>
        <w:rFonts w:ascii="Courier New" w:hAnsi="Courier New" w:cs="Courier New" w:hint="default"/>
      </w:rPr>
    </w:lvl>
    <w:lvl w:ilvl="5" w:tplc="4AE2558E" w:tentative="1">
      <w:start w:val="1"/>
      <w:numFmt w:val="bullet"/>
      <w:lvlText w:val=""/>
      <w:lvlJc w:val="left"/>
      <w:pPr>
        <w:ind w:left="4320" w:hanging="360"/>
      </w:pPr>
      <w:rPr>
        <w:rFonts w:ascii="Wingdings" w:hAnsi="Wingdings" w:hint="default"/>
      </w:rPr>
    </w:lvl>
    <w:lvl w:ilvl="6" w:tplc="939EB5D8" w:tentative="1">
      <w:start w:val="1"/>
      <w:numFmt w:val="bullet"/>
      <w:lvlText w:val=""/>
      <w:lvlJc w:val="left"/>
      <w:pPr>
        <w:ind w:left="5040" w:hanging="360"/>
      </w:pPr>
      <w:rPr>
        <w:rFonts w:ascii="Symbol" w:hAnsi="Symbol" w:hint="default"/>
      </w:rPr>
    </w:lvl>
    <w:lvl w:ilvl="7" w:tplc="9ED02A98" w:tentative="1">
      <w:start w:val="1"/>
      <w:numFmt w:val="bullet"/>
      <w:lvlText w:val="o"/>
      <w:lvlJc w:val="left"/>
      <w:pPr>
        <w:ind w:left="5760" w:hanging="360"/>
      </w:pPr>
      <w:rPr>
        <w:rFonts w:ascii="Courier New" w:hAnsi="Courier New" w:cs="Courier New" w:hint="default"/>
      </w:rPr>
    </w:lvl>
    <w:lvl w:ilvl="8" w:tplc="56D0F0A4" w:tentative="1">
      <w:start w:val="1"/>
      <w:numFmt w:val="bullet"/>
      <w:lvlText w:val=""/>
      <w:lvlJc w:val="left"/>
      <w:pPr>
        <w:ind w:left="6480" w:hanging="360"/>
      </w:pPr>
      <w:rPr>
        <w:rFonts w:ascii="Wingdings" w:hAnsi="Wingdings" w:hint="default"/>
      </w:rPr>
    </w:lvl>
  </w:abstractNum>
  <w:abstractNum w:abstractNumId="20">
    <w:nsid w:val="6C2047A4"/>
    <w:multiLevelType w:val="hybridMultilevel"/>
    <w:tmpl w:val="68F4F26C"/>
    <w:lvl w:ilvl="0" w:tplc="752A2E5A">
      <w:numFmt w:val="bullet"/>
      <w:lvlText w:val="-"/>
      <w:lvlJc w:val="left"/>
      <w:pPr>
        <w:ind w:left="5010" w:hanging="360"/>
      </w:pPr>
      <w:rPr>
        <w:rFonts w:ascii="Calibri" w:eastAsiaTheme="minorHAnsi" w:hAnsi="Calibri" w:cs="Calibri" w:hint="default"/>
      </w:rPr>
    </w:lvl>
    <w:lvl w:ilvl="1" w:tplc="A2BA6136" w:tentative="1">
      <w:start w:val="1"/>
      <w:numFmt w:val="bullet"/>
      <w:lvlText w:val="o"/>
      <w:lvlJc w:val="left"/>
      <w:pPr>
        <w:ind w:left="5730" w:hanging="360"/>
      </w:pPr>
      <w:rPr>
        <w:rFonts w:ascii="Courier New" w:hAnsi="Courier New" w:cs="Courier New" w:hint="default"/>
      </w:rPr>
    </w:lvl>
    <w:lvl w:ilvl="2" w:tplc="BEC2C5A6" w:tentative="1">
      <w:start w:val="1"/>
      <w:numFmt w:val="bullet"/>
      <w:lvlText w:val=""/>
      <w:lvlJc w:val="left"/>
      <w:pPr>
        <w:ind w:left="6450" w:hanging="360"/>
      </w:pPr>
      <w:rPr>
        <w:rFonts w:ascii="Wingdings" w:hAnsi="Wingdings" w:hint="default"/>
      </w:rPr>
    </w:lvl>
    <w:lvl w:ilvl="3" w:tplc="2A2AEBC4" w:tentative="1">
      <w:start w:val="1"/>
      <w:numFmt w:val="bullet"/>
      <w:lvlText w:val=""/>
      <w:lvlJc w:val="left"/>
      <w:pPr>
        <w:ind w:left="7170" w:hanging="360"/>
      </w:pPr>
      <w:rPr>
        <w:rFonts w:ascii="Symbol" w:hAnsi="Symbol" w:hint="default"/>
      </w:rPr>
    </w:lvl>
    <w:lvl w:ilvl="4" w:tplc="48541160" w:tentative="1">
      <w:start w:val="1"/>
      <w:numFmt w:val="bullet"/>
      <w:lvlText w:val="o"/>
      <w:lvlJc w:val="left"/>
      <w:pPr>
        <w:ind w:left="7890" w:hanging="360"/>
      </w:pPr>
      <w:rPr>
        <w:rFonts w:ascii="Courier New" w:hAnsi="Courier New" w:cs="Courier New" w:hint="default"/>
      </w:rPr>
    </w:lvl>
    <w:lvl w:ilvl="5" w:tplc="139A55B4" w:tentative="1">
      <w:start w:val="1"/>
      <w:numFmt w:val="bullet"/>
      <w:lvlText w:val=""/>
      <w:lvlJc w:val="left"/>
      <w:pPr>
        <w:ind w:left="8610" w:hanging="360"/>
      </w:pPr>
      <w:rPr>
        <w:rFonts w:ascii="Wingdings" w:hAnsi="Wingdings" w:hint="default"/>
      </w:rPr>
    </w:lvl>
    <w:lvl w:ilvl="6" w:tplc="575CB91A" w:tentative="1">
      <w:start w:val="1"/>
      <w:numFmt w:val="bullet"/>
      <w:lvlText w:val=""/>
      <w:lvlJc w:val="left"/>
      <w:pPr>
        <w:ind w:left="9330" w:hanging="360"/>
      </w:pPr>
      <w:rPr>
        <w:rFonts w:ascii="Symbol" w:hAnsi="Symbol" w:hint="default"/>
      </w:rPr>
    </w:lvl>
    <w:lvl w:ilvl="7" w:tplc="8DA45E30" w:tentative="1">
      <w:start w:val="1"/>
      <w:numFmt w:val="bullet"/>
      <w:lvlText w:val="o"/>
      <w:lvlJc w:val="left"/>
      <w:pPr>
        <w:ind w:left="10050" w:hanging="360"/>
      </w:pPr>
      <w:rPr>
        <w:rFonts w:ascii="Courier New" w:hAnsi="Courier New" w:cs="Courier New" w:hint="default"/>
      </w:rPr>
    </w:lvl>
    <w:lvl w:ilvl="8" w:tplc="ABE893DC" w:tentative="1">
      <w:start w:val="1"/>
      <w:numFmt w:val="bullet"/>
      <w:lvlText w:val=""/>
      <w:lvlJc w:val="left"/>
      <w:pPr>
        <w:ind w:left="10770" w:hanging="360"/>
      </w:pPr>
      <w:rPr>
        <w:rFonts w:ascii="Wingdings" w:hAnsi="Wingdings" w:hint="default"/>
      </w:rPr>
    </w:lvl>
  </w:abstractNum>
  <w:num w:numId="1">
    <w:abstractNumId w:val="15"/>
  </w:num>
  <w:num w:numId="2">
    <w:abstractNumId w:val="17"/>
  </w:num>
  <w:num w:numId="3">
    <w:abstractNumId w:val="10"/>
  </w:num>
  <w:num w:numId="4">
    <w:abstractNumId w:val="20"/>
  </w:num>
  <w:num w:numId="5">
    <w:abstractNumId w:val="19"/>
  </w:num>
  <w:num w:numId="6">
    <w:abstractNumId w:val="12"/>
  </w:num>
  <w:num w:numId="7">
    <w:abstractNumId w:val="13"/>
  </w:num>
  <w:num w:numId="8">
    <w:abstractNumId w:val="18"/>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6-12-27T01:38:57&lt;/LastUpdated&gt;&lt;NumberingSchemeID&gt;182&lt;/NumberingSchemeID&gt;&lt;SortOrder&gt;0&lt;/SortOrder&gt;&lt;Name&gt;RS Standard&lt;/Name&gt;&lt;NameFrench&gt;Norme de RS&lt;/NameFrench&gt;&lt;Description&gt;RS Standard Numbering Scheme&lt;/Description&gt;&lt;DescriptionFrench&gt;Schéma de numérotation des Norme de RS&lt;/DescriptionFrench&gt;&lt;FilterID&gt;4&lt;/FilterID&gt;&lt;FilterArray&gt;3&lt;/FilterArray&gt;&lt;DefaultNumberOfLevelsInTOC&gt;3&lt;/DefaultNumberOfLevelsInTOC&gt;&lt;CustomTOCAttached&gt;false&lt;/CustomTOCAttached&gt;&lt;DefaultTOCSchemeID&gt;0&lt;/DefaultTOCSchemeID&gt;&lt;BitMapID&gt;555&lt;/BitMapID&gt;&lt;Hidden&gt;false&lt;/Hidden&gt;&lt;ListIndexUsed&gt;0&lt;/ListIndexUsed&gt;&lt;CapturedDocument&gt;\\pcgserver\pcg_dev\Reed Smith\Spec Documents\v11\RS Standard.docx&lt;/CapturedDocument&gt;&lt;CreatedByEndUser&gt;false&lt;/CreatedByEndUser&gt;&lt;ConnectionType&gt;Application&lt;/ConnectionType&gt;&lt;EnforceSchemeFont&gt;false&lt;/EnforceSchemeFont&gt;&lt;/SelectedNumberingScheme&gt;&lt;SelectedSchemeFilter&gt;&lt;LastUpdated&gt;0001-01-01T00:00:00&lt;/LastUpdated&gt;&lt;FilterID&gt;4&lt;/FilterID&gt;&lt;FilterName&gt;US Numbering Schemes&lt;/FilterName&gt;&lt;FilterNameFrench&gt;US Schémas de numérotation&lt;/FilterNameFrench&gt;&lt;UserDatabaseOnly&gt;false&lt;/UserDatabaseOnly&gt;&lt;Default&gt;false&lt;/Default&gt;&lt;SortPosition&gt;0&lt;/SortPosition&gt;&lt;/SelectedSchemeFilter&gt;&lt;SelectedNumberingSchemeOptions /&gt;&lt;Index&gt;1&lt;/Index&gt;&lt;/AddedNumberingScheme&gt;&lt;/ArrayOfAddedNumberingScheme&gt;"/>
    <w:docVar w:name="DefaultNumberOfLevelsInTOCForThisScheme" w:val="3"/>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LastSchemeChoice" w:val="RS Standard"/>
    <w:docVar w:name="LastSchemeUniqueID" w:val="182"/>
    <w:docVar w:name="LegacyDocIDRemoved" w:val="True"/>
    <w:docVar w:name="LegacyNa" w:val="False"/>
    <w:docVar w:name="Option0True" w:val="False"/>
    <w:docVar w:name="Option1True" w:val="False"/>
    <w:docVar w:name="Option2True" w:val="False"/>
    <w:docVar w:name="Option3True" w:val="False"/>
  </w:docVars>
  <w:rsids>
    <w:rsidRoot w:val="004B4C75"/>
    <w:rsid w:val="000236CA"/>
    <w:rsid w:val="00076FF4"/>
    <w:rsid w:val="000E038C"/>
    <w:rsid w:val="000E2B78"/>
    <w:rsid w:val="001A1E6E"/>
    <w:rsid w:val="00233579"/>
    <w:rsid w:val="0039653E"/>
    <w:rsid w:val="003A38DF"/>
    <w:rsid w:val="004B4C75"/>
    <w:rsid w:val="004F35C5"/>
    <w:rsid w:val="005B7E29"/>
    <w:rsid w:val="007041A8"/>
    <w:rsid w:val="00827B45"/>
    <w:rsid w:val="009A0062"/>
    <w:rsid w:val="00B32E37"/>
    <w:rsid w:val="00B52C2D"/>
    <w:rsid w:val="00BF32F6"/>
    <w:rsid w:val="00C01AB5"/>
    <w:rsid w:val="00C42644"/>
    <w:rsid w:val="00CB4888"/>
    <w:rsid w:val="00D85F26"/>
    <w:rsid w:val="00DB42A9"/>
    <w:rsid w:val="00F141E2"/>
    <w:rsid w:val="00F942CF"/>
    <w:rsid w:val="00FA2B37"/>
    <w:rsid w:val="00FD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1B61F29-ADEA-4CFE-A532-FE79C1CA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32E37"/>
  </w:style>
  <w:style w:type="paragraph" w:styleId="Heading1">
    <w:name w:val="heading 1"/>
    <w:basedOn w:val="Normal"/>
    <w:next w:val="BodyText"/>
    <w:link w:val="Heading1Char"/>
    <w:qFormat/>
    <w:rsid w:val="004F35C5"/>
    <w:pPr>
      <w:numPr>
        <w:numId w:val="20"/>
      </w:numPr>
      <w:spacing w:after="240"/>
      <w:outlineLvl w:val="0"/>
    </w:pPr>
    <w:rPr>
      <w:rFonts w:eastAsiaTheme="majorEastAsia" w:cs="Times New Roman"/>
      <w:bCs/>
      <w:szCs w:val="28"/>
    </w:rPr>
  </w:style>
  <w:style w:type="paragraph" w:styleId="Heading2">
    <w:name w:val="heading 2"/>
    <w:basedOn w:val="Normal"/>
    <w:next w:val="BodyText"/>
    <w:link w:val="Heading2Char"/>
    <w:uiPriority w:val="9"/>
    <w:unhideWhenUsed/>
    <w:qFormat/>
    <w:rsid w:val="004F35C5"/>
    <w:pPr>
      <w:numPr>
        <w:ilvl w:val="1"/>
        <w:numId w:val="20"/>
      </w:numPr>
      <w:tabs>
        <w:tab w:val="left" w:pos="1440"/>
      </w:tabs>
      <w:spacing w:after="240"/>
      <w:outlineLvl w:val="1"/>
    </w:pPr>
    <w:rPr>
      <w:rFonts w:eastAsiaTheme="majorEastAsia" w:cs="Times New Roman"/>
      <w:bCs/>
      <w:szCs w:val="26"/>
    </w:rPr>
  </w:style>
  <w:style w:type="paragraph" w:styleId="Heading3">
    <w:name w:val="heading 3"/>
    <w:basedOn w:val="Normal"/>
    <w:next w:val="BodyText"/>
    <w:link w:val="Heading3Char"/>
    <w:semiHidden/>
    <w:unhideWhenUsed/>
    <w:qFormat/>
    <w:rsid w:val="004F35C5"/>
    <w:pPr>
      <w:numPr>
        <w:ilvl w:val="2"/>
        <w:numId w:val="20"/>
      </w:numPr>
      <w:tabs>
        <w:tab w:val="left" w:pos="2160"/>
      </w:tabs>
      <w:spacing w:after="240"/>
      <w:outlineLvl w:val="2"/>
    </w:pPr>
    <w:rPr>
      <w:rFonts w:eastAsiaTheme="majorEastAsia" w:cs="Times New Roman"/>
      <w:bCs/>
    </w:rPr>
  </w:style>
  <w:style w:type="paragraph" w:styleId="Heading4">
    <w:name w:val="heading 4"/>
    <w:basedOn w:val="Normal"/>
    <w:next w:val="BodyText"/>
    <w:link w:val="Heading4Char"/>
    <w:semiHidden/>
    <w:unhideWhenUsed/>
    <w:qFormat/>
    <w:rsid w:val="004F35C5"/>
    <w:pPr>
      <w:numPr>
        <w:ilvl w:val="3"/>
        <w:numId w:val="20"/>
      </w:numPr>
      <w:tabs>
        <w:tab w:val="left" w:pos="2880"/>
      </w:tabs>
      <w:spacing w:after="240"/>
      <w:outlineLvl w:val="3"/>
    </w:pPr>
    <w:rPr>
      <w:rFonts w:eastAsiaTheme="majorEastAsia" w:cs="Times New Roman"/>
      <w:bCs/>
      <w:iCs/>
    </w:rPr>
  </w:style>
  <w:style w:type="paragraph" w:styleId="Heading5">
    <w:name w:val="heading 5"/>
    <w:basedOn w:val="Normal"/>
    <w:next w:val="BodyText"/>
    <w:link w:val="Heading5Char"/>
    <w:semiHidden/>
    <w:unhideWhenUsed/>
    <w:qFormat/>
    <w:rsid w:val="004F35C5"/>
    <w:pPr>
      <w:numPr>
        <w:ilvl w:val="4"/>
        <w:numId w:val="20"/>
      </w:numPr>
      <w:tabs>
        <w:tab w:val="left" w:pos="3600"/>
      </w:tabs>
      <w:spacing w:after="240"/>
      <w:outlineLvl w:val="4"/>
    </w:pPr>
    <w:rPr>
      <w:rFonts w:eastAsiaTheme="majorEastAsia" w:cs="Times New Roman"/>
    </w:rPr>
  </w:style>
  <w:style w:type="paragraph" w:styleId="Heading6">
    <w:name w:val="heading 6"/>
    <w:basedOn w:val="Normal"/>
    <w:next w:val="BodyText"/>
    <w:link w:val="Heading6Char"/>
    <w:semiHidden/>
    <w:unhideWhenUsed/>
    <w:qFormat/>
    <w:rsid w:val="004F35C5"/>
    <w:pPr>
      <w:numPr>
        <w:ilvl w:val="5"/>
        <w:numId w:val="20"/>
      </w:numPr>
      <w:tabs>
        <w:tab w:val="left" w:pos="4320"/>
      </w:tabs>
      <w:spacing w:after="240"/>
      <w:outlineLvl w:val="5"/>
    </w:pPr>
    <w:rPr>
      <w:rFonts w:eastAsiaTheme="majorEastAsia" w:cs="Times New Roman"/>
      <w:iCs/>
    </w:rPr>
  </w:style>
  <w:style w:type="paragraph" w:styleId="Heading7">
    <w:name w:val="heading 7"/>
    <w:basedOn w:val="Normal"/>
    <w:next w:val="BodyText"/>
    <w:link w:val="Heading7Char"/>
    <w:semiHidden/>
    <w:unhideWhenUsed/>
    <w:qFormat/>
    <w:rsid w:val="004F35C5"/>
    <w:pPr>
      <w:numPr>
        <w:ilvl w:val="6"/>
        <w:numId w:val="20"/>
      </w:numPr>
      <w:tabs>
        <w:tab w:val="left" w:pos="5040"/>
      </w:tabs>
      <w:spacing w:after="240"/>
      <w:outlineLvl w:val="6"/>
    </w:pPr>
    <w:rPr>
      <w:rFonts w:eastAsiaTheme="majorEastAsia" w:cs="Times New Roman"/>
      <w:iCs/>
    </w:rPr>
  </w:style>
  <w:style w:type="paragraph" w:styleId="Heading8">
    <w:name w:val="heading 8"/>
    <w:basedOn w:val="Normal"/>
    <w:next w:val="BodyText"/>
    <w:link w:val="Heading8Char"/>
    <w:semiHidden/>
    <w:unhideWhenUsed/>
    <w:qFormat/>
    <w:rsid w:val="004F35C5"/>
    <w:pPr>
      <w:numPr>
        <w:ilvl w:val="7"/>
        <w:numId w:val="20"/>
      </w:numPr>
      <w:tabs>
        <w:tab w:val="left" w:pos="5760"/>
      </w:tabs>
      <w:spacing w:after="240"/>
      <w:outlineLvl w:val="7"/>
    </w:pPr>
    <w:rPr>
      <w:rFonts w:eastAsiaTheme="majorEastAsia" w:cs="Times New Roman"/>
      <w:szCs w:val="20"/>
    </w:rPr>
  </w:style>
  <w:style w:type="paragraph" w:styleId="Heading9">
    <w:name w:val="heading 9"/>
    <w:basedOn w:val="Normal"/>
    <w:next w:val="BodyText"/>
    <w:link w:val="Heading9Char"/>
    <w:semiHidden/>
    <w:unhideWhenUsed/>
    <w:qFormat/>
    <w:rsid w:val="004F35C5"/>
    <w:pPr>
      <w:numPr>
        <w:ilvl w:val="8"/>
        <w:numId w:val="20"/>
      </w:numPr>
      <w:tabs>
        <w:tab w:val="left" w:pos="6480"/>
      </w:tabs>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2B37"/>
    <w:pPr>
      <w:tabs>
        <w:tab w:val="center" w:pos="4680"/>
        <w:tab w:val="right" w:pos="9360"/>
      </w:tabs>
    </w:pPr>
  </w:style>
  <w:style w:type="character" w:customStyle="1" w:styleId="HeaderChar">
    <w:name w:val="Header Char"/>
    <w:basedOn w:val="DefaultParagraphFont"/>
    <w:link w:val="Header"/>
    <w:uiPriority w:val="99"/>
    <w:semiHidden/>
    <w:rsid w:val="00B52C2D"/>
  </w:style>
  <w:style w:type="paragraph" w:styleId="Footer">
    <w:name w:val="footer"/>
    <w:basedOn w:val="Normal"/>
    <w:link w:val="FooterChar"/>
    <w:uiPriority w:val="99"/>
    <w:semiHidden/>
    <w:rsid w:val="00FA2B37"/>
    <w:pPr>
      <w:tabs>
        <w:tab w:val="center" w:pos="4680"/>
        <w:tab w:val="right" w:pos="9360"/>
      </w:tabs>
    </w:pPr>
  </w:style>
  <w:style w:type="character" w:customStyle="1" w:styleId="FooterChar">
    <w:name w:val="Footer Char"/>
    <w:basedOn w:val="DefaultParagraphFont"/>
    <w:link w:val="Footer"/>
    <w:uiPriority w:val="99"/>
    <w:semiHidden/>
    <w:rsid w:val="00B52C2D"/>
  </w:style>
  <w:style w:type="paragraph" w:styleId="ListParagraph">
    <w:name w:val="List Paragraph"/>
    <w:basedOn w:val="Normal"/>
    <w:uiPriority w:val="34"/>
    <w:semiHidden/>
    <w:rsid w:val="00FD26CB"/>
    <w:pPr>
      <w:ind w:left="720"/>
      <w:contextualSpacing/>
    </w:pPr>
  </w:style>
  <w:style w:type="paragraph" w:customStyle="1" w:styleId="RSBlockText">
    <w:name w:val="RS Block Text"/>
    <w:basedOn w:val="Normal"/>
    <w:link w:val="RSBlockTextChar"/>
    <w:qFormat/>
    <w:rsid w:val="00F141E2"/>
    <w:pPr>
      <w:spacing w:after="240"/>
      <w:jc w:val="both"/>
    </w:pPr>
  </w:style>
  <w:style w:type="character" w:customStyle="1" w:styleId="DocID">
    <w:name w:val="DocID"/>
    <w:basedOn w:val="DefaultParagraphFont"/>
    <w:uiPriority w:val="1"/>
    <w:semiHidden/>
    <w:rsid w:val="00FA2B37"/>
    <w:rPr>
      <w:rFonts w:ascii="Arial" w:hAnsi="Arial"/>
      <w:noProof/>
      <w:sz w:val="12"/>
    </w:rPr>
  </w:style>
  <w:style w:type="character" w:customStyle="1" w:styleId="RSBlockTextChar">
    <w:name w:val="RS Block Text Char"/>
    <w:basedOn w:val="DefaultParagraphFont"/>
    <w:link w:val="RSBlockText"/>
    <w:rsid w:val="00F141E2"/>
  </w:style>
  <w:style w:type="paragraph" w:customStyle="1" w:styleId="RSBodyText">
    <w:name w:val="RS Body Text"/>
    <w:basedOn w:val="Normal"/>
    <w:link w:val="RSBodyTextChar"/>
    <w:qFormat/>
    <w:rsid w:val="00F141E2"/>
    <w:pPr>
      <w:spacing w:after="240"/>
    </w:pPr>
  </w:style>
  <w:style w:type="character" w:customStyle="1" w:styleId="RSBodyTextChar">
    <w:name w:val="RS Body Text Char"/>
    <w:basedOn w:val="DefaultParagraphFont"/>
    <w:link w:val="RSBodyText"/>
    <w:rsid w:val="00F141E2"/>
  </w:style>
  <w:style w:type="paragraph" w:customStyle="1" w:styleId="RSBodyText15">
    <w:name w:val="RS Body Text 1.5"/>
    <w:basedOn w:val="Normal"/>
    <w:qFormat/>
    <w:rsid w:val="000E038C"/>
    <w:pPr>
      <w:spacing w:after="360"/>
    </w:pPr>
  </w:style>
  <w:style w:type="paragraph" w:customStyle="1" w:styleId="RSBodyText15Inch">
    <w:name w:val="RS Body Text 1.5 Inch"/>
    <w:basedOn w:val="Normal"/>
    <w:qFormat/>
    <w:rsid w:val="000E038C"/>
    <w:pPr>
      <w:spacing w:after="360"/>
      <w:ind w:firstLine="1440"/>
    </w:pPr>
  </w:style>
  <w:style w:type="paragraph" w:customStyle="1" w:styleId="RSBodyTextDbl">
    <w:name w:val="RS Body Text Dbl"/>
    <w:basedOn w:val="Normal"/>
    <w:qFormat/>
    <w:rsid w:val="000E038C"/>
    <w:pPr>
      <w:spacing w:after="480"/>
    </w:pPr>
  </w:style>
  <w:style w:type="paragraph" w:customStyle="1" w:styleId="RSBodyTextDblInch">
    <w:name w:val="RS Body Text Dbl Inch"/>
    <w:basedOn w:val="Normal"/>
    <w:qFormat/>
    <w:rsid w:val="000E038C"/>
    <w:pPr>
      <w:spacing w:after="480"/>
      <w:ind w:firstLine="1440"/>
    </w:pPr>
  </w:style>
  <w:style w:type="paragraph" w:customStyle="1" w:styleId="RSBodyTextFull">
    <w:name w:val="RS Body Text Full"/>
    <w:basedOn w:val="Normal"/>
    <w:qFormat/>
    <w:rsid w:val="000E038C"/>
    <w:pPr>
      <w:spacing w:after="240"/>
      <w:jc w:val="both"/>
    </w:pPr>
  </w:style>
  <w:style w:type="paragraph" w:customStyle="1" w:styleId="RSBodyTextInch">
    <w:name w:val="RS Body Text Inch"/>
    <w:basedOn w:val="Normal"/>
    <w:qFormat/>
    <w:rsid w:val="000E038C"/>
    <w:pPr>
      <w:spacing w:after="240"/>
      <w:ind w:firstLine="1440"/>
    </w:pPr>
  </w:style>
  <w:style w:type="paragraph" w:customStyle="1" w:styleId="RSDblQuote">
    <w:name w:val="RS Dbl Quote"/>
    <w:basedOn w:val="Normal"/>
    <w:qFormat/>
    <w:rsid w:val="000E038C"/>
    <w:pPr>
      <w:spacing w:after="480"/>
      <w:ind w:left="720" w:right="720"/>
    </w:pPr>
  </w:style>
  <w:style w:type="paragraph" w:customStyle="1" w:styleId="RSQuote">
    <w:name w:val="RS Quote"/>
    <w:basedOn w:val="Normal"/>
    <w:qFormat/>
    <w:rsid w:val="000E038C"/>
    <w:pPr>
      <w:spacing w:after="240"/>
      <w:ind w:left="720" w:right="720"/>
    </w:pPr>
  </w:style>
  <w:style w:type="paragraph" w:customStyle="1" w:styleId="RSSign">
    <w:name w:val="RS Sign"/>
    <w:basedOn w:val="Normal"/>
    <w:qFormat/>
    <w:rsid w:val="000E038C"/>
    <w:pPr>
      <w:keepNext/>
      <w:keepLines/>
      <w:tabs>
        <w:tab w:val="right" w:pos="9360"/>
      </w:tabs>
      <w:spacing w:after="240"/>
      <w:ind w:left="4680"/>
    </w:pPr>
  </w:style>
  <w:style w:type="paragraph" w:customStyle="1" w:styleId="RSTableText">
    <w:name w:val="RS Table Text"/>
    <w:basedOn w:val="Normal"/>
    <w:qFormat/>
    <w:rsid w:val="000E038C"/>
  </w:style>
  <w:style w:type="paragraph" w:customStyle="1" w:styleId="RSTitle">
    <w:name w:val="RS Title"/>
    <w:basedOn w:val="Normal"/>
    <w:next w:val="RSBodyText"/>
    <w:qFormat/>
    <w:rsid w:val="000E038C"/>
    <w:pPr>
      <w:keepNext/>
      <w:keepLines/>
      <w:spacing w:after="240"/>
      <w:jc w:val="center"/>
      <w:outlineLvl w:val="0"/>
    </w:pPr>
    <w:rPr>
      <w:b/>
      <w:u w:val="single"/>
    </w:rPr>
  </w:style>
  <w:style w:type="paragraph" w:customStyle="1" w:styleId="RSBulletedList">
    <w:name w:val="RS Bulleted List"/>
    <w:basedOn w:val="Normal"/>
    <w:rsid w:val="00827B45"/>
    <w:pPr>
      <w:numPr>
        <w:numId w:val="5"/>
      </w:numPr>
      <w:contextualSpacing/>
    </w:pPr>
  </w:style>
  <w:style w:type="paragraph" w:customStyle="1" w:styleId="RSHangingNumbers">
    <w:name w:val="RS Hanging Numbers"/>
    <w:basedOn w:val="ListParagraph"/>
    <w:rsid w:val="00827B45"/>
    <w:pPr>
      <w:numPr>
        <w:numId w:val="7"/>
      </w:numPr>
      <w:spacing w:after="240"/>
      <w:contextualSpacing w:val="0"/>
    </w:pPr>
  </w:style>
  <w:style w:type="paragraph" w:customStyle="1" w:styleId="RSNumberedList">
    <w:name w:val="RS Numbered List"/>
    <w:basedOn w:val="Normal"/>
    <w:rsid w:val="00B52C2D"/>
    <w:pPr>
      <w:numPr>
        <w:numId w:val="8"/>
      </w:numPr>
      <w:spacing w:after="240"/>
    </w:p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sz w:val="20"/>
      <w:szCs w:val="20"/>
    </w:rPr>
  </w:style>
  <w:style w:type="character" w:customStyle="1" w:styleId="Heading1Char">
    <w:name w:val="Heading 1 Char"/>
    <w:basedOn w:val="DefaultParagraphFont"/>
    <w:link w:val="Heading1"/>
    <w:rsid w:val="009A0062"/>
    <w:rPr>
      <w:rFonts w:eastAsiaTheme="majorEastAsia" w:cs="Times New Roman"/>
      <w:bCs/>
      <w:szCs w:val="28"/>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styleId="MediumGrid2">
    <w:name w:val="Medium Grid 2"/>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semiHidden/>
    <w:unhideWhenUsed/>
    <w:qFormat/>
    <w:rsid w:val="00B52C2D"/>
  </w:style>
  <w:style w:type="character" w:customStyle="1" w:styleId="Heading2Char">
    <w:name w:val="Heading 2 Char"/>
    <w:basedOn w:val="DefaultParagraphFont"/>
    <w:link w:val="Heading2"/>
    <w:uiPriority w:val="9"/>
    <w:rsid w:val="009A0062"/>
    <w:rPr>
      <w:rFonts w:eastAsiaTheme="majorEastAsia" w:cs="Times New Roman"/>
      <w:bCs/>
      <w:szCs w:val="26"/>
    </w:rPr>
  </w:style>
  <w:style w:type="character" w:customStyle="1" w:styleId="Heading3Char">
    <w:name w:val="Heading 3 Char"/>
    <w:basedOn w:val="DefaultParagraphFont"/>
    <w:link w:val="Heading3"/>
    <w:semiHidden/>
    <w:rsid w:val="009A0062"/>
    <w:rPr>
      <w:rFonts w:eastAsiaTheme="majorEastAsia" w:cs="Times New Roman"/>
      <w:bCs/>
    </w:rPr>
  </w:style>
  <w:style w:type="character" w:customStyle="1" w:styleId="Heading4Char">
    <w:name w:val="Heading 4 Char"/>
    <w:basedOn w:val="DefaultParagraphFont"/>
    <w:link w:val="Heading4"/>
    <w:semiHidden/>
    <w:rsid w:val="009A0062"/>
    <w:rPr>
      <w:rFonts w:eastAsiaTheme="majorEastAsia" w:cs="Times New Roman"/>
      <w:bCs/>
      <w:iCs/>
    </w:rPr>
  </w:style>
  <w:style w:type="character" w:customStyle="1" w:styleId="Heading5Char">
    <w:name w:val="Heading 5 Char"/>
    <w:basedOn w:val="DefaultParagraphFont"/>
    <w:link w:val="Heading5"/>
    <w:semiHidden/>
    <w:rsid w:val="009A0062"/>
    <w:rPr>
      <w:rFonts w:eastAsiaTheme="majorEastAsia" w:cs="Times New Roman"/>
    </w:rPr>
  </w:style>
  <w:style w:type="character" w:customStyle="1" w:styleId="Heading6Char">
    <w:name w:val="Heading 6 Char"/>
    <w:basedOn w:val="DefaultParagraphFont"/>
    <w:link w:val="Heading6"/>
    <w:semiHidden/>
    <w:rsid w:val="009A0062"/>
    <w:rPr>
      <w:rFonts w:eastAsiaTheme="majorEastAsia" w:cs="Times New Roman"/>
      <w:iCs/>
    </w:rPr>
  </w:style>
  <w:style w:type="character" w:customStyle="1" w:styleId="Heading7Char">
    <w:name w:val="Heading 7 Char"/>
    <w:basedOn w:val="DefaultParagraphFont"/>
    <w:link w:val="Heading7"/>
    <w:semiHidden/>
    <w:rsid w:val="009A0062"/>
    <w:rPr>
      <w:rFonts w:eastAsiaTheme="majorEastAsia" w:cs="Times New Roman"/>
      <w:iCs/>
    </w:rPr>
  </w:style>
  <w:style w:type="character" w:customStyle="1" w:styleId="Heading8Char">
    <w:name w:val="Heading 8 Char"/>
    <w:basedOn w:val="DefaultParagraphFont"/>
    <w:link w:val="Heading8"/>
    <w:semiHidden/>
    <w:rsid w:val="009A0062"/>
    <w:rPr>
      <w:rFonts w:eastAsiaTheme="majorEastAsia" w:cs="Times New Roman"/>
      <w:szCs w:val="20"/>
    </w:rPr>
  </w:style>
  <w:style w:type="character" w:customStyle="1" w:styleId="Heading9Char">
    <w:name w:val="Heading 9 Char"/>
    <w:basedOn w:val="DefaultParagraphFont"/>
    <w:link w:val="Heading9"/>
    <w:semiHidden/>
    <w:rsid w:val="009A0062"/>
    <w:rPr>
      <w:rFonts w:eastAsiaTheme="majorEastAsia" w:cs="Times New Roman"/>
      <w:iCs/>
      <w:szCs w:val="20"/>
    </w:rPr>
  </w:style>
  <w:style w:type="paragraph" w:styleId="BodyText">
    <w:name w:val="Body Text"/>
    <w:basedOn w:val="Normal"/>
    <w:link w:val="BodyTextChar"/>
    <w:uiPriority w:val="99"/>
    <w:semiHidden/>
    <w:rsid w:val="009A0062"/>
    <w:pPr>
      <w:spacing w:after="120"/>
    </w:pPr>
  </w:style>
  <w:style w:type="character" w:customStyle="1" w:styleId="BodyTextChar">
    <w:name w:val="Body Text Char"/>
    <w:basedOn w:val="DefaultParagraphFont"/>
    <w:link w:val="BodyText"/>
    <w:uiPriority w:val="99"/>
    <w:semiHidden/>
    <w:rsid w:val="009A0062"/>
  </w:style>
  <w:style w:type="paragraph" w:styleId="BalloonText">
    <w:name w:val="Balloon Text"/>
    <w:basedOn w:val="Normal"/>
    <w:link w:val="BalloonTextChar"/>
    <w:uiPriority w:val="99"/>
    <w:semiHidden/>
    <w:rsid w:val="000236CA"/>
    <w:rPr>
      <w:rFonts w:ascii="Tahoma" w:hAnsi="Tahoma" w:cs="Tahoma"/>
      <w:sz w:val="16"/>
      <w:szCs w:val="16"/>
    </w:rPr>
  </w:style>
  <w:style w:type="character" w:customStyle="1" w:styleId="BalloonTextChar">
    <w:name w:val="Balloon Text Char"/>
    <w:basedOn w:val="DefaultParagraphFont"/>
    <w:link w:val="BalloonText"/>
    <w:uiPriority w:val="99"/>
    <w:semiHidden/>
    <w:rsid w:val="000236CA"/>
    <w:rPr>
      <w:rFonts w:ascii="Tahoma" w:hAnsi="Tahoma" w:cs="Tahoma"/>
      <w:sz w:val="16"/>
      <w:szCs w:val="16"/>
    </w:rPr>
  </w:style>
  <w:style w:type="paragraph" w:styleId="NormalWeb">
    <w:name w:val="Normal (Web)"/>
    <w:basedOn w:val="Normal"/>
    <w:uiPriority w:val="99"/>
    <w:semiHidden/>
    <w:unhideWhenUsed/>
    <w:rsid w:val="004B4C75"/>
    <w:pPr>
      <w:spacing w:before="100" w:beforeAutospacing="1" w:after="100" w:afterAutospacing="1"/>
    </w:pPr>
    <w:rPr>
      <w:rFonts w:eastAsia="Times New Roman" w:cs="Times New Roman"/>
    </w:rPr>
  </w:style>
  <w:style w:type="paragraph" w:styleId="PlainText">
    <w:name w:val="Plain Text"/>
    <w:basedOn w:val="Normal"/>
    <w:link w:val="PlainTextChar"/>
    <w:uiPriority w:val="99"/>
    <w:semiHidden/>
    <w:unhideWhenUsed/>
    <w:rsid w:val="004B4C75"/>
    <w:rPr>
      <w:rFonts w:ascii="Calibri" w:hAnsi="Calibri"/>
      <w:sz w:val="22"/>
      <w:szCs w:val="21"/>
    </w:rPr>
  </w:style>
  <w:style w:type="character" w:customStyle="1" w:styleId="PlainTextChar">
    <w:name w:val="Plain Text Char"/>
    <w:basedOn w:val="DefaultParagraphFont"/>
    <w:link w:val="PlainText"/>
    <w:uiPriority w:val="99"/>
    <w:semiHidden/>
    <w:rsid w:val="004B4C75"/>
    <w:rPr>
      <w:rFonts w:ascii="Calibri" w:hAnsi="Calibri"/>
      <w:sz w:val="22"/>
      <w:szCs w:val="21"/>
    </w:rPr>
  </w:style>
  <w:style w:type="character" w:styleId="Hyperlink">
    <w:name w:val="Hyperlink"/>
    <w:basedOn w:val="DefaultParagraphFont"/>
    <w:uiPriority w:val="99"/>
    <w:semiHidden/>
    <w:unhideWhenUsed/>
    <w:rsid w:val="004B4C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Bismah Ahmed</dc:creator>
  <cp:lastModifiedBy>Bismah Ahmed</cp:lastModifiedBy>
  <cp:revision>2</cp:revision>
  <cp:lastPrinted>1900-01-01T05:00:00Z</cp:lastPrinted>
  <dcterms:created xsi:type="dcterms:W3CDTF">2018-11-08T20:37:00Z</dcterms:created>
  <dcterms:modified xsi:type="dcterms:W3CDTF">2018-11-08T20:37:00Z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ies>
</file>