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A30E" w14:textId="77777777" w:rsidR="00EE2F52" w:rsidRPr="002802F9" w:rsidRDefault="00EE2F52">
      <w:pPr>
        <w:rPr>
          <w:sz w:val="23"/>
          <w:szCs w:val="23"/>
        </w:rPr>
      </w:pPr>
    </w:p>
    <w:p w14:paraId="06844281" w14:textId="77777777" w:rsidR="002802F9" w:rsidRPr="00ED39B4" w:rsidRDefault="002802F9" w:rsidP="002802F9">
      <w:pPr>
        <w:jc w:val="center"/>
        <w:rPr>
          <w:rFonts w:ascii="Calibri" w:hAnsi="Calibri"/>
          <w:b/>
          <w:sz w:val="23"/>
        </w:rPr>
      </w:pPr>
      <w:r w:rsidRPr="00ED39B4">
        <w:rPr>
          <w:rFonts w:ascii="Calibri" w:hAnsi="Calibri"/>
          <w:b/>
          <w:sz w:val="23"/>
        </w:rPr>
        <w:t>MEMORANDUM</w:t>
      </w:r>
    </w:p>
    <w:p w14:paraId="1AF8105A" w14:textId="77777777" w:rsidR="002802F9" w:rsidRPr="00ED39B4" w:rsidRDefault="002802F9" w:rsidP="002802F9">
      <w:pPr>
        <w:rPr>
          <w:rFonts w:ascii="Calibri" w:hAnsi="Calibri"/>
          <w:sz w:val="23"/>
        </w:rPr>
      </w:pPr>
    </w:p>
    <w:p w14:paraId="39981D18" w14:textId="77777777" w:rsidR="002802F9" w:rsidRPr="00BF4DF4" w:rsidRDefault="002802F9" w:rsidP="002802F9">
      <w:pPr>
        <w:rPr>
          <w:rFonts w:ascii="Calibri" w:hAnsi="Calibri"/>
          <w:b/>
          <w:sz w:val="23"/>
        </w:rPr>
      </w:pPr>
    </w:p>
    <w:p w14:paraId="1BA0F7BD" w14:textId="263F4339" w:rsidR="002802F9" w:rsidRPr="00BF4DF4" w:rsidRDefault="002802F9" w:rsidP="002802F9">
      <w:pPr>
        <w:ind w:left="1440" w:hanging="1440"/>
        <w:rPr>
          <w:rFonts w:ascii="Calibri" w:hAnsi="Calibri"/>
          <w:b/>
          <w:sz w:val="23"/>
        </w:rPr>
      </w:pPr>
      <w:r w:rsidRPr="00BF4DF4">
        <w:rPr>
          <w:rFonts w:ascii="Calibri" w:hAnsi="Calibri"/>
          <w:b/>
          <w:sz w:val="23"/>
          <w:szCs w:val="23"/>
        </w:rPr>
        <w:t>To:</w:t>
      </w:r>
      <w:r w:rsidRPr="00BF4DF4">
        <w:rPr>
          <w:rFonts w:ascii="Calibri" w:hAnsi="Calibri"/>
          <w:b/>
          <w:sz w:val="23"/>
          <w:szCs w:val="23"/>
        </w:rPr>
        <w:tab/>
      </w:r>
      <w:r w:rsidRPr="00BF4DF4">
        <w:rPr>
          <w:rFonts w:ascii="Calibri" w:hAnsi="Calibri"/>
          <w:b/>
          <w:sz w:val="23"/>
        </w:rPr>
        <w:t xml:space="preserve">Members of the Virginia Legislative and Regulatory Committee and Virginia </w:t>
      </w:r>
      <w:r w:rsidRPr="00BF4DF4">
        <w:rPr>
          <w:rFonts w:ascii="Calibri" w:hAnsi="Calibri"/>
          <w:b/>
          <w:sz w:val="23"/>
          <w:szCs w:val="23"/>
        </w:rPr>
        <w:t>M</w:t>
      </w:r>
      <w:r w:rsidR="00D06B60">
        <w:rPr>
          <w:rFonts w:ascii="Calibri" w:hAnsi="Calibri"/>
          <w:b/>
          <w:sz w:val="23"/>
        </w:rPr>
        <w:t>etropolitan Political Action Committee</w:t>
      </w:r>
    </w:p>
    <w:p w14:paraId="373F8ABB" w14:textId="77777777" w:rsidR="00D06B60" w:rsidRPr="00BF4DF4" w:rsidRDefault="00D06B60" w:rsidP="002802F9">
      <w:pPr>
        <w:rPr>
          <w:rFonts w:ascii="Calibri" w:hAnsi="Calibri"/>
          <w:b/>
          <w:sz w:val="23"/>
        </w:rPr>
      </w:pPr>
    </w:p>
    <w:p w14:paraId="094CD538" w14:textId="77777777" w:rsidR="002802F9" w:rsidRPr="00BF4DF4" w:rsidRDefault="002802F9" w:rsidP="002802F9">
      <w:pPr>
        <w:rPr>
          <w:rFonts w:ascii="Calibri" w:hAnsi="Calibri"/>
          <w:b/>
          <w:sz w:val="23"/>
        </w:rPr>
      </w:pPr>
      <w:r w:rsidRPr="00BF4DF4">
        <w:rPr>
          <w:rFonts w:ascii="Calibri" w:hAnsi="Calibri"/>
          <w:b/>
          <w:sz w:val="23"/>
        </w:rPr>
        <w:t xml:space="preserve">From:  </w:t>
      </w:r>
      <w:r w:rsidRPr="00BF4DF4">
        <w:rPr>
          <w:rFonts w:ascii="Calibri" w:hAnsi="Calibri"/>
          <w:b/>
          <w:sz w:val="23"/>
        </w:rPr>
        <w:tab/>
      </w:r>
      <w:r w:rsidRPr="00BF4DF4">
        <w:rPr>
          <w:rFonts w:ascii="Calibri" w:hAnsi="Calibri"/>
          <w:b/>
          <w:sz w:val="23"/>
        </w:rPr>
        <w:tab/>
        <w:t>Brian M. Gordon, Vice President of Government Affairs, Virginia</w:t>
      </w:r>
    </w:p>
    <w:p w14:paraId="639C8ABA" w14:textId="08E0F0FF" w:rsidR="002802F9" w:rsidRPr="00BF4DF4" w:rsidRDefault="001C4B32" w:rsidP="002802F9">
      <w:pPr>
        <w:ind w:left="720" w:firstLine="720"/>
        <w:rPr>
          <w:rFonts w:ascii="Calibri" w:hAnsi="Calibri"/>
          <w:b/>
          <w:sz w:val="23"/>
        </w:rPr>
      </w:pPr>
      <w:r w:rsidRPr="00BF4DF4">
        <w:rPr>
          <w:rFonts w:ascii="Calibri" w:hAnsi="Calibri"/>
          <w:b/>
          <w:sz w:val="23"/>
        </w:rPr>
        <w:t xml:space="preserve">Bismah Ahmed, Director of </w:t>
      </w:r>
      <w:r w:rsidR="002802F9" w:rsidRPr="00BF4DF4">
        <w:rPr>
          <w:rFonts w:ascii="Calibri" w:hAnsi="Calibri"/>
          <w:b/>
          <w:sz w:val="23"/>
        </w:rPr>
        <w:t>Government Affairs</w:t>
      </w:r>
      <w:r w:rsidRPr="00BF4DF4">
        <w:rPr>
          <w:rFonts w:ascii="Calibri" w:hAnsi="Calibri"/>
          <w:b/>
          <w:sz w:val="23"/>
        </w:rPr>
        <w:t>, Virginia</w:t>
      </w:r>
    </w:p>
    <w:p w14:paraId="1BB9FC9B" w14:textId="77777777" w:rsidR="00D06B60" w:rsidRPr="00BF4DF4" w:rsidRDefault="00D06B60" w:rsidP="002802F9">
      <w:pPr>
        <w:rPr>
          <w:rFonts w:ascii="Calibri" w:hAnsi="Calibri"/>
          <w:b/>
          <w:sz w:val="23"/>
        </w:rPr>
      </w:pPr>
    </w:p>
    <w:p w14:paraId="0782E30E" w14:textId="77777777" w:rsidR="002802F9" w:rsidRPr="00BF4DF4" w:rsidRDefault="002802F9" w:rsidP="002802F9">
      <w:pPr>
        <w:rPr>
          <w:rFonts w:ascii="Calibri" w:hAnsi="Calibri"/>
          <w:b/>
          <w:sz w:val="23"/>
        </w:rPr>
      </w:pPr>
      <w:r w:rsidRPr="00BF4DF4">
        <w:rPr>
          <w:rFonts w:ascii="Calibri" w:hAnsi="Calibri"/>
          <w:b/>
          <w:sz w:val="23"/>
        </w:rPr>
        <w:t>Date:</w:t>
      </w:r>
      <w:r w:rsidRPr="00BF4DF4">
        <w:rPr>
          <w:rFonts w:ascii="Calibri" w:hAnsi="Calibri"/>
          <w:b/>
          <w:sz w:val="23"/>
        </w:rPr>
        <w:tab/>
      </w:r>
      <w:r w:rsidRPr="00BF4DF4">
        <w:rPr>
          <w:rFonts w:ascii="Calibri" w:hAnsi="Calibri"/>
          <w:b/>
          <w:sz w:val="23"/>
        </w:rPr>
        <w:tab/>
      </w:r>
      <w:r w:rsidR="008275B1" w:rsidRPr="00BF4DF4">
        <w:rPr>
          <w:rFonts w:ascii="Calibri" w:hAnsi="Calibri"/>
          <w:b/>
          <w:sz w:val="23"/>
        </w:rPr>
        <w:t>May 29, 2018</w:t>
      </w:r>
    </w:p>
    <w:p w14:paraId="491C8386" w14:textId="77777777" w:rsidR="00D06B60" w:rsidRPr="00BF4DF4" w:rsidRDefault="00D06B60" w:rsidP="002802F9">
      <w:pPr>
        <w:rPr>
          <w:rFonts w:ascii="Calibri" w:hAnsi="Calibri"/>
          <w:b/>
          <w:sz w:val="23"/>
        </w:rPr>
      </w:pPr>
    </w:p>
    <w:p w14:paraId="434D4FA0" w14:textId="77777777" w:rsidR="002802F9" w:rsidRPr="00BF4DF4" w:rsidRDefault="002802F9" w:rsidP="002802F9">
      <w:pPr>
        <w:rPr>
          <w:rFonts w:ascii="Calibri" w:hAnsi="Calibri"/>
          <w:b/>
          <w:sz w:val="23"/>
        </w:rPr>
      </w:pPr>
      <w:r w:rsidRPr="00BF4DF4">
        <w:rPr>
          <w:rFonts w:ascii="Calibri" w:hAnsi="Calibri"/>
          <w:b/>
          <w:sz w:val="23"/>
        </w:rPr>
        <w:t>Subject:</w:t>
      </w:r>
      <w:r w:rsidRPr="00BF4DF4">
        <w:rPr>
          <w:rFonts w:ascii="Calibri" w:hAnsi="Calibri"/>
          <w:b/>
          <w:sz w:val="23"/>
        </w:rPr>
        <w:tab/>
        <w:t>Virginia Political Action Committee Budget for 201</w:t>
      </w:r>
      <w:r w:rsidR="008275B1" w:rsidRPr="00BF4DF4">
        <w:rPr>
          <w:rFonts w:ascii="Calibri" w:hAnsi="Calibri"/>
          <w:b/>
          <w:sz w:val="23"/>
        </w:rPr>
        <w:t>8</w:t>
      </w:r>
    </w:p>
    <w:p w14:paraId="07F4882B" w14:textId="77777777" w:rsidR="002802F9" w:rsidRPr="002679AB" w:rsidRDefault="002802F9" w:rsidP="002802F9">
      <w:pPr>
        <w:rPr>
          <w:rFonts w:ascii="Calibri" w:hAnsi="Calibri"/>
          <w:sz w:val="23"/>
        </w:rPr>
      </w:pPr>
    </w:p>
    <w:p w14:paraId="4B188155" w14:textId="77777777" w:rsidR="002802F9" w:rsidRPr="002679AB" w:rsidRDefault="002802F9" w:rsidP="002802F9">
      <w:pPr>
        <w:rPr>
          <w:rFonts w:ascii="Calibri" w:hAnsi="Calibri"/>
          <w:sz w:val="23"/>
        </w:rPr>
      </w:pPr>
    </w:p>
    <w:p w14:paraId="06267E10" w14:textId="3BBA9164" w:rsidR="00C63202" w:rsidRDefault="00D06B60" w:rsidP="002802F9">
      <w:pPr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A Strategy to Rebuild PAC Coffers in a “Down” Year for Virginia Elections</w:t>
      </w:r>
    </w:p>
    <w:p w14:paraId="0DBED9AC" w14:textId="77777777" w:rsidR="00C63202" w:rsidRDefault="00C63202" w:rsidP="002802F9">
      <w:pPr>
        <w:rPr>
          <w:rFonts w:ascii="Calibri" w:hAnsi="Calibri"/>
          <w:b/>
          <w:sz w:val="23"/>
        </w:rPr>
      </w:pPr>
    </w:p>
    <w:p w14:paraId="6DB15540" w14:textId="7F68753A" w:rsidR="00F07716" w:rsidRDefault="00C63202" w:rsidP="00F07716">
      <w:pPr>
        <w:rPr>
          <w:rFonts w:ascii="Calibri" w:hAnsi="Calibri"/>
          <w:sz w:val="23"/>
        </w:rPr>
      </w:pPr>
      <w:r w:rsidRPr="00ED39B4">
        <w:rPr>
          <w:rFonts w:ascii="Calibri" w:hAnsi="Calibri"/>
          <w:sz w:val="23"/>
        </w:rPr>
        <w:t>AOBA’s Metropolitan Political Action Committee (METPAC Virginia) continued to be a significant player in Virginia’s state elections</w:t>
      </w:r>
      <w:r w:rsidR="008275B1" w:rsidRPr="00ED39B4">
        <w:rPr>
          <w:rFonts w:ascii="Calibri" w:hAnsi="Calibri"/>
          <w:sz w:val="23"/>
        </w:rPr>
        <w:t xml:space="preserve"> in November of 2017</w:t>
      </w:r>
      <w:r w:rsidR="00F07716" w:rsidRPr="00ED39B4">
        <w:rPr>
          <w:rFonts w:ascii="Calibri" w:hAnsi="Calibri"/>
          <w:sz w:val="23"/>
        </w:rPr>
        <w:t xml:space="preserve">, a </w:t>
      </w:r>
      <w:r w:rsidR="00D06B60">
        <w:rPr>
          <w:rFonts w:ascii="Calibri" w:hAnsi="Calibri"/>
          <w:sz w:val="23"/>
        </w:rPr>
        <w:t>cycle</w:t>
      </w:r>
      <w:r w:rsidR="00D06B60" w:rsidRPr="00ED39B4">
        <w:rPr>
          <w:rFonts w:ascii="Calibri" w:hAnsi="Calibri"/>
          <w:sz w:val="23"/>
        </w:rPr>
        <w:t xml:space="preserve"> </w:t>
      </w:r>
      <w:r w:rsidR="008275B1" w:rsidRPr="00ED39B4">
        <w:rPr>
          <w:rFonts w:ascii="Calibri" w:hAnsi="Calibri"/>
          <w:sz w:val="23"/>
        </w:rPr>
        <w:t>in which all 100</w:t>
      </w:r>
      <w:r w:rsidR="00F07716" w:rsidRPr="00ED39B4">
        <w:rPr>
          <w:rFonts w:ascii="Calibri" w:hAnsi="Calibri"/>
          <w:sz w:val="23"/>
        </w:rPr>
        <w:t xml:space="preserve"> seats of the Virginia </w:t>
      </w:r>
      <w:r w:rsidR="008275B1" w:rsidRPr="00ED39B4">
        <w:rPr>
          <w:rFonts w:ascii="Calibri" w:hAnsi="Calibri"/>
          <w:sz w:val="23"/>
        </w:rPr>
        <w:t xml:space="preserve">House of Delegates </w:t>
      </w:r>
      <w:r w:rsidR="00F07716" w:rsidRPr="00ED39B4">
        <w:rPr>
          <w:rFonts w:ascii="Calibri" w:hAnsi="Calibri"/>
          <w:sz w:val="23"/>
        </w:rPr>
        <w:t>were on the ballot</w:t>
      </w:r>
      <w:r w:rsidR="00922CDF">
        <w:rPr>
          <w:rFonts w:ascii="Calibri" w:hAnsi="Calibri"/>
          <w:sz w:val="23"/>
        </w:rPr>
        <w:t xml:space="preserve">. </w:t>
      </w:r>
      <w:r w:rsidR="00F07716" w:rsidRPr="00ED39B4">
        <w:rPr>
          <w:rFonts w:ascii="Calibri" w:hAnsi="Calibri"/>
          <w:sz w:val="23"/>
        </w:rPr>
        <w:t xml:space="preserve">Through its political giving program, METPAC Virginia has developed </w:t>
      </w:r>
      <w:proofErr w:type="gramStart"/>
      <w:r w:rsidR="00F07716" w:rsidRPr="00ED39B4">
        <w:rPr>
          <w:rFonts w:ascii="Calibri" w:hAnsi="Calibri"/>
          <w:sz w:val="23"/>
        </w:rPr>
        <w:t xml:space="preserve">a strong </w:t>
      </w:r>
      <w:r w:rsidRPr="00ED39B4">
        <w:rPr>
          <w:rFonts w:ascii="Calibri" w:hAnsi="Calibri"/>
          <w:sz w:val="23"/>
        </w:rPr>
        <w:t>reputation</w:t>
      </w:r>
      <w:proofErr w:type="gramEnd"/>
      <w:r w:rsidRPr="00ED39B4">
        <w:rPr>
          <w:rFonts w:ascii="Calibri" w:hAnsi="Calibri"/>
          <w:sz w:val="23"/>
        </w:rPr>
        <w:t xml:space="preserve"> and visibility among candidates </w:t>
      </w:r>
      <w:r w:rsidR="00F07716" w:rsidRPr="00ED39B4">
        <w:rPr>
          <w:rFonts w:ascii="Calibri" w:hAnsi="Calibri"/>
          <w:sz w:val="23"/>
        </w:rPr>
        <w:t>and elected officials and has helped to build relationships and open doors for the industry with decision makers from across the Commonwealth.</w:t>
      </w:r>
      <w:r w:rsidR="00F07716">
        <w:rPr>
          <w:rFonts w:ascii="Calibri" w:hAnsi="Calibri"/>
          <w:sz w:val="23"/>
        </w:rPr>
        <w:t xml:space="preserve">  </w:t>
      </w:r>
    </w:p>
    <w:p w14:paraId="47207A2D" w14:textId="77777777" w:rsidR="00F07716" w:rsidRDefault="00F07716" w:rsidP="00F07716">
      <w:pPr>
        <w:rPr>
          <w:rFonts w:ascii="Calibri" w:hAnsi="Calibri"/>
          <w:sz w:val="23"/>
        </w:rPr>
      </w:pPr>
    </w:p>
    <w:p w14:paraId="43FBE8FD" w14:textId="6371372B" w:rsidR="00C63202" w:rsidRPr="00C63202" w:rsidRDefault="008275B1" w:rsidP="00C63202">
      <w:pPr>
        <w:rPr>
          <w:rFonts w:ascii="Calibri" w:hAnsi="Calibri"/>
          <w:sz w:val="23"/>
        </w:rPr>
      </w:pPr>
      <w:r w:rsidRPr="004F3944">
        <w:rPr>
          <w:rFonts w:ascii="Calibri" w:hAnsi="Calibri"/>
          <w:sz w:val="23"/>
        </w:rPr>
        <w:t>Our political giving</w:t>
      </w:r>
      <w:r w:rsidR="00C63202" w:rsidRPr="004F3944">
        <w:rPr>
          <w:rFonts w:ascii="Calibri" w:hAnsi="Calibri"/>
          <w:sz w:val="23"/>
        </w:rPr>
        <w:t xml:space="preserve"> strategy</w:t>
      </w:r>
      <w:r w:rsidRPr="004F3944">
        <w:rPr>
          <w:rFonts w:ascii="Calibri" w:hAnsi="Calibri"/>
          <w:sz w:val="23"/>
        </w:rPr>
        <w:t>, which was</w:t>
      </w:r>
      <w:r w:rsidR="00C63202" w:rsidRPr="004F3944">
        <w:rPr>
          <w:rFonts w:ascii="Calibri" w:hAnsi="Calibri"/>
          <w:sz w:val="23"/>
        </w:rPr>
        <w:t xml:space="preserve"> adopted by the PAC in 2011</w:t>
      </w:r>
      <w:r w:rsidRPr="004F3944">
        <w:rPr>
          <w:rFonts w:ascii="Calibri" w:hAnsi="Calibri"/>
          <w:sz w:val="23"/>
        </w:rPr>
        <w:t>, involves</w:t>
      </w:r>
      <w:r w:rsidR="00C63202" w:rsidRPr="004F3944">
        <w:rPr>
          <w:rFonts w:ascii="Calibri" w:hAnsi="Calibri"/>
          <w:sz w:val="23"/>
        </w:rPr>
        <w:t xml:space="preserve"> contributing more heavily in odd years in which state elections are held and scaling back in even years </w:t>
      </w:r>
      <w:proofErr w:type="gramStart"/>
      <w:r w:rsidR="00C63202" w:rsidRPr="004F3944">
        <w:rPr>
          <w:rFonts w:ascii="Calibri" w:hAnsi="Calibri"/>
          <w:sz w:val="23"/>
        </w:rPr>
        <w:t>in order to</w:t>
      </w:r>
      <w:proofErr w:type="gramEnd"/>
      <w:r w:rsidR="00C63202" w:rsidRPr="004F3944">
        <w:rPr>
          <w:rFonts w:ascii="Calibri" w:hAnsi="Calibri"/>
          <w:sz w:val="23"/>
        </w:rPr>
        <w:t xml:space="preserve"> rebuild and rearm the PAC’</w:t>
      </w:r>
      <w:r w:rsidRPr="004F3944">
        <w:rPr>
          <w:rFonts w:ascii="Calibri" w:hAnsi="Calibri"/>
          <w:sz w:val="23"/>
        </w:rPr>
        <w:t xml:space="preserve">s coffers for the ensuing cycle. In November 2019, </w:t>
      </w:r>
      <w:r w:rsidR="00D06B60">
        <w:rPr>
          <w:rFonts w:ascii="Calibri" w:hAnsi="Calibri"/>
          <w:sz w:val="23"/>
        </w:rPr>
        <w:t xml:space="preserve">all 140 seats of the </w:t>
      </w:r>
      <w:r w:rsidRPr="004F3944">
        <w:rPr>
          <w:rFonts w:ascii="Calibri" w:hAnsi="Calibri"/>
          <w:sz w:val="23"/>
        </w:rPr>
        <w:t>Virginia General Assembly will be on the ball</w:t>
      </w:r>
      <w:r w:rsidR="00D06B60">
        <w:rPr>
          <w:rFonts w:ascii="Calibri" w:hAnsi="Calibri"/>
          <w:sz w:val="23"/>
        </w:rPr>
        <w:t>o</w:t>
      </w:r>
      <w:r w:rsidRPr="004F3944">
        <w:rPr>
          <w:rFonts w:ascii="Calibri" w:hAnsi="Calibri"/>
          <w:sz w:val="23"/>
        </w:rPr>
        <w:t>t.</w:t>
      </w:r>
      <w:r>
        <w:rPr>
          <w:rFonts w:ascii="Calibri" w:hAnsi="Calibri"/>
          <w:sz w:val="23"/>
        </w:rPr>
        <w:t xml:space="preserve"> </w:t>
      </w:r>
    </w:p>
    <w:p w14:paraId="3226072E" w14:textId="77777777" w:rsidR="008275B1" w:rsidRPr="00C63202" w:rsidRDefault="008275B1" w:rsidP="00C63202">
      <w:pPr>
        <w:rPr>
          <w:rFonts w:ascii="Calibri" w:hAnsi="Calibri"/>
          <w:sz w:val="23"/>
        </w:rPr>
      </w:pPr>
    </w:p>
    <w:p w14:paraId="0A8AFEA8" w14:textId="655C9085" w:rsidR="000F57AF" w:rsidRDefault="000F57AF" w:rsidP="00C63202">
      <w:pPr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A</w:t>
      </w:r>
      <w:r w:rsidR="005C5D5E">
        <w:rPr>
          <w:rFonts w:ascii="Calibri" w:hAnsi="Calibri"/>
          <w:sz w:val="23"/>
        </w:rPr>
        <w:t>s</w:t>
      </w:r>
      <w:r>
        <w:rPr>
          <w:rFonts w:ascii="Calibri" w:hAnsi="Calibri"/>
          <w:sz w:val="23"/>
        </w:rPr>
        <w:t xml:space="preserve"> </w:t>
      </w:r>
      <w:r w:rsidR="005C5D5E">
        <w:rPr>
          <w:rFonts w:ascii="Calibri" w:hAnsi="Calibri"/>
          <w:sz w:val="23"/>
        </w:rPr>
        <w:t xml:space="preserve">Virginia </w:t>
      </w:r>
      <w:proofErr w:type="gramStart"/>
      <w:r w:rsidR="00C63202" w:rsidRPr="00C63202">
        <w:rPr>
          <w:rFonts w:ascii="Calibri" w:hAnsi="Calibri"/>
          <w:sz w:val="23"/>
        </w:rPr>
        <w:t>METPAC  again</w:t>
      </w:r>
      <w:proofErr w:type="gramEnd"/>
      <w:r w:rsidR="00C63202" w:rsidRPr="00C63202">
        <w:rPr>
          <w:rFonts w:ascii="Calibri" w:hAnsi="Calibri"/>
          <w:sz w:val="23"/>
        </w:rPr>
        <w:t xml:space="preserve"> looks to scale back its political program in 201</w:t>
      </w:r>
      <w:r w:rsidR="004F3944">
        <w:rPr>
          <w:rFonts w:ascii="Calibri" w:hAnsi="Calibri"/>
          <w:sz w:val="23"/>
        </w:rPr>
        <w:t>8</w:t>
      </w:r>
      <w:r>
        <w:rPr>
          <w:rFonts w:ascii="Calibri" w:hAnsi="Calibri"/>
          <w:sz w:val="23"/>
        </w:rPr>
        <w:t xml:space="preserve">, </w:t>
      </w:r>
      <w:r w:rsidR="00C63202" w:rsidRPr="00C63202">
        <w:rPr>
          <w:rFonts w:ascii="Calibri" w:hAnsi="Calibri"/>
          <w:sz w:val="23"/>
        </w:rPr>
        <w:t xml:space="preserve">a year in which no state elections are slated to take </w:t>
      </w:r>
      <w:r w:rsidRPr="00C63202">
        <w:rPr>
          <w:rFonts w:ascii="Calibri" w:hAnsi="Calibri"/>
          <w:sz w:val="23"/>
        </w:rPr>
        <w:t>place</w:t>
      </w:r>
      <w:r>
        <w:rPr>
          <w:rFonts w:ascii="Calibri" w:hAnsi="Calibri"/>
          <w:sz w:val="23"/>
        </w:rPr>
        <w:t xml:space="preserve">, </w:t>
      </w:r>
      <w:r w:rsidRPr="000F57AF">
        <w:rPr>
          <w:rFonts w:ascii="Calibri" w:hAnsi="Calibri"/>
          <w:sz w:val="23"/>
        </w:rPr>
        <w:t>t</w:t>
      </w:r>
      <w:r w:rsidR="005C5D5E">
        <w:rPr>
          <w:rFonts w:ascii="Calibri" w:hAnsi="Calibri"/>
          <w:sz w:val="23"/>
        </w:rPr>
        <w:t>he proposed budget</w:t>
      </w:r>
      <w:r w:rsidRPr="000F57AF">
        <w:rPr>
          <w:rFonts w:ascii="Calibri" w:hAnsi="Calibri"/>
          <w:sz w:val="23"/>
        </w:rPr>
        <w:t xml:space="preserve"> </w:t>
      </w:r>
      <w:r w:rsidR="005C5D5E">
        <w:rPr>
          <w:rFonts w:ascii="Calibri" w:hAnsi="Calibri"/>
          <w:sz w:val="23"/>
        </w:rPr>
        <w:t>departs</w:t>
      </w:r>
      <w:r w:rsidRPr="000F57AF">
        <w:rPr>
          <w:rFonts w:ascii="Calibri" w:hAnsi="Calibri"/>
          <w:sz w:val="23"/>
        </w:rPr>
        <w:t xml:space="preserve"> from previous strategy </w:t>
      </w:r>
      <w:r>
        <w:rPr>
          <w:rFonts w:ascii="Calibri" w:hAnsi="Calibri"/>
          <w:sz w:val="23"/>
        </w:rPr>
        <w:t xml:space="preserve">in that </w:t>
      </w:r>
      <w:r w:rsidR="005C5D5E">
        <w:rPr>
          <w:rFonts w:ascii="Calibri" w:hAnsi="Calibri"/>
          <w:sz w:val="23"/>
        </w:rPr>
        <w:t>focuses contributions on members of the Northern Virginia delegation and members that have been specifically helpful</w:t>
      </w:r>
      <w:r>
        <w:rPr>
          <w:rFonts w:ascii="Calibri" w:hAnsi="Calibri"/>
          <w:sz w:val="23"/>
        </w:rPr>
        <w:t xml:space="preserve"> to our industry</w:t>
      </w:r>
      <w:r w:rsidR="00881D1D">
        <w:rPr>
          <w:rFonts w:ascii="Calibri" w:hAnsi="Calibri"/>
          <w:sz w:val="23"/>
        </w:rPr>
        <w:t>.</w:t>
      </w:r>
      <w:r>
        <w:rPr>
          <w:rFonts w:ascii="Calibri" w:hAnsi="Calibri"/>
          <w:sz w:val="23"/>
        </w:rPr>
        <w:t xml:space="preserve"> Additionally, select never members of the legislature </w:t>
      </w:r>
      <w:r w:rsidR="005C5D5E">
        <w:rPr>
          <w:rFonts w:ascii="Calibri" w:hAnsi="Calibri"/>
          <w:sz w:val="23"/>
        </w:rPr>
        <w:t>are identified to receive</w:t>
      </w:r>
      <w:r>
        <w:rPr>
          <w:rFonts w:ascii="Calibri" w:hAnsi="Calibri"/>
          <w:sz w:val="23"/>
        </w:rPr>
        <w:t xml:space="preserve"> introductory contribution</w:t>
      </w:r>
      <w:r w:rsidR="005C5D5E">
        <w:rPr>
          <w:rFonts w:ascii="Calibri" w:hAnsi="Calibri"/>
          <w:sz w:val="23"/>
        </w:rPr>
        <w:t>s</w:t>
      </w:r>
      <w:r>
        <w:rPr>
          <w:rFonts w:ascii="Calibri" w:hAnsi="Calibri"/>
          <w:sz w:val="23"/>
        </w:rPr>
        <w:t xml:space="preserve"> in aims of building relationships.</w:t>
      </w:r>
      <w:r w:rsidR="00881D1D">
        <w:rPr>
          <w:rFonts w:ascii="Calibri" w:hAnsi="Calibri"/>
          <w:sz w:val="23"/>
        </w:rPr>
        <w:t xml:space="preserve"> </w:t>
      </w:r>
    </w:p>
    <w:p w14:paraId="09D94B4C" w14:textId="77777777" w:rsidR="008275B1" w:rsidRDefault="008275B1" w:rsidP="00C63202">
      <w:pPr>
        <w:rPr>
          <w:rFonts w:ascii="Calibri" w:hAnsi="Calibri"/>
          <w:sz w:val="23"/>
        </w:rPr>
      </w:pPr>
    </w:p>
    <w:p w14:paraId="59C15C2B" w14:textId="77777777" w:rsidR="005C5D5E" w:rsidRDefault="005C5D5E" w:rsidP="00C63202">
      <w:pPr>
        <w:rPr>
          <w:rFonts w:ascii="Calibri" w:hAnsi="Calibri"/>
          <w:sz w:val="23"/>
        </w:rPr>
      </w:pPr>
    </w:p>
    <w:p w14:paraId="69F9C8B1" w14:textId="77777777" w:rsidR="005C5D5E" w:rsidRDefault="005C5D5E" w:rsidP="00C63202">
      <w:pPr>
        <w:rPr>
          <w:rFonts w:ascii="Calibri" w:hAnsi="Calibri"/>
          <w:sz w:val="23"/>
        </w:rPr>
      </w:pPr>
    </w:p>
    <w:p w14:paraId="702A59FB" w14:textId="77777777" w:rsidR="00C63202" w:rsidRPr="004F3944" w:rsidRDefault="00C63202" w:rsidP="00C63202">
      <w:pPr>
        <w:rPr>
          <w:rFonts w:ascii="Calibri" w:hAnsi="Calibri"/>
          <w:sz w:val="23"/>
        </w:rPr>
      </w:pPr>
      <w:r w:rsidRPr="004F3944">
        <w:rPr>
          <w:rFonts w:ascii="Calibri" w:hAnsi="Calibri"/>
          <w:sz w:val="23"/>
        </w:rPr>
        <w:t>With a scaled back budget for 201</w:t>
      </w:r>
      <w:r w:rsidR="008275B1" w:rsidRPr="004F3944">
        <w:rPr>
          <w:rFonts w:ascii="Calibri" w:hAnsi="Calibri"/>
          <w:sz w:val="23"/>
        </w:rPr>
        <w:t>8</w:t>
      </w:r>
      <w:r w:rsidRPr="004F3944">
        <w:rPr>
          <w:rFonts w:ascii="Calibri" w:hAnsi="Calibri"/>
          <w:sz w:val="23"/>
        </w:rPr>
        <w:t xml:space="preserve">, METPAC Virginia </w:t>
      </w:r>
      <w:r w:rsidR="00F07716" w:rsidRPr="004F3944">
        <w:rPr>
          <w:rFonts w:ascii="Calibri" w:hAnsi="Calibri"/>
          <w:sz w:val="23"/>
        </w:rPr>
        <w:t>will again be able to p</w:t>
      </w:r>
      <w:r w:rsidRPr="004F3944">
        <w:rPr>
          <w:rFonts w:ascii="Calibri" w:hAnsi="Calibri"/>
          <w:sz w:val="23"/>
        </w:rPr>
        <w:t xml:space="preserve">osition </w:t>
      </w:r>
      <w:r w:rsidR="00F07716" w:rsidRPr="004F3944">
        <w:rPr>
          <w:rFonts w:ascii="Calibri" w:hAnsi="Calibri"/>
          <w:sz w:val="23"/>
        </w:rPr>
        <w:t xml:space="preserve">itself </w:t>
      </w:r>
      <w:r w:rsidRPr="004F3944">
        <w:rPr>
          <w:rFonts w:ascii="Calibri" w:hAnsi="Calibri"/>
          <w:sz w:val="23"/>
        </w:rPr>
        <w:t>to take on an aggressive role in the 201</w:t>
      </w:r>
      <w:r w:rsidR="008275B1" w:rsidRPr="004F3944">
        <w:rPr>
          <w:rFonts w:ascii="Calibri" w:hAnsi="Calibri"/>
          <w:sz w:val="23"/>
        </w:rPr>
        <w:t>9</w:t>
      </w:r>
      <w:r w:rsidRPr="004F3944">
        <w:rPr>
          <w:rFonts w:ascii="Calibri" w:hAnsi="Calibri"/>
          <w:sz w:val="23"/>
        </w:rPr>
        <w:t xml:space="preserve"> state election cycle</w:t>
      </w:r>
      <w:r w:rsidR="004F3944" w:rsidRPr="004F3944">
        <w:rPr>
          <w:rFonts w:ascii="Calibri" w:hAnsi="Calibri"/>
          <w:sz w:val="23"/>
        </w:rPr>
        <w:t>, which will feature all 14</w:t>
      </w:r>
      <w:r w:rsidR="00F07716" w:rsidRPr="004F3944">
        <w:rPr>
          <w:rFonts w:ascii="Calibri" w:hAnsi="Calibri"/>
          <w:sz w:val="23"/>
        </w:rPr>
        <w:t xml:space="preserve">0 seats of the </w:t>
      </w:r>
      <w:r w:rsidR="008275B1" w:rsidRPr="004F3944">
        <w:rPr>
          <w:rFonts w:ascii="Calibri" w:hAnsi="Calibri"/>
          <w:sz w:val="23"/>
        </w:rPr>
        <w:t xml:space="preserve">Virginia legislature. </w:t>
      </w:r>
    </w:p>
    <w:p w14:paraId="23CAD4F1" w14:textId="77777777" w:rsidR="00C63202" w:rsidRPr="004F3944" w:rsidRDefault="00C63202" w:rsidP="00C63202">
      <w:pPr>
        <w:rPr>
          <w:rFonts w:ascii="Calibri" w:hAnsi="Calibri"/>
          <w:sz w:val="23"/>
        </w:rPr>
      </w:pPr>
    </w:p>
    <w:p w14:paraId="3757E49D" w14:textId="77777777" w:rsidR="00C63202" w:rsidRPr="00C63202" w:rsidRDefault="00C63202" w:rsidP="00C63202">
      <w:pPr>
        <w:rPr>
          <w:rFonts w:ascii="Calibri" w:hAnsi="Calibri"/>
          <w:b/>
          <w:sz w:val="23"/>
        </w:rPr>
      </w:pPr>
      <w:r w:rsidRPr="004F3944">
        <w:rPr>
          <w:rFonts w:ascii="Calibri" w:hAnsi="Calibri"/>
          <w:b/>
          <w:sz w:val="23"/>
        </w:rPr>
        <w:t>The 201</w:t>
      </w:r>
      <w:r w:rsidR="008275B1" w:rsidRPr="004F3944">
        <w:rPr>
          <w:rFonts w:ascii="Calibri" w:hAnsi="Calibri"/>
          <w:b/>
          <w:sz w:val="23"/>
        </w:rPr>
        <w:t>8</w:t>
      </w:r>
      <w:r w:rsidRPr="004F3944">
        <w:rPr>
          <w:rFonts w:ascii="Calibri" w:hAnsi="Calibri"/>
          <w:b/>
          <w:sz w:val="23"/>
        </w:rPr>
        <w:t xml:space="preserve"> Virginia METPAC Budget</w:t>
      </w:r>
    </w:p>
    <w:p w14:paraId="41EA2451" w14:textId="77777777" w:rsidR="00C63202" w:rsidRPr="00C63202" w:rsidRDefault="00C63202" w:rsidP="00C63202">
      <w:pPr>
        <w:rPr>
          <w:rFonts w:ascii="Calibri" w:hAnsi="Calibri"/>
          <w:sz w:val="23"/>
        </w:rPr>
      </w:pPr>
    </w:p>
    <w:p w14:paraId="4E8003A1" w14:textId="46453A58" w:rsidR="00C63202" w:rsidRPr="00C63202" w:rsidRDefault="005C5D5E" w:rsidP="00C63202">
      <w:pPr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The proposed</w:t>
      </w:r>
      <w:r w:rsidR="00C63202" w:rsidRPr="00D63308">
        <w:rPr>
          <w:rFonts w:ascii="Calibri" w:hAnsi="Calibri"/>
          <w:sz w:val="23"/>
        </w:rPr>
        <w:t xml:space="preserve"> budget calls for </w:t>
      </w:r>
      <w:r w:rsidR="00D621F9">
        <w:rPr>
          <w:rFonts w:ascii="Calibri" w:hAnsi="Calibri"/>
          <w:sz w:val="23"/>
        </w:rPr>
        <w:t>$17</w:t>
      </w:r>
      <w:r w:rsidR="005A4848">
        <w:rPr>
          <w:rFonts w:ascii="Calibri" w:hAnsi="Calibri"/>
          <w:sz w:val="23"/>
        </w:rPr>
        <w:t>,150</w:t>
      </w:r>
      <w:r w:rsidR="00922CDF">
        <w:rPr>
          <w:rFonts w:ascii="Calibri" w:hAnsi="Calibri"/>
          <w:sz w:val="23"/>
        </w:rPr>
        <w:t xml:space="preserve"> worth of </w:t>
      </w:r>
      <w:r w:rsidR="00C63202" w:rsidRPr="00D63308">
        <w:rPr>
          <w:rFonts w:ascii="Calibri" w:hAnsi="Calibri"/>
          <w:sz w:val="23"/>
        </w:rPr>
        <w:t>contributions in 201</w:t>
      </w:r>
      <w:r w:rsidR="008275B1" w:rsidRPr="00D63308">
        <w:rPr>
          <w:rFonts w:ascii="Calibri" w:hAnsi="Calibri"/>
          <w:sz w:val="23"/>
        </w:rPr>
        <w:t>8</w:t>
      </w:r>
      <w:r w:rsidR="00C63202" w:rsidRPr="00D63308">
        <w:rPr>
          <w:rFonts w:ascii="Calibri" w:hAnsi="Calibri"/>
          <w:sz w:val="23"/>
        </w:rPr>
        <w:t xml:space="preserve"> to be spread among </w:t>
      </w:r>
      <w:r w:rsidR="005A4848">
        <w:rPr>
          <w:rFonts w:ascii="Calibri" w:hAnsi="Calibri"/>
          <w:sz w:val="23"/>
        </w:rPr>
        <w:t>48</w:t>
      </w:r>
      <w:r w:rsidR="00C63202" w:rsidRPr="00D63308">
        <w:rPr>
          <w:rFonts w:ascii="Calibri" w:hAnsi="Calibri"/>
          <w:sz w:val="23"/>
        </w:rPr>
        <w:t xml:space="preserve"> elected </w:t>
      </w:r>
      <w:r w:rsidR="000F57AF">
        <w:rPr>
          <w:rFonts w:ascii="Calibri" w:hAnsi="Calibri"/>
          <w:sz w:val="23"/>
        </w:rPr>
        <w:t>officials</w:t>
      </w:r>
      <w:r w:rsidR="00C63202" w:rsidRPr="00D63308">
        <w:rPr>
          <w:rFonts w:ascii="Calibri" w:hAnsi="Calibri"/>
          <w:sz w:val="23"/>
        </w:rPr>
        <w:t xml:space="preserve"> statewide (</w:t>
      </w:r>
      <w:r w:rsidR="005A4848">
        <w:rPr>
          <w:rFonts w:ascii="Calibri" w:hAnsi="Calibri"/>
          <w:sz w:val="23"/>
        </w:rPr>
        <w:t>12</w:t>
      </w:r>
      <w:r w:rsidR="00C63202" w:rsidRPr="00D63308">
        <w:rPr>
          <w:rFonts w:ascii="Calibri" w:hAnsi="Calibri"/>
          <w:sz w:val="23"/>
        </w:rPr>
        <w:t xml:space="preserve"> members of the Senate and </w:t>
      </w:r>
      <w:r w:rsidR="005A4848">
        <w:rPr>
          <w:rFonts w:ascii="Calibri" w:hAnsi="Calibri"/>
          <w:sz w:val="23"/>
        </w:rPr>
        <w:t>36</w:t>
      </w:r>
      <w:r w:rsidR="00C63202" w:rsidRPr="00D63308">
        <w:rPr>
          <w:rFonts w:ascii="Calibri" w:hAnsi="Calibri"/>
          <w:sz w:val="23"/>
        </w:rPr>
        <w:t xml:space="preserve"> members of the House of Delegates)</w:t>
      </w:r>
      <w:r w:rsidR="00D621F9">
        <w:rPr>
          <w:rFonts w:ascii="Calibri" w:hAnsi="Calibri"/>
          <w:sz w:val="23"/>
        </w:rPr>
        <w:t xml:space="preserve"> and 5 local elected officials</w:t>
      </w:r>
      <w:r w:rsidR="00C63202" w:rsidRPr="00D63308">
        <w:rPr>
          <w:rFonts w:ascii="Calibri" w:hAnsi="Calibri"/>
          <w:sz w:val="23"/>
        </w:rPr>
        <w:t>.</w:t>
      </w:r>
      <w:r w:rsidR="00C63202" w:rsidRPr="00C63202">
        <w:rPr>
          <w:rFonts w:ascii="Calibri" w:hAnsi="Calibri"/>
          <w:sz w:val="23"/>
        </w:rPr>
        <w:t xml:space="preserve"> </w:t>
      </w:r>
      <w:r>
        <w:rPr>
          <w:rFonts w:ascii="Calibri" w:hAnsi="Calibri"/>
          <w:sz w:val="23"/>
        </w:rPr>
        <w:t>With its focus on Northern Virginia seats, t</w:t>
      </w:r>
      <w:r w:rsidR="00C63202" w:rsidRPr="0057781B">
        <w:rPr>
          <w:rFonts w:ascii="Calibri" w:hAnsi="Calibri"/>
          <w:sz w:val="23"/>
        </w:rPr>
        <w:t xml:space="preserve">he </w:t>
      </w:r>
      <w:r>
        <w:rPr>
          <w:rFonts w:ascii="Calibri" w:hAnsi="Calibri"/>
          <w:sz w:val="23"/>
        </w:rPr>
        <w:t xml:space="preserve">proposed </w:t>
      </w:r>
      <w:r w:rsidR="008D73FF">
        <w:rPr>
          <w:rFonts w:ascii="Calibri" w:hAnsi="Calibri"/>
          <w:sz w:val="23"/>
        </w:rPr>
        <w:t xml:space="preserve">budget </w:t>
      </w:r>
      <w:r w:rsidRPr="0057781B">
        <w:rPr>
          <w:rFonts w:ascii="Calibri" w:hAnsi="Calibri"/>
          <w:sz w:val="23"/>
        </w:rPr>
        <w:t>designat</w:t>
      </w:r>
      <w:r>
        <w:rPr>
          <w:rFonts w:ascii="Calibri" w:hAnsi="Calibri"/>
          <w:sz w:val="23"/>
        </w:rPr>
        <w:t>es</w:t>
      </w:r>
      <w:r w:rsidRPr="0057781B">
        <w:rPr>
          <w:rFonts w:ascii="Calibri" w:hAnsi="Calibri"/>
          <w:sz w:val="23"/>
        </w:rPr>
        <w:t xml:space="preserve"> </w:t>
      </w:r>
      <w:r w:rsidR="00DE0BFF">
        <w:rPr>
          <w:rFonts w:ascii="Calibri" w:hAnsi="Calibri"/>
          <w:sz w:val="23"/>
        </w:rPr>
        <w:t>16</w:t>
      </w:r>
      <w:r w:rsidR="00C63202" w:rsidRPr="0057781B">
        <w:rPr>
          <w:rFonts w:ascii="Calibri" w:hAnsi="Calibri"/>
          <w:sz w:val="23"/>
        </w:rPr>
        <w:t xml:space="preserve"> Republicans and </w:t>
      </w:r>
      <w:r w:rsidR="00DE0BFF">
        <w:rPr>
          <w:rFonts w:ascii="Calibri" w:hAnsi="Calibri"/>
          <w:sz w:val="23"/>
        </w:rPr>
        <w:t>32</w:t>
      </w:r>
      <w:r w:rsidR="00C63202" w:rsidRPr="0057781B">
        <w:rPr>
          <w:rFonts w:ascii="Calibri" w:hAnsi="Calibri"/>
          <w:sz w:val="23"/>
        </w:rPr>
        <w:t xml:space="preserve"> Democrat</w:t>
      </w:r>
      <w:r w:rsidR="008D73FF">
        <w:rPr>
          <w:rFonts w:ascii="Calibri" w:hAnsi="Calibri"/>
          <w:sz w:val="23"/>
        </w:rPr>
        <w:t xml:space="preserve">s as </w:t>
      </w:r>
      <w:proofErr w:type="gramStart"/>
      <w:r w:rsidR="008D73FF">
        <w:rPr>
          <w:rFonts w:ascii="Calibri" w:hAnsi="Calibri"/>
          <w:sz w:val="23"/>
        </w:rPr>
        <w:t>recipients</w:t>
      </w:r>
      <w:r>
        <w:rPr>
          <w:rFonts w:ascii="Calibri" w:hAnsi="Calibri"/>
          <w:sz w:val="23"/>
        </w:rPr>
        <w:t>.</w:t>
      </w:r>
      <w:r w:rsidR="008D73FF">
        <w:rPr>
          <w:rFonts w:ascii="Calibri" w:hAnsi="Calibri"/>
          <w:sz w:val="23"/>
        </w:rPr>
        <w:t>.</w:t>
      </w:r>
      <w:proofErr w:type="gramEnd"/>
      <w:r w:rsidR="008D73FF">
        <w:rPr>
          <w:rFonts w:ascii="Calibri" w:hAnsi="Calibri"/>
          <w:sz w:val="23"/>
        </w:rPr>
        <w:t xml:space="preserve"> </w:t>
      </w:r>
    </w:p>
    <w:p w14:paraId="201806EA" w14:textId="77777777" w:rsidR="00C63202" w:rsidRPr="00C63202" w:rsidRDefault="00C63202" w:rsidP="00C63202">
      <w:pPr>
        <w:rPr>
          <w:rFonts w:ascii="Calibri" w:hAnsi="Calibri"/>
          <w:sz w:val="23"/>
        </w:rPr>
      </w:pPr>
    </w:p>
    <w:p w14:paraId="54CE072A" w14:textId="12D3382D" w:rsidR="00C63202" w:rsidRPr="00ED39B4" w:rsidRDefault="005C5D5E" w:rsidP="00C63202">
      <w:pPr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C</w:t>
      </w:r>
      <w:r w:rsidR="00C63202" w:rsidRPr="00ED39B4">
        <w:rPr>
          <w:rFonts w:ascii="Calibri" w:hAnsi="Calibri"/>
          <w:sz w:val="23"/>
        </w:rPr>
        <w:t xml:space="preserve">onsistent with previous </w:t>
      </w:r>
      <w:r w:rsidR="001F0804" w:rsidRPr="00ED39B4">
        <w:rPr>
          <w:rFonts w:ascii="Calibri" w:hAnsi="Calibri"/>
          <w:sz w:val="23"/>
        </w:rPr>
        <w:t>strategy</w:t>
      </w:r>
      <w:r w:rsidR="00C63202" w:rsidRPr="00ED39B4">
        <w:rPr>
          <w:rFonts w:ascii="Calibri" w:hAnsi="Calibri"/>
          <w:sz w:val="23"/>
        </w:rPr>
        <w:t xml:space="preserve">, the </w:t>
      </w:r>
      <w:r>
        <w:rPr>
          <w:rFonts w:ascii="Calibri" w:hAnsi="Calibri"/>
          <w:sz w:val="23"/>
        </w:rPr>
        <w:t xml:space="preserve">proposed </w:t>
      </w:r>
      <w:r w:rsidR="00C63202" w:rsidRPr="00ED39B4">
        <w:rPr>
          <w:rFonts w:ascii="Calibri" w:hAnsi="Calibri"/>
          <w:sz w:val="23"/>
        </w:rPr>
        <w:t xml:space="preserve">budget calls for contributions ranging from an introductory level of $100 for new members </w:t>
      </w:r>
      <w:r w:rsidR="00ED39B4" w:rsidRPr="00ED39B4">
        <w:rPr>
          <w:rFonts w:ascii="Calibri" w:hAnsi="Calibri"/>
          <w:sz w:val="23"/>
        </w:rPr>
        <w:t xml:space="preserve">that have been favorable to the industry and </w:t>
      </w:r>
      <w:r w:rsidR="00C63202" w:rsidRPr="00ED39B4">
        <w:rPr>
          <w:rFonts w:ascii="Calibri" w:hAnsi="Calibri"/>
          <w:sz w:val="23"/>
        </w:rPr>
        <w:t xml:space="preserve">up to $1,000 for select legislators who are in positions of power or who have been particularly helpful to AOBA’s agenda.  Of the </w:t>
      </w:r>
      <w:r w:rsidR="00D621F9">
        <w:rPr>
          <w:rFonts w:ascii="Calibri" w:hAnsi="Calibri"/>
          <w:sz w:val="23"/>
        </w:rPr>
        <w:t>53</w:t>
      </w:r>
      <w:r w:rsidR="00C63202" w:rsidRPr="00ED39B4">
        <w:rPr>
          <w:rFonts w:ascii="Calibri" w:hAnsi="Calibri"/>
          <w:sz w:val="23"/>
        </w:rPr>
        <w:t xml:space="preserve"> </w:t>
      </w:r>
      <w:r w:rsidR="00191CA7">
        <w:rPr>
          <w:rFonts w:ascii="Calibri" w:hAnsi="Calibri"/>
          <w:sz w:val="23"/>
        </w:rPr>
        <w:t>recommended contributions, six</w:t>
      </w:r>
      <w:r w:rsidR="00C63202" w:rsidRPr="00ED39B4">
        <w:rPr>
          <w:rFonts w:ascii="Calibri" w:hAnsi="Calibri"/>
          <w:sz w:val="23"/>
        </w:rPr>
        <w:t xml:space="preserve"> have been slotted at the $1,000 level.  The individuals slated to receive contributions at the $1,000 level are reflective of seniority, Committee assignments relevant to legislation of interest to AOBA</w:t>
      </w:r>
      <w:r w:rsidR="00B25D40" w:rsidRPr="00ED39B4">
        <w:rPr>
          <w:rFonts w:ascii="Calibri" w:hAnsi="Calibri"/>
          <w:sz w:val="23"/>
        </w:rPr>
        <w:t xml:space="preserve"> and</w:t>
      </w:r>
      <w:r w:rsidR="00C63202" w:rsidRPr="00ED39B4">
        <w:rPr>
          <w:rFonts w:ascii="Calibri" w:hAnsi="Calibri"/>
          <w:sz w:val="23"/>
        </w:rPr>
        <w:t xml:space="preserve"> leadership demonstrated in support of AOBA’s agenda.  This elite group includes</w:t>
      </w:r>
      <w:r w:rsidR="004A3A3B" w:rsidRPr="00ED39B4">
        <w:rPr>
          <w:rFonts w:ascii="Calibri" w:hAnsi="Calibri"/>
          <w:sz w:val="23"/>
        </w:rPr>
        <w:t xml:space="preserve"> several of the Senators and Delegates that carried legislation </w:t>
      </w:r>
      <w:r w:rsidR="00D621F9">
        <w:rPr>
          <w:rFonts w:ascii="Calibri" w:hAnsi="Calibri"/>
          <w:sz w:val="23"/>
        </w:rPr>
        <w:t>on AOBA’s behalf during the 2018</w:t>
      </w:r>
      <w:r w:rsidR="004A3A3B" w:rsidRPr="00ED39B4">
        <w:rPr>
          <w:rFonts w:ascii="Calibri" w:hAnsi="Calibri"/>
          <w:sz w:val="23"/>
        </w:rPr>
        <w:t xml:space="preserve"> legislative session.  This list </w:t>
      </w:r>
      <w:r w:rsidR="004A3A3B" w:rsidRPr="00191CA7">
        <w:rPr>
          <w:rFonts w:ascii="Calibri" w:hAnsi="Calibri"/>
          <w:sz w:val="23"/>
        </w:rPr>
        <w:t xml:space="preserve">includes Senator Mark </w:t>
      </w:r>
      <w:proofErr w:type="spellStart"/>
      <w:r w:rsidR="004A3A3B" w:rsidRPr="00191CA7">
        <w:rPr>
          <w:rFonts w:ascii="Calibri" w:hAnsi="Calibri"/>
          <w:sz w:val="23"/>
        </w:rPr>
        <w:t>Obenshain</w:t>
      </w:r>
      <w:proofErr w:type="spellEnd"/>
      <w:r w:rsidR="004A3A3B" w:rsidRPr="00191CA7">
        <w:rPr>
          <w:rFonts w:ascii="Calibri" w:hAnsi="Calibri"/>
          <w:sz w:val="23"/>
        </w:rPr>
        <w:t xml:space="preserve"> (R-Harrisonburg), </w:t>
      </w:r>
      <w:r w:rsidR="00191CA7" w:rsidRPr="00191CA7">
        <w:rPr>
          <w:rFonts w:ascii="Calibri" w:hAnsi="Calibri"/>
          <w:sz w:val="23"/>
        </w:rPr>
        <w:t xml:space="preserve">Delegate Mark </w:t>
      </w:r>
      <w:proofErr w:type="spellStart"/>
      <w:r w:rsidR="00191CA7" w:rsidRPr="00191CA7">
        <w:rPr>
          <w:rFonts w:ascii="Calibri" w:hAnsi="Calibri"/>
          <w:sz w:val="23"/>
        </w:rPr>
        <w:t>Keam</w:t>
      </w:r>
      <w:proofErr w:type="spellEnd"/>
      <w:r w:rsidR="00191CA7" w:rsidRPr="00191CA7">
        <w:rPr>
          <w:rFonts w:ascii="Calibri" w:hAnsi="Calibri"/>
          <w:sz w:val="23"/>
        </w:rPr>
        <w:t xml:space="preserve"> (D-Fairfax), Majority Caucus Chairman Tim Hugo (R-Clifton), Delegate Dickie Bell (R-Staunton), </w:t>
      </w:r>
      <w:r w:rsidR="004A3A3B" w:rsidRPr="00191CA7">
        <w:rPr>
          <w:rFonts w:ascii="Calibri" w:hAnsi="Calibri"/>
          <w:sz w:val="23"/>
        </w:rPr>
        <w:t>Dele</w:t>
      </w:r>
      <w:r w:rsidR="00191CA7" w:rsidRPr="00191CA7">
        <w:rPr>
          <w:rFonts w:ascii="Calibri" w:hAnsi="Calibri"/>
          <w:sz w:val="23"/>
        </w:rPr>
        <w:t>gate Tony Wilt (R-Harrisonburg), and</w:t>
      </w:r>
      <w:r w:rsidR="004A3A3B" w:rsidRPr="00191CA7">
        <w:rPr>
          <w:rFonts w:ascii="Calibri" w:hAnsi="Calibri"/>
          <w:sz w:val="23"/>
        </w:rPr>
        <w:t xml:space="preserve"> Vi</w:t>
      </w:r>
      <w:r w:rsidR="00ED39B4" w:rsidRPr="00191CA7">
        <w:rPr>
          <w:rFonts w:ascii="Calibri" w:hAnsi="Calibri"/>
          <w:sz w:val="23"/>
        </w:rPr>
        <w:t>rginia Housing Commission Chairman</w:t>
      </w:r>
      <w:r w:rsidR="004A3A3B" w:rsidRPr="00191CA7">
        <w:rPr>
          <w:rFonts w:ascii="Calibri" w:hAnsi="Calibri"/>
          <w:sz w:val="23"/>
        </w:rPr>
        <w:t xml:space="preserve"> Delegate Chris Peace (R-Mechanicsville)</w:t>
      </w:r>
      <w:r w:rsidR="00191CA7" w:rsidRPr="00191CA7">
        <w:rPr>
          <w:rFonts w:ascii="Calibri" w:hAnsi="Calibri"/>
          <w:sz w:val="23"/>
        </w:rPr>
        <w:t>.</w:t>
      </w:r>
      <w:r w:rsidR="00191CA7">
        <w:rPr>
          <w:rFonts w:ascii="Calibri" w:hAnsi="Calibri"/>
          <w:sz w:val="23"/>
        </w:rPr>
        <w:t xml:space="preserve"> </w:t>
      </w:r>
      <w:r w:rsidR="004A3A3B" w:rsidRPr="00ED39B4">
        <w:rPr>
          <w:rFonts w:ascii="Calibri" w:hAnsi="Calibri"/>
          <w:sz w:val="23"/>
        </w:rPr>
        <w:t>These individuals all played critical roles in advancing A</w:t>
      </w:r>
      <w:r w:rsidR="00ED39B4" w:rsidRPr="00ED39B4">
        <w:rPr>
          <w:rFonts w:ascii="Calibri" w:hAnsi="Calibri"/>
          <w:sz w:val="23"/>
        </w:rPr>
        <w:t>OBA’s legislative agenda in 2018</w:t>
      </w:r>
      <w:r w:rsidR="004A3A3B" w:rsidRPr="00ED39B4">
        <w:rPr>
          <w:rFonts w:ascii="Calibri" w:hAnsi="Calibri"/>
          <w:sz w:val="23"/>
        </w:rPr>
        <w:t xml:space="preserve"> and serve in leadership positions vital to the outcome of industry initiatives.  </w:t>
      </w:r>
    </w:p>
    <w:p w14:paraId="7EF5AD05" w14:textId="77777777" w:rsidR="00C63202" w:rsidRPr="0044451C" w:rsidRDefault="00C63202" w:rsidP="00C63202">
      <w:pPr>
        <w:rPr>
          <w:rFonts w:ascii="Calibri" w:hAnsi="Calibri"/>
          <w:sz w:val="23"/>
        </w:rPr>
      </w:pPr>
    </w:p>
    <w:p w14:paraId="31FBA60F" w14:textId="09D6ABB1" w:rsidR="0044451C" w:rsidRDefault="00191CA7" w:rsidP="00C63202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Ten</w:t>
      </w:r>
      <w:r w:rsidR="00C63202" w:rsidRPr="00516632">
        <w:rPr>
          <w:rFonts w:ascii="Calibri" w:hAnsi="Calibri"/>
          <w:sz w:val="23"/>
          <w:szCs w:val="23"/>
        </w:rPr>
        <w:t xml:space="preserve"> Delegates and </w:t>
      </w:r>
      <w:r>
        <w:rPr>
          <w:rFonts w:ascii="Calibri" w:hAnsi="Calibri"/>
          <w:sz w:val="23"/>
          <w:szCs w:val="23"/>
        </w:rPr>
        <w:t>two</w:t>
      </w:r>
      <w:r w:rsidR="00C63202" w:rsidRPr="00516632">
        <w:rPr>
          <w:rFonts w:ascii="Calibri" w:hAnsi="Calibri"/>
          <w:sz w:val="23"/>
          <w:szCs w:val="23"/>
        </w:rPr>
        <w:t xml:space="preserve"> Senators warrant contributions of $5</w:t>
      </w:r>
      <w:r w:rsidR="0044451C" w:rsidRPr="00516632">
        <w:rPr>
          <w:rFonts w:ascii="Calibri" w:hAnsi="Calibri"/>
          <w:sz w:val="23"/>
          <w:szCs w:val="23"/>
        </w:rPr>
        <w:t>0</w:t>
      </w:r>
      <w:r w:rsidR="00C63202" w:rsidRPr="00516632">
        <w:rPr>
          <w:rFonts w:ascii="Calibri" w:hAnsi="Calibri"/>
          <w:sz w:val="23"/>
          <w:szCs w:val="23"/>
        </w:rPr>
        <w:t>0, in recognition of their consistent support for AOBA initiatives and positions and because they hold prominent positions of power overseeing legislation and po</w:t>
      </w:r>
      <w:r>
        <w:rPr>
          <w:rFonts w:ascii="Calibri" w:hAnsi="Calibri"/>
          <w:sz w:val="23"/>
          <w:szCs w:val="23"/>
        </w:rPr>
        <w:t xml:space="preserve">licy affecting our industries. </w:t>
      </w:r>
      <w:r w:rsidR="0044451C" w:rsidRPr="00516632">
        <w:rPr>
          <w:rFonts w:ascii="Calibri" w:hAnsi="Calibri"/>
          <w:sz w:val="23"/>
          <w:szCs w:val="23"/>
        </w:rPr>
        <w:t>Others have been tagged to receive this level of support in appreciation of specific assistance or actions in furtherance of our industries’ le</w:t>
      </w:r>
      <w:r w:rsidR="008275B1" w:rsidRPr="00516632">
        <w:rPr>
          <w:rFonts w:ascii="Calibri" w:hAnsi="Calibri"/>
          <w:sz w:val="23"/>
          <w:szCs w:val="23"/>
        </w:rPr>
        <w:t>gislative agenda during the 2018</w:t>
      </w:r>
      <w:r w:rsidR="0044451C" w:rsidRPr="00516632">
        <w:rPr>
          <w:rFonts w:ascii="Calibri" w:hAnsi="Calibri"/>
          <w:sz w:val="23"/>
          <w:szCs w:val="23"/>
        </w:rPr>
        <w:t xml:space="preserve"> General Assembly session.  </w:t>
      </w:r>
      <w:r w:rsidR="00FE11AB" w:rsidRPr="00516632">
        <w:rPr>
          <w:rFonts w:ascii="Calibri" w:hAnsi="Calibri"/>
          <w:sz w:val="23"/>
          <w:szCs w:val="23"/>
        </w:rPr>
        <w:t xml:space="preserve">These include </w:t>
      </w:r>
      <w:r w:rsidR="00FE11AB" w:rsidRPr="00191CA7">
        <w:rPr>
          <w:rFonts w:ascii="Calibri" w:hAnsi="Calibri"/>
          <w:sz w:val="23"/>
          <w:szCs w:val="23"/>
        </w:rPr>
        <w:t>Del</w:t>
      </w:r>
      <w:r w:rsidRPr="00191CA7">
        <w:rPr>
          <w:rFonts w:ascii="Calibri" w:hAnsi="Calibri"/>
          <w:sz w:val="23"/>
          <w:szCs w:val="23"/>
        </w:rPr>
        <w:t>egate John Bell (D-Loudoun</w:t>
      </w:r>
      <w:r w:rsidR="0044451C" w:rsidRPr="00191CA7">
        <w:rPr>
          <w:rFonts w:ascii="Calibri" w:hAnsi="Calibri"/>
          <w:sz w:val="23"/>
          <w:szCs w:val="23"/>
        </w:rPr>
        <w:t xml:space="preserve">), Chairman </w:t>
      </w:r>
      <w:r w:rsidRPr="00191CA7">
        <w:rPr>
          <w:rFonts w:ascii="Calibri" w:hAnsi="Calibri"/>
          <w:sz w:val="23"/>
          <w:szCs w:val="23"/>
        </w:rPr>
        <w:t xml:space="preserve">of the House Courts Committee; </w:t>
      </w:r>
      <w:r w:rsidR="0044451C" w:rsidRPr="00191CA7">
        <w:rPr>
          <w:rFonts w:ascii="Calibri" w:hAnsi="Calibri"/>
          <w:sz w:val="23"/>
          <w:szCs w:val="23"/>
        </w:rPr>
        <w:t xml:space="preserve">Delegate David Bulova (D-Fairfax), </w:t>
      </w:r>
      <w:r w:rsidRPr="00191CA7">
        <w:rPr>
          <w:rFonts w:ascii="Calibri" w:hAnsi="Calibri"/>
          <w:sz w:val="23"/>
          <w:szCs w:val="23"/>
        </w:rPr>
        <w:t xml:space="preserve">House Speaker Kirk Cox (R-Colonial Heights), Delegate </w:t>
      </w:r>
      <w:proofErr w:type="spellStart"/>
      <w:r w:rsidRPr="00191CA7">
        <w:rPr>
          <w:rFonts w:ascii="Calibri" w:hAnsi="Calibri"/>
          <w:sz w:val="23"/>
          <w:szCs w:val="23"/>
        </w:rPr>
        <w:t>Charniele</w:t>
      </w:r>
      <w:proofErr w:type="spellEnd"/>
      <w:r w:rsidRPr="00191CA7">
        <w:rPr>
          <w:rFonts w:ascii="Calibri" w:hAnsi="Calibri"/>
          <w:sz w:val="23"/>
          <w:szCs w:val="23"/>
        </w:rPr>
        <w:t xml:space="preserve"> Herring (D-Fairfax), </w:t>
      </w:r>
      <w:r w:rsidR="0044451C" w:rsidRPr="00191CA7">
        <w:rPr>
          <w:rFonts w:ascii="Calibri" w:hAnsi="Calibri"/>
          <w:sz w:val="23"/>
          <w:szCs w:val="23"/>
        </w:rPr>
        <w:t>Delegate Eileen Filler-Corn (D-Burke)</w:t>
      </w:r>
      <w:r w:rsidR="008B41FE" w:rsidRPr="00191CA7">
        <w:rPr>
          <w:rFonts w:ascii="Calibri" w:hAnsi="Calibri"/>
          <w:sz w:val="23"/>
          <w:szCs w:val="23"/>
        </w:rPr>
        <w:t>, a minority whip</w:t>
      </w:r>
      <w:r w:rsidRPr="00191CA7">
        <w:rPr>
          <w:rFonts w:ascii="Calibri" w:hAnsi="Calibri"/>
          <w:sz w:val="23"/>
          <w:szCs w:val="23"/>
        </w:rPr>
        <w:t>;</w:t>
      </w:r>
      <w:r w:rsidR="008B41FE" w:rsidRPr="00191CA7">
        <w:rPr>
          <w:rFonts w:ascii="Calibri" w:hAnsi="Calibri"/>
          <w:sz w:val="23"/>
          <w:szCs w:val="23"/>
        </w:rPr>
        <w:t xml:space="preserve"> Delegate Todd Gilbert (R-Shenandoah), </w:t>
      </w:r>
      <w:r w:rsidRPr="00191CA7">
        <w:rPr>
          <w:rFonts w:ascii="Calibri" w:hAnsi="Calibri"/>
          <w:sz w:val="23"/>
          <w:szCs w:val="23"/>
        </w:rPr>
        <w:t>House Majority Leader</w:t>
      </w:r>
      <w:r w:rsidR="00C36129" w:rsidRPr="00191CA7">
        <w:rPr>
          <w:rFonts w:ascii="Calibri" w:hAnsi="Calibri"/>
          <w:sz w:val="23"/>
          <w:szCs w:val="23"/>
        </w:rPr>
        <w:t xml:space="preserve">; </w:t>
      </w:r>
      <w:r w:rsidRPr="00191CA7">
        <w:rPr>
          <w:rFonts w:ascii="Calibri" w:hAnsi="Calibri"/>
          <w:sz w:val="23"/>
          <w:szCs w:val="23"/>
        </w:rPr>
        <w:t xml:space="preserve">Delegate Paul </w:t>
      </w:r>
      <w:proofErr w:type="spellStart"/>
      <w:r w:rsidRPr="00191CA7">
        <w:rPr>
          <w:rFonts w:ascii="Calibri" w:hAnsi="Calibri"/>
          <w:sz w:val="23"/>
          <w:szCs w:val="23"/>
        </w:rPr>
        <w:t>Krizek</w:t>
      </w:r>
      <w:proofErr w:type="spellEnd"/>
      <w:r w:rsidRPr="00191CA7">
        <w:rPr>
          <w:rFonts w:ascii="Calibri" w:hAnsi="Calibri"/>
          <w:sz w:val="23"/>
          <w:szCs w:val="23"/>
        </w:rPr>
        <w:t xml:space="preserve"> (D-Fairfax), Delegate Danny Marshall (R-Danville), Senator Dave Marsden (D-Fairfax), </w:t>
      </w:r>
      <w:r w:rsidR="008B41FE" w:rsidRPr="00191CA7">
        <w:rPr>
          <w:rFonts w:ascii="Calibri" w:hAnsi="Calibri"/>
          <w:sz w:val="23"/>
          <w:szCs w:val="23"/>
        </w:rPr>
        <w:t xml:space="preserve">Delegate Luke Torian (D-Montclair), a budget conferee;  Minority Leader David </w:t>
      </w:r>
      <w:r w:rsidRPr="00191CA7">
        <w:rPr>
          <w:rFonts w:ascii="Calibri" w:hAnsi="Calibri"/>
          <w:sz w:val="23"/>
          <w:szCs w:val="23"/>
        </w:rPr>
        <w:t xml:space="preserve">Toscano (D-Charlottesville), and </w:t>
      </w:r>
      <w:r w:rsidR="008B41FE" w:rsidRPr="00191CA7">
        <w:rPr>
          <w:rFonts w:ascii="Calibri" w:hAnsi="Calibri"/>
          <w:sz w:val="23"/>
          <w:szCs w:val="23"/>
        </w:rPr>
        <w:t>Senate Minority Leader Dick Saslaw (D-Springfield)</w:t>
      </w:r>
      <w:r w:rsidRPr="00191CA7">
        <w:rPr>
          <w:rFonts w:ascii="Calibri" w:hAnsi="Calibri"/>
          <w:sz w:val="23"/>
          <w:szCs w:val="23"/>
        </w:rPr>
        <w:t>.</w:t>
      </w:r>
      <w:r w:rsidR="00E712E3" w:rsidRPr="00516632">
        <w:rPr>
          <w:rFonts w:ascii="Calibri" w:hAnsi="Calibri"/>
          <w:sz w:val="23"/>
          <w:szCs w:val="23"/>
        </w:rPr>
        <w:t xml:space="preserve"> </w:t>
      </w:r>
    </w:p>
    <w:p w14:paraId="0642924D" w14:textId="77777777" w:rsidR="00941AD5" w:rsidRDefault="00941AD5" w:rsidP="00C63202">
      <w:pPr>
        <w:rPr>
          <w:rFonts w:ascii="Calibri" w:hAnsi="Calibri"/>
          <w:sz w:val="23"/>
          <w:szCs w:val="23"/>
        </w:rPr>
      </w:pPr>
    </w:p>
    <w:p w14:paraId="42F3516A" w14:textId="6F944E36" w:rsidR="00941AD5" w:rsidRPr="00516632" w:rsidRDefault="00941AD5" w:rsidP="00C63202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With local elections on the horizon, we have also slated a total of $2,000 in contribution for elected officials who have been especially friendly to our industry.  Local officials that warrant a $500 contribution include Vice Mayor Justin Wilson (D-Alexandria), Supervisor John </w:t>
      </w:r>
      <w:proofErr w:type="spellStart"/>
      <w:r>
        <w:rPr>
          <w:rFonts w:ascii="Calibri" w:hAnsi="Calibri"/>
          <w:sz w:val="23"/>
          <w:szCs w:val="23"/>
        </w:rPr>
        <w:t>Vihstadt</w:t>
      </w:r>
      <w:proofErr w:type="spellEnd"/>
      <w:r>
        <w:rPr>
          <w:rFonts w:ascii="Calibri" w:hAnsi="Calibri"/>
          <w:sz w:val="23"/>
          <w:szCs w:val="23"/>
        </w:rPr>
        <w:t xml:space="preserve"> (I-Arlington), and Supervisor Marty Nohe (R-Prince William). Local officials that warrant a $250 contribution include Supervisor Pat </w:t>
      </w:r>
      <w:proofErr w:type="spellStart"/>
      <w:r>
        <w:rPr>
          <w:rFonts w:ascii="Calibri" w:hAnsi="Calibri"/>
          <w:sz w:val="23"/>
          <w:szCs w:val="23"/>
        </w:rPr>
        <w:t>Herrity</w:t>
      </w:r>
      <w:proofErr w:type="spellEnd"/>
      <w:r>
        <w:rPr>
          <w:rFonts w:ascii="Calibri" w:hAnsi="Calibri"/>
          <w:sz w:val="23"/>
          <w:szCs w:val="23"/>
        </w:rPr>
        <w:t xml:space="preserve"> (R-Fairfax) and Supervisor Jeanine Lawson (R-Prince William).</w:t>
      </w:r>
    </w:p>
    <w:p w14:paraId="1E1E5010" w14:textId="77777777" w:rsidR="0044451C" w:rsidRPr="00E712E3" w:rsidRDefault="0044451C" w:rsidP="00C63202">
      <w:pPr>
        <w:rPr>
          <w:rFonts w:ascii="Calibri" w:hAnsi="Calibri"/>
          <w:sz w:val="36"/>
        </w:rPr>
      </w:pPr>
    </w:p>
    <w:p w14:paraId="66E70DDE" w14:textId="5F71C922" w:rsidR="00C63202" w:rsidRDefault="008275B1" w:rsidP="00C63202">
      <w:pPr>
        <w:rPr>
          <w:rFonts w:ascii="Calibri" w:hAnsi="Calibri"/>
          <w:sz w:val="23"/>
        </w:rPr>
      </w:pPr>
      <w:r w:rsidRPr="00922CDF">
        <w:rPr>
          <w:rFonts w:ascii="Calibri" w:hAnsi="Calibri"/>
          <w:sz w:val="23"/>
        </w:rPr>
        <w:lastRenderedPageBreak/>
        <w:t>The balance of the</w:t>
      </w:r>
      <w:r w:rsidR="00922CDF" w:rsidRPr="00922CDF">
        <w:rPr>
          <w:rFonts w:ascii="Calibri" w:hAnsi="Calibri"/>
          <w:sz w:val="23"/>
        </w:rPr>
        <w:t xml:space="preserve"> contributions proposed for 2018</w:t>
      </w:r>
      <w:r w:rsidRPr="00922CDF">
        <w:rPr>
          <w:rFonts w:ascii="Calibri" w:hAnsi="Calibri"/>
          <w:sz w:val="23"/>
        </w:rPr>
        <w:t xml:space="preserve"> under the constrained spending plan are slated at $250 or $100, with the majority going to legislators who offered measurable assistance in advanci</w:t>
      </w:r>
      <w:r w:rsidR="00922CDF">
        <w:rPr>
          <w:rFonts w:ascii="Calibri" w:hAnsi="Calibri"/>
          <w:sz w:val="23"/>
        </w:rPr>
        <w:t>ng AOBA’s agenda during the 2018</w:t>
      </w:r>
      <w:r w:rsidRPr="00922CDF">
        <w:rPr>
          <w:rFonts w:ascii="Calibri" w:hAnsi="Calibri"/>
          <w:sz w:val="23"/>
        </w:rPr>
        <w:t xml:space="preserve"> session</w:t>
      </w:r>
      <w:r w:rsidR="00235CDD">
        <w:rPr>
          <w:rFonts w:ascii="Calibri" w:hAnsi="Calibri"/>
          <w:sz w:val="23"/>
        </w:rPr>
        <w:t xml:space="preserve">: </w:t>
      </w:r>
      <w:r w:rsidR="00BF4DF4">
        <w:rPr>
          <w:rFonts w:ascii="Calibri" w:hAnsi="Calibri"/>
          <w:sz w:val="23"/>
        </w:rPr>
        <w:t xml:space="preserve">Delegate Les Adams (R-Henry), Delegate </w:t>
      </w:r>
      <w:proofErr w:type="spellStart"/>
      <w:r w:rsidR="00BF4DF4">
        <w:rPr>
          <w:rFonts w:ascii="Calibri" w:hAnsi="Calibri"/>
          <w:sz w:val="23"/>
        </w:rPr>
        <w:t>Lashrecse</w:t>
      </w:r>
      <w:proofErr w:type="spellEnd"/>
      <w:r w:rsidR="00BF4DF4">
        <w:rPr>
          <w:rFonts w:ascii="Calibri" w:hAnsi="Calibri"/>
          <w:sz w:val="23"/>
        </w:rPr>
        <w:t xml:space="preserve"> </w:t>
      </w:r>
      <w:proofErr w:type="spellStart"/>
      <w:r w:rsidR="00BF4DF4">
        <w:rPr>
          <w:rFonts w:ascii="Calibri" w:hAnsi="Calibri"/>
          <w:sz w:val="23"/>
        </w:rPr>
        <w:t>Aird</w:t>
      </w:r>
      <w:proofErr w:type="spellEnd"/>
      <w:r w:rsidR="00BF4DF4">
        <w:rPr>
          <w:rFonts w:ascii="Calibri" w:hAnsi="Calibri"/>
          <w:sz w:val="23"/>
        </w:rPr>
        <w:t xml:space="preserve"> (D-Chesterfield), Delegate </w:t>
      </w:r>
      <w:proofErr w:type="spellStart"/>
      <w:r w:rsidR="00BF4DF4">
        <w:rPr>
          <w:rFonts w:ascii="Calibri" w:hAnsi="Calibri"/>
          <w:sz w:val="23"/>
        </w:rPr>
        <w:t>Hala</w:t>
      </w:r>
      <w:proofErr w:type="spellEnd"/>
      <w:r w:rsidR="00BF4DF4">
        <w:rPr>
          <w:rFonts w:ascii="Calibri" w:hAnsi="Calibri"/>
          <w:sz w:val="23"/>
        </w:rPr>
        <w:t xml:space="preserve"> Ayala (D-Woodbridge), Delegate Jennifer </w:t>
      </w:r>
      <w:proofErr w:type="spellStart"/>
      <w:r w:rsidR="00BF4DF4">
        <w:rPr>
          <w:rFonts w:ascii="Calibri" w:hAnsi="Calibri"/>
          <w:sz w:val="23"/>
        </w:rPr>
        <w:t>Boysko</w:t>
      </w:r>
      <w:proofErr w:type="spellEnd"/>
      <w:r w:rsidR="00BF4DF4">
        <w:rPr>
          <w:rFonts w:ascii="Calibri" w:hAnsi="Calibri"/>
          <w:sz w:val="23"/>
        </w:rPr>
        <w:t xml:space="preserve"> (D-Fairfax), Delegate Carroll Foy (D-Woodbridge), Delegate Karrie Delaney (D-Fairfax), Delegate Wendy </w:t>
      </w:r>
      <w:proofErr w:type="spellStart"/>
      <w:r w:rsidR="00BF4DF4">
        <w:rPr>
          <w:rFonts w:ascii="Calibri" w:hAnsi="Calibri"/>
          <w:sz w:val="23"/>
        </w:rPr>
        <w:t>Gooditis</w:t>
      </w:r>
      <w:proofErr w:type="spellEnd"/>
      <w:r w:rsidR="00BF4DF4">
        <w:rPr>
          <w:rFonts w:ascii="Calibri" w:hAnsi="Calibri"/>
          <w:sz w:val="23"/>
        </w:rPr>
        <w:t xml:space="preserve"> (D-Clarke), Delegate Elizabeth Guzman (D-Prince William), Delegate Patrick Hope (D-Arlington), Delegate Riley Ingram (R-Chesterfield), Delegate Matthew James (D-Chesapeake), Delegate Kathleen Murphy (D-Fairfax), Delegate Ken Plum (D-Fairfax), Delegate David Reid (D-Loudoun), Delegate Mark Sickles (D-Fairfax), Delegate Chris Stolle (R-Norfolk), Delegate Rip Sullivan (D-Arlington), Delegate </w:t>
      </w:r>
      <w:r w:rsidR="005A00DF">
        <w:rPr>
          <w:rFonts w:ascii="Calibri" w:hAnsi="Calibri"/>
          <w:sz w:val="23"/>
        </w:rPr>
        <w:t xml:space="preserve">Bob </w:t>
      </w:r>
      <w:r w:rsidR="00BF4DF4">
        <w:rPr>
          <w:rFonts w:ascii="Calibri" w:hAnsi="Calibri"/>
          <w:sz w:val="23"/>
        </w:rPr>
        <w:t>Thomas</w:t>
      </w:r>
      <w:r w:rsidR="005A00DF">
        <w:rPr>
          <w:rFonts w:ascii="Calibri" w:hAnsi="Calibri"/>
          <w:sz w:val="23"/>
        </w:rPr>
        <w:t xml:space="preserve"> (R-Stafford)</w:t>
      </w:r>
      <w:r w:rsidR="00BF4DF4">
        <w:rPr>
          <w:rFonts w:ascii="Calibri" w:hAnsi="Calibri"/>
          <w:sz w:val="23"/>
        </w:rPr>
        <w:t xml:space="preserve">, Delegate </w:t>
      </w:r>
      <w:r w:rsidR="005A00DF">
        <w:rPr>
          <w:rFonts w:ascii="Calibri" w:hAnsi="Calibri"/>
          <w:sz w:val="23"/>
        </w:rPr>
        <w:t xml:space="preserve">Kathy </w:t>
      </w:r>
      <w:r w:rsidR="00BF4DF4">
        <w:rPr>
          <w:rFonts w:ascii="Calibri" w:hAnsi="Calibri"/>
          <w:sz w:val="23"/>
        </w:rPr>
        <w:t>Tran</w:t>
      </w:r>
      <w:r w:rsidR="005A00DF">
        <w:rPr>
          <w:rFonts w:ascii="Calibri" w:hAnsi="Calibri"/>
          <w:sz w:val="23"/>
        </w:rPr>
        <w:t xml:space="preserve"> (D-Fairfax)</w:t>
      </w:r>
      <w:r w:rsidR="00BF4DF4">
        <w:rPr>
          <w:rFonts w:ascii="Calibri" w:hAnsi="Calibri"/>
          <w:sz w:val="23"/>
        </w:rPr>
        <w:t>, Delegate</w:t>
      </w:r>
      <w:r w:rsidR="005A00DF">
        <w:rPr>
          <w:rFonts w:ascii="Calibri" w:hAnsi="Calibri"/>
          <w:sz w:val="23"/>
        </w:rPr>
        <w:t xml:space="preserve"> Vivian</w:t>
      </w:r>
      <w:r w:rsidR="00BF4DF4">
        <w:rPr>
          <w:rFonts w:ascii="Calibri" w:hAnsi="Calibri"/>
          <w:sz w:val="23"/>
        </w:rPr>
        <w:t xml:space="preserve"> Watts</w:t>
      </w:r>
      <w:r w:rsidR="005A00DF">
        <w:rPr>
          <w:rFonts w:ascii="Calibri" w:hAnsi="Calibri"/>
          <w:sz w:val="23"/>
        </w:rPr>
        <w:t xml:space="preserve"> (D-Fairfax)</w:t>
      </w:r>
      <w:r w:rsidR="00BF4DF4">
        <w:rPr>
          <w:rFonts w:ascii="Calibri" w:hAnsi="Calibri"/>
          <w:sz w:val="23"/>
        </w:rPr>
        <w:t xml:space="preserve">, Delegate </w:t>
      </w:r>
      <w:r w:rsidR="005A00DF">
        <w:rPr>
          <w:rFonts w:ascii="Calibri" w:hAnsi="Calibri"/>
          <w:sz w:val="23"/>
        </w:rPr>
        <w:t xml:space="preserve">David </w:t>
      </w:r>
      <w:r w:rsidR="00BF4DF4">
        <w:rPr>
          <w:rFonts w:ascii="Calibri" w:hAnsi="Calibri"/>
          <w:sz w:val="23"/>
        </w:rPr>
        <w:t>Yancey</w:t>
      </w:r>
      <w:r w:rsidR="005A00DF">
        <w:rPr>
          <w:rFonts w:ascii="Calibri" w:hAnsi="Calibri"/>
          <w:sz w:val="23"/>
        </w:rPr>
        <w:t xml:space="preserve"> (R-Newport News)</w:t>
      </w:r>
      <w:r w:rsidR="00BF4DF4">
        <w:rPr>
          <w:rFonts w:ascii="Calibri" w:hAnsi="Calibri"/>
          <w:sz w:val="23"/>
        </w:rPr>
        <w:t xml:space="preserve">, Senator George Barker (D-Prince William), Senator </w:t>
      </w:r>
      <w:proofErr w:type="spellStart"/>
      <w:r w:rsidR="005A00DF">
        <w:rPr>
          <w:rFonts w:ascii="Calibri" w:hAnsi="Calibri"/>
          <w:sz w:val="23"/>
        </w:rPr>
        <w:t>Wiliam</w:t>
      </w:r>
      <w:proofErr w:type="spellEnd"/>
      <w:r w:rsidR="005A00DF">
        <w:rPr>
          <w:rFonts w:ascii="Calibri" w:hAnsi="Calibri"/>
          <w:sz w:val="23"/>
        </w:rPr>
        <w:t xml:space="preserve"> </w:t>
      </w:r>
      <w:proofErr w:type="spellStart"/>
      <w:r w:rsidR="00BF4DF4">
        <w:rPr>
          <w:rFonts w:ascii="Calibri" w:hAnsi="Calibri"/>
          <w:sz w:val="23"/>
        </w:rPr>
        <w:t>Desteph</w:t>
      </w:r>
      <w:proofErr w:type="spellEnd"/>
      <w:r w:rsidR="005A00DF">
        <w:rPr>
          <w:rFonts w:ascii="Calibri" w:hAnsi="Calibri"/>
          <w:sz w:val="23"/>
        </w:rPr>
        <w:t xml:space="preserve"> (R-Virginia Beach)</w:t>
      </w:r>
      <w:r w:rsidR="00BF4DF4">
        <w:rPr>
          <w:rFonts w:ascii="Calibri" w:hAnsi="Calibri"/>
          <w:sz w:val="23"/>
        </w:rPr>
        <w:t>, Senator</w:t>
      </w:r>
      <w:r w:rsidR="005A00DF">
        <w:rPr>
          <w:rFonts w:ascii="Calibri" w:hAnsi="Calibri"/>
          <w:sz w:val="23"/>
        </w:rPr>
        <w:t xml:space="preserve"> Adam</w:t>
      </w:r>
      <w:r w:rsidR="00BF4DF4">
        <w:rPr>
          <w:rFonts w:ascii="Calibri" w:hAnsi="Calibri"/>
          <w:sz w:val="23"/>
        </w:rPr>
        <w:t xml:space="preserve"> </w:t>
      </w:r>
      <w:proofErr w:type="spellStart"/>
      <w:r w:rsidR="00BF4DF4">
        <w:rPr>
          <w:rFonts w:ascii="Calibri" w:hAnsi="Calibri"/>
          <w:sz w:val="23"/>
        </w:rPr>
        <w:t>Ebbin</w:t>
      </w:r>
      <w:proofErr w:type="spellEnd"/>
      <w:r w:rsidR="005A00DF">
        <w:rPr>
          <w:rFonts w:ascii="Calibri" w:hAnsi="Calibri"/>
          <w:sz w:val="23"/>
        </w:rPr>
        <w:t xml:space="preserve"> (D-Alexandria)</w:t>
      </w:r>
      <w:r w:rsidR="00BF4DF4">
        <w:rPr>
          <w:rFonts w:ascii="Calibri" w:hAnsi="Calibri"/>
          <w:sz w:val="23"/>
        </w:rPr>
        <w:t xml:space="preserve">, Senator Barbara </w:t>
      </w:r>
      <w:proofErr w:type="spellStart"/>
      <w:r w:rsidR="00BF4DF4">
        <w:rPr>
          <w:rFonts w:ascii="Calibri" w:hAnsi="Calibri"/>
          <w:sz w:val="23"/>
        </w:rPr>
        <w:t>Favola</w:t>
      </w:r>
      <w:proofErr w:type="spellEnd"/>
      <w:r w:rsidR="00BF4DF4">
        <w:rPr>
          <w:rFonts w:ascii="Calibri" w:hAnsi="Calibri"/>
          <w:sz w:val="23"/>
        </w:rPr>
        <w:t xml:space="preserve"> (D-Arlington), Senator Jennifer McClellan (D-Richmond), Senator </w:t>
      </w:r>
      <w:r w:rsidR="00C7077F">
        <w:rPr>
          <w:rFonts w:ascii="Calibri" w:hAnsi="Calibri"/>
          <w:sz w:val="23"/>
        </w:rPr>
        <w:t xml:space="preserve">Chap </w:t>
      </w:r>
      <w:r w:rsidR="00BF4DF4">
        <w:rPr>
          <w:rFonts w:ascii="Calibri" w:hAnsi="Calibri"/>
          <w:sz w:val="23"/>
        </w:rPr>
        <w:t>Petersen</w:t>
      </w:r>
      <w:r w:rsidR="00C7077F">
        <w:rPr>
          <w:rFonts w:ascii="Calibri" w:hAnsi="Calibri"/>
          <w:sz w:val="23"/>
        </w:rPr>
        <w:t xml:space="preserve"> (D-Fairfax)</w:t>
      </w:r>
      <w:r w:rsidR="00BF4DF4">
        <w:rPr>
          <w:rFonts w:ascii="Calibri" w:hAnsi="Calibri"/>
          <w:sz w:val="23"/>
        </w:rPr>
        <w:t xml:space="preserve">, Senator </w:t>
      </w:r>
      <w:r w:rsidR="00C7077F">
        <w:rPr>
          <w:rFonts w:ascii="Calibri" w:hAnsi="Calibri"/>
          <w:sz w:val="23"/>
        </w:rPr>
        <w:t xml:space="preserve">William </w:t>
      </w:r>
      <w:r w:rsidR="00BF4DF4">
        <w:rPr>
          <w:rFonts w:ascii="Calibri" w:hAnsi="Calibri"/>
          <w:sz w:val="23"/>
        </w:rPr>
        <w:t>Stanley</w:t>
      </w:r>
      <w:r w:rsidR="00C7077F">
        <w:rPr>
          <w:rFonts w:ascii="Calibri" w:hAnsi="Calibri"/>
          <w:sz w:val="23"/>
        </w:rPr>
        <w:t xml:space="preserve"> (R-Moneta)</w:t>
      </w:r>
      <w:r w:rsidR="00BF4DF4">
        <w:rPr>
          <w:rFonts w:ascii="Calibri" w:hAnsi="Calibri"/>
          <w:sz w:val="23"/>
        </w:rPr>
        <w:t>, and Senator</w:t>
      </w:r>
      <w:r w:rsidR="00C7077F">
        <w:rPr>
          <w:rFonts w:ascii="Calibri" w:hAnsi="Calibri"/>
          <w:sz w:val="23"/>
        </w:rPr>
        <w:t xml:space="preserve"> Scott</w:t>
      </w:r>
      <w:r w:rsidR="00BF4DF4">
        <w:rPr>
          <w:rFonts w:ascii="Calibri" w:hAnsi="Calibri"/>
          <w:sz w:val="23"/>
        </w:rPr>
        <w:t xml:space="preserve"> </w:t>
      </w:r>
      <w:proofErr w:type="spellStart"/>
      <w:r w:rsidR="00BF4DF4">
        <w:rPr>
          <w:rFonts w:ascii="Calibri" w:hAnsi="Calibri"/>
          <w:sz w:val="23"/>
        </w:rPr>
        <w:t>Surovell</w:t>
      </w:r>
      <w:proofErr w:type="spellEnd"/>
      <w:r w:rsidR="00C7077F">
        <w:rPr>
          <w:rFonts w:ascii="Calibri" w:hAnsi="Calibri"/>
          <w:sz w:val="23"/>
        </w:rPr>
        <w:t xml:space="preserve"> (D-Mount Vernon)</w:t>
      </w:r>
      <w:bookmarkStart w:id="0" w:name="_GoBack"/>
      <w:bookmarkEnd w:id="0"/>
      <w:r w:rsidR="00BF4DF4">
        <w:rPr>
          <w:rFonts w:ascii="Calibri" w:hAnsi="Calibri"/>
          <w:sz w:val="23"/>
        </w:rPr>
        <w:t xml:space="preserve">. </w:t>
      </w:r>
    </w:p>
    <w:p w14:paraId="397B5AB0" w14:textId="77777777" w:rsidR="00BF4DF4" w:rsidRPr="00BF4DF4" w:rsidRDefault="00BF4DF4" w:rsidP="00C63202">
      <w:pPr>
        <w:rPr>
          <w:rFonts w:ascii="Calibri" w:hAnsi="Calibri"/>
          <w:b/>
          <w:sz w:val="23"/>
        </w:rPr>
      </w:pPr>
    </w:p>
    <w:p w14:paraId="075BE5E0" w14:textId="27896907" w:rsidR="00F07716" w:rsidRPr="00941AD5" w:rsidRDefault="00C63202" w:rsidP="002802F9">
      <w:pPr>
        <w:rPr>
          <w:rFonts w:ascii="Calibri" w:hAnsi="Calibri"/>
          <w:sz w:val="23"/>
        </w:rPr>
      </w:pPr>
      <w:r w:rsidRPr="00922CDF">
        <w:rPr>
          <w:rFonts w:ascii="Calibri" w:hAnsi="Calibri"/>
          <w:sz w:val="23"/>
        </w:rPr>
        <w:t>Please feel free to contact either of us (</w:t>
      </w:r>
      <w:hyperlink r:id="rId8" w:history="1">
        <w:r w:rsidRPr="00922CDF">
          <w:rPr>
            <w:rStyle w:val="Hyperlink"/>
            <w:rFonts w:ascii="Calibri" w:hAnsi="Calibri"/>
            <w:sz w:val="23"/>
          </w:rPr>
          <w:t>bgordon@aoba-metro.org</w:t>
        </w:r>
      </w:hyperlink>
      <w:r w:rsidRPr="00922CDF">
        <w:rPr>
          <w:rFonts w:ascii="Calibri" w:hAnsi="Calibri"/>
          <w:sz w:val="23"/>
        </w:rPr>
        <w:t xml:space="preserve"> or </w:t>
      </w:r>
      <w:hyperlink r:id="rId9" w:history="1">
        <w:r w:rsidR="008275B1" w:rsidRPr="00922CDF">
          <w:rPr>
            <w:rStyle w:val="Hyperlink"/>
            <w:rFonts w:ascii="Calibri" w:hAnsi="Calibri"/>
            <w:sz w:val="23"/>
          </w:rPr>
          <w:t xml:space="preserve"> bahmed@aoba-metro.org</w:t>
        </w:r>
      </w:hyperlink>
      <w:r w:rsidRPr="00922CDF">
        <w:rPr>
          <w:rFonts w:ascii="Calibri" w:hAnsi="Calibri"/>
          <w:sz w:val="23"/>
        </w:rPr>
        <w:t>) if you have any questions about the above informatio</w:t>
      </w:r>
      <w:r w:rsidR="008275B1" w:rsidRPr="00922CDF">
        <w:rPr>
          <w:rFonts w:ascii="Calibri" w:hAnsi="Calibri"/>
          <w:sz w:val="23"/>
        </w:rPr>
        <w:t>n.</w:t>
      </w:r>
    </w:p>
    <w:sectPr w:rsidR="00F07716" w:rsidRPr="00941AD5" w:rsidSect="000C47D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2DBA7" w14:textId="77777777" w:rsidR="00DC00B8" w:rsidRDefault="00DC00B8" w:rsidP="008275B1">
      <w:r>
        <w:separator/>
      </w:r>
    </w:p>
  </w:endnote>
  <w:endnote w:type="continuationSeparator" w:id="0">
    <w:p w14:paraId="2CF9A418" w14:textId="77777777" w:rsidR="00DC00B8" w:rsidRDefault="00DC00B8" w:rsidP="008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7C74E" w14:textId="77777777" w:rsidR="00DC00B8" w:rsidRDefault="00DC00B8" w:rsidP="008275B1">
      <w:r>
        <w:separator/>
      </w:r>
    </w:p>
  </w:footnote>
  <w:footnote w:type="continuationSeparator" w:id="0">
    <w:p w14:paraId="3A1B24F2" w14:textId="77777777" w:rsidR="00DC00B8" w:rsidRDefault="00DC00B8" w:rsidP="0082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1223D" w14:textId="77777777" w:rsidR="008275B1" w:rsidRDefault="008275B1">
    <w:pPr>
      <w:pStyle w:val="Header"/>
    </w:pPr>
    <w:r>
      <w:rPr>
        <w:noProof/>
      </w:rPr>
      <w:drawing>
        <wp:inline distT="0" distB="0" distL="0" distR="0" wp14:anchorId="2499149F" wp14:editId="1FB8D667">
          <wp:extent cx="6870700" cy="95123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33B"/>
    <w:multiLevelType w:val="hybridMultilevel"/>
    <w:tmpl w:val="97980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E57E5"/>
    <w:multiLevelType w:val="hybridMultilevel"/>
    <w:tmpl w:val="3A08C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75AC3"/>
    <w:multiLevelType w:val="multilevel"/>
    <w:tmpl w:val="779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52"/>
    <w:rsid w:val="00044FBA"/>
    <w:rsid w:val="000C47D6"/>
    <w:rsid w:val="000D65B2"/>
    <w:rsid w:val="000E0660"/>
    <w:rsid w:val="000F57AF"/>
    <w:rsid w:val="00104838"/>
    <w:rsid w:val="00160D9D"/>
    <w:rsid w:val="00190FFB"/>
    <w:rsid w:val="00191CA7"/>
    <w:rsid w:val="001A6445"/>
    <w:rsid w:val="001C4B32"/>
    <w:rsid w:val="001F0804"/>
    <w:rsid w:val="00235CDD"/>
    <w:rsid w:val="002679AB"/>
    <w:rsid w:val="002802F9"/>
    <w:rsid w:val="002A5AB0"/>
    <w:rsid w:val="002A6789"/>
    <w:rsid w:val="002B0B70"/>
    <w:rsid w:val="002C1271"/>
    <w:rsid w:val="002E0035"/>
    <w:rsid w:val="003065BA"/>
    <w:rsid w:val="0034413E"/>
    <w:rsid w:val="0035541B"/>
    <w:rsid w:val="0044451C"/>
    <w:rsid w:val="00452505"/>
    <w:rsid w:val="0046341D"/>
    <w:rsid w:val="00482800"/>
    <w:rsid w:val="0049384E"/>
    <w:rsid w:val="004A27CC"/>
    <w:rsid w:val="004A3A3B"/>
    <w:rsid w:val="004A5BBF"/>
    <w:rsid w:val="004B7A9C"/>
    <w:rsid w:val="004C0E6B"/>
    <w:rsid w:val="004C128B"/>
    <w:rsid w:val="004C7DBD"/>
    <w:rsid w:val="004F3944"/>
    <w:rsid w:val="00507AD8"/>
    <w:rsid w:val="00516632"/>
    <w:rsid w:val="00553914"/>
    <w:rsid w:val="00561721"/>
    <w:rsid w:val="0057781B"/>
    <w:rsid w:val="00592ECE"/>
    <w:rsid w:val="005965E9"/>
    <w:rsid w:val="005A00DF"/>
    <w:rsid w:val="005A4848"/>
    <w:rsid w:val="005C29A6"/>
    <w:rsid w:val="005C5D5E"/>
    <w:rsid w:val="005D3F20"/>
    <w:rsid w:val="005E6C59"/>
    <w:rsid w:val="00614BB2"/>
    <w:rsid w:val="00622978"/>
    <w:rsid w:val="006660EC"/>
    <w:rsid w:val="00671C16"/>
    <w:rsid w:val="006872D2"/>
    <w:rsid w:val="006C1B8F"/>
    <w:rsid w:val="006C7474"/>
    <w:rsid w:val="006E0BEF"/>
    <w:rsid w:val="00735469"/>
    <w:rsid w:val="0073744A"/>
    <w:rsid w:val="00755A10"/>
    <w:rsid w:val="007620AD"/>
    <w:rsid w:val="007A1DC7"/>
    <w:rsid w:val="007A5CFB"/>
    <w:rsid w:val="007C302D"/>
    <w:rsid w:val="008022FE"/>
    <w:rsid w:val="00816318"/>
    <w:rsid w:val="008205E4"/>
    <w:rsid w:val="008275B1"/>
    <w:rsid w:val="0085003E"/>
    <w:rsid w:val="00881D1D"/>
    <w:rsid w:val="00884D3E"/>
    <w:rsid w:val="00896602"/>
    <w:rsid w:val="008B41FE"/>
    <w:rsid w:val="008D73FF"/>
    <w:rsid w:val="008E16FF"/>
    <w:rsid w:val="008F0277"/>
    <w:rsid w:val="008F091F"/>
    <w:rsid w:val="008F1510"/>
    <w:rsid w:val="008F2473"/>
    <w:rsid w:val="008F5685"/>
    <w:rsid w:val="008F75AD"/>
    <w:rsid w:val="00922CDF"/>
    <w:rsid w:val="00941AD5"/>
    <w:rsid w:val="00984BB7"/>
    <w:rsid w:val="009948E4"/>
    <w:rsid w:val="009D01A4"/>
    <w:rsid w:val="009E7A3C"/>
    <w:rsid w:val="009F4708"/>
    <w:rsid w:val="00A25851"/>
    <w:rsid w:val="00A444A9"/>
    <w:rsid w:val="00A55B47"/>
    <w:rsid w:val="00A6116B"/>
    <w:rsid w:val="00A728E6"/>
    <w:rsid w:val="00A90AA4"/>
    <w:rsid w:val="00AB7ED7"/>
    <w:rsid w:val="00AF32F9"/>
    <w:rsid w:val="00B25D40"/>
    <w:rsid w:val="00B661B7"/>
    <w:rsid w:val="00BA35E9"/>
    <w:rsid w:val="00BA641D"/>
    <w:rsid w:val="00BF4DF4"/>
    <w:rsid w:val="00C05545"/>
    <w:rsid w:val="00C16F37"/>
    <w:rsid w:val="00C36129"/>
    <w:rsid w:val="00C3642B"/>
    <w:rsid w:val="00C5183E"/>
    <w:rsid w:val="00C5612C"/>
    <w:rsid w:val="00C63202"/>
    <w:rsid w:val="00C7077F"/>
    <w:rsid w:val="00C82E82"/>
    <w:rsid w:val="00CB1A59"/>
    <w:rsid w:val="00CB5ADE"/>
    <w:rsid w:val="00CB7654"/>
    <w:rsid w:val="00CE2682"/>
    <w:rsid w:val="00D06B60"/>
    <w:rsid w:val="00D621F9"/>
    <w:rsid w:val="00D62FDF"/>
    <w:rsid w:val="00D63308"/>
    <w:rsid w:val="00D802CB"/>
    <w:rsid w:val="00D910E5"/>
    <w:rsid w:val="00D91499"/>
    <w:rsid w:val="00DA3C45"/>
    <w:rsid w:val="00DC00B8"/>
    <w:rsid w:val="00DC06B7"/>
    <w:rsid w:val="00DD086D"/>
    <w:rsid w:val="00DD3F05"/>
    <w:rsid w:val="00DE0BFF"/>
    <w:rsid w:val="00E12C5A"/>
    <w:rsid w:val="00E71199"/>
    <w:rsid w:val="00E712E3"/>
    <w:rsid w:val="00E91090"/>
    <w:rsid w:val="00ED39B4"/>
    <w:rsid w:val="00ED5F0D"/>
    <w:rsid w:val="00EE2F52"/>
    <w:rsid w:val="00EE752D"/>
    <w:rsid w:val="00F02D31"/>
    <w:rsid w:val="00F05F0E"/>
    <w:rsid w:val="00F06CE6"/>
    <w:rsid w:val="00F07716"/>
    <w:rsid w:val="00F87C31"/>
    <w:rsid w:val="00F92B3F"/>
    <w:rsid w:val="00FA0911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6CA7B"/>
  <w15:chartTrackingRefBased/>
  <w15:docId w15:val="{3904E72E-FBD7-4891-B504-9D0EA4A5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47D6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13E"/>
    <w:rPr>
      <w:rFonts w:ascii="Tahoma" w:hAnsi="Tahoma" w:cs="Tahoma"/>
      <w:sz w:val="16"/>
      <w:szCs w:val="16"/>
    </w:rPr>
  </w:style>
  <w:style w:type="character" w:styleId="Hyperlink">
    <w:name w:val="Hyperlink"/>
    <w:rsid w:val="005617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6F37"/>
    <w:pPr>
      <w:spacing w:before="100" w:beforeAutospacing="1" w:after="100" w:afterAutospacing="1"/>
    </w:pPr>
    <w:rPr>
      <w:rFonts w:ascii="Arial" w:hAnsi="Arial" w:cs="Arial"/>
      <w:color w:val="414142"/>
      <w:sz w:val="20"/>
      <w:szCs w:val="20"/>
    </w:rPr>
  </w:style>
  <w:style w:type="paragraph" w:styleId="Header">
    <w:name w:val="header"/>
    <w:basedOn w:val="Normal"/>
    <w:link w:val="HeaderChar"/>
    <w:rsid w:val="00827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5B1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rsid w:val="00827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5B1"/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rsid w:val="003065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5B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30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5BA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ordon@aoba-metr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bahmed@aoba-metr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2742-0BB7-4CDE-B34F-3E4DA122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Apartment and Office Building Association (AOBA)</Company>
  <LinksUpToDate>false</LinksUpToDate>
  <CharactersWithSpaces>6652</CharactersWithSpaces>
  <SharedDoc>false</SharedDoc>
  <HLinks>
    <vt:vector size="12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mailto:nwhiteman@aoba-metro.org</vt:lpwstr>
      </vt:variant>
      <vt:variant>
        <vt:lpwstr/>
      </vt:variant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mailto:bgordon@aoba-metro.org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spharr</dc:creator>
  <cp:keywords/>
  <cp:lastModifiedBy>bahmed@aobametro.onmicrosoft.com</cp:lastModifiedBy>
  <cp:revision>4</cp:revision>
  <cp:lastPrinted>2018-05-17T20:50:00Z</cp:lastPrinted>
  <dcterms:created xsi:type="dcterms:W3CDTF">2018-05-25T14:38:00Z</dcterms:created>
  <dcterms:modified xsi:type="dcterms:W3CDTF">2018-05-25T14:43:00Z</dcterms:modified>
</cp:coreProperties>
</file>