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69F5" w14:textId="12FED75D" w:rsidR="00861FF3" w:rsidRDefault="007B57D1" w:rsidP="00861FF3">
      <w:pPr>
        <w:jc w:val="center"/>
      </w:pPr>
      <w:r w:rsidRPr="007B57D1">
        <w:rPr>
          <w:noProof/>
        </w:rPr>
        <w:drawing>
          <wp:inline distT="0" distB="0" distL="0" distR="0" wp14:anchorId="5598CF58" wp14:editId="19BD1C82">
            <wp:extent cx="4955353" cy="266537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7752" cy="268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C0DD5" w14:textId="77777777" w:rsidR="007B57D1" w:rsidRDefault="007B57D1" w:rsidP="007B57D1"/>
    <w:p w14:paraId="7F4FA23D" w14:textId="77777777" w:rsidR="00EA4F49" w:rsidRDefault="00EA4F49" w:rsidP="00C4295F">
      <w:pPr>
        <w:shd w:val="clear" w:color="auto" w:fill="FEFEFE"/>
        <w:textAlignment w:val="baseline"/>
        <w:rPr>
          <w:rFonts w:ascii="Trebuchet MS" w:hAnsi="Trebuchet MS"/>
          <w:b/>
          <w:bCs/>
          <w:sz w:val="28"/>
          <w:szCs w:val="28"/>
        </w:rPr>
      </w:pPr>
    </w:p>
    <w:p w14:paraId="6C2C3032" w14:textId="4792C35A" w:rsidR="00EA4F49" w:rsidRPr="00C4295F" w:rsidRDefault="007B57D1" w:rsidP="00C4295F">
      <w:pPr>
        <w:shd w:val="clear" w:color="auto" w:fill="FEFEFE"/>
        <w:textAlignment w:val="baseline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John Catlett</w:t>
      </w:r>
      <w:r w:rsidR="00566442">
        <w:rPr>
          <w:rFonts w:ascii="Trebuchet MS" w:hAnsi="Trebuchet MS"/>
          <w:b/>
          <w:bCs/>
          <w:sz w:val="28"/>
          <w:szCs w:val="28"/>
        </w:rPr>
        <w:t xml:space="preserve">, </w:t>
      </w:r>
      <w:r>
        <w:rPr>
          <w:rFonts w:ascii="Trebuchet MS" w:hAnsi="Trebuchet MS"/>
          <w:b/>
          <w:bCs/>
          <w:sz w:val="28"/>
          <w:szCs w:val="28"/>
        </w:rPr>
        <w:t>D.C.</w:t>
      </w:r>
      <w:r w:rsidR="00F60631">
        <w:rPr>
          <w:rFonts w:ascii="Trebuchet MS" w:hAnsi="Trebuchet MS"/>
          <w:b/>
          <w:bCs/>
          <w:sz w:val="28"/>
          <w:szCs w:val="28"/>
        </w:rPr>
        <w:t xml:space="preserve"> Codes Consultant</w:t>
      </w:r>
    </w:p>
    <w:p w14:paraId="76E9BAF1" w14:textId="638BE2DE" w:rsidR="00FE6EA0" w:rsidRPr="00FE6EA0" w:rsidRDefault="00FE6EA0" w:rsidP="00C4295F">
      <w:pPr>
        <w:rPr>
          <w:rFonts w:ascii="Trebuchet MS" w:hAnsi="Trebuchet MS"/>
        </w:rPr>
      </w:pPr>
    </w:p>
    <w:p w14:paraId="5BD40F14" w14:textId="70AEF4B0" w:rsidR="00861FF3" w:rsidRDefault="007B57D1" w:rsidP="00861FF3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John Catlett</w:t>
      </w:r>
      <w:r w:rsidR="00F60631">
        <w:rPr>
          <w:rFonts w:ascii="Trebuchet MS" w:hAnsi="Trebuchet MS" w:cs="Arial"/>
          <w:color w:val="000000"/>
        </w:rPr>
        <w:t xml:space="preserve"> </w:t>
      </w:r>
      <w:r w:rsidR="00566442">
        <w:rPr>
          <w:rFonts w:ascii="Trebuchet MS" w:hAnsi="Trebuchet MS" w:cs="Arial"/>
          <w:color w:val="000000"/>
        </w:rPr>
        <w:t>has joined AOBA’s</w:t>
      </w:r>
      <w:r w:rsidR="00F60631">
        <w:rPr>
          <w:rFonts w:ascii="Trebuchet MS" w:hAnsi="Trebuchet MS" w:cs="Arial"/>
          <w:color w:val="000000"/>
        </w:rPr>
        <w:t xml:space="preserve"> Government Affairs team as </w:t>
      </w:r>
      <w:r>
        <w:rPr>
          <w:rFonts w:ascii="Trebuchet MS" w:hAnsi="Trebuchet MS" w:cs="Arial"/>
          <w:color w:val="000000"/>
        </w:rPr>
        <w:t>D.C.</w:t>
      </w:r>
      <w:r w:rsidR="00F60631">
        <w:rPr>
          <w:rFonts w:ascii="Trebuchet MS" w:hAnsi="Trebuchet MS" w:cs="Arial"/>
          <w:color w:val="000000"/>
        </w:rPr>
        <w:t xml:space="preserve"> Codes Consultant.  </w:t>
      </w:r>
      <w:r>
        <w:rPr>
          <w:rFonts w:ascii="Trebuchet MS" w:hAnsi="Trebuchet MS" w:cs="Arial"/>
          <w:color w:val="000000"/>
        </w:rPr>
        <w:t xml:space="preserve">John, who also represents BOMA International before the International Code Council (ICC), will serve alongside AOBA’s D.C. Government Affairs team in representing </w:t>
      </w:r>
      <w:r w:rsidR="00F60631">
        <w:rPr>
          <w:rFonts w:ascii="Trebuchet MS" w:hAnsi="Trebuchet MS" w:cs="Arial"/>
          <w:color w:val="000000"/>
        </w:rPr>
        <w:t xml:space="preserve">commercial and multifamily real estate owners and managers in the </w:t>
      </w:r>
      <w:r>
        <w:rPr>
          <w:rFonts w:ascii="Trebuchet MS" w:hAnsi="Trebuchet MS" w:cs="Arial"/>
          <w:color w:val="000000"/>
        </w:rPr>
        <w:t>district’s b</w:t>
      </w:r>
      <w:r w:rsidR="00F60631">
        <w:rPr>
          <w:rFonts w:ascii="Trebuchet MS" w:hAnsi="Trebuchet MS" w:cs="Arial"/>
          <w:color w:val="000000"/>
        </w:rPr>
        <w:t xml:space="preserve">uilding </w:t>
      </w:r>
      <w:r>
        <w:rPr>
          <w:rFonts w:ascii="Trebuchet MS" w:hAnsi="Trebuchet MS" w:cs="Arial"/>
          <w:color w:val="000000"/>
        </w:rPr>
        <w:t>c</w:t>
      </w:r>
      <w:r w:rsidR="00F60631">
        <w:rPr>
          <w:rFonts w:ascii="Trebuchet MS" w:hAnsi="Trebuchet MS" w:cs="Arial"/>
          <w:color w:val="000000"/>
        </w:rPr>
        <w:t xml:space="preserve">ode development process.  </w:t>
      </w:r>
    </w:p>
    <w:p w14:paraId="02EDE93F" w14:textId="7C19B92D" w:rsidR="00594AB7" w:rsidRPr="00594AB7" w:rsidRDefault="00594AB7" w:rsidP="00861FF3">
      <w:pPr>
        <w:rPr>
          <w:rFonts w:ascii="Trebuchet MS" w:hAnsi="Trebuchet MS" w:cs="Arial"/>
          <w:color w:val="000000"/>
        </w:rPr>
      </w:pPr>
    </w:p>
    <w:p w14:paraId="51B70E96" w14:textId="14349448" w:rsidR="00594AB7" w:rsidRPr="00594AB7" w:rsidRDefault="00594AB7" w:rsidP="00594AB7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Mr.</w:t>
      </w:r>
      <w:r w:rsidRPr="00594AB7">
        <w:rPr>
          <w:rFonts w:ascii="Trebuchet MS" w:hAnsi="Trebuchet MS" w:cs="Arial"/>
          <w:bCs/>
        </w:rPr>
        <w:t xml:space="preserve"> Catlett retired as the Director of Code Administration for the City of Alexandria, Virginia </w:t>
      </w:r>
      <w:r>
        <w:rPr>
          <w:rFonts w:ascii="Trebuchet MS" w:hAnsi="Trebuchet MS" w:cs="Arial"/>
          <w:bCs/>
        </w:rPr>
        <w:t xml:space="preserve">in </w:t>
      </w:r>
      <w:r w:rsidRPr="00594AB7">
        <w:rPr>
          <w:rFonts w:ascii="Trebuchet MS" w:hAnsi="Trebuchet MS" w:cs="Arial"/>
          <w:bCs/>
        </w:rPr>
        <w:t xml:space="preserve">2015 after a 32-year career in local and federal government.  </w:t>
      </w:r>
      <w:r>
        <w:rPr>
          <w:rFonts w:ascii="Trebuchet MS" w:hAnsi="Trebuchet MS" w:cs="Arial"/>
          <w:bCs/>
        </w:rPr>
        <w:t>In that role, he</w:t>
      </w:r>
      <w:r w:rsidRPr="00594AB7">
        <w:rPr>
          <w:rFonts w:ascii="Trebuchet MS" w:hAnsi="Trebuchet MS" w:cs="Arial"/>
          <w:bCs/>
        </w:rPr>
        <w:t xml:space="preserve"> served as the building, fire, and maintenance code official</w:t>
      </w:r>
      <w:r>
        <w:rPr>
          <w:rFonts w:ascii="Trebuchet MS" w:hAnsi="Trebuchet MS" w:cs="Arial"/>
          <w:bCs/>
        </w:rPr>
        <w:t xml:space="preserve"> for the City</w:t>
      </w:r>
      <w:r w:rsidRPr="00594AB7">
        <w:rPr>
          <w:rFonts w:ascii="Trebuchet MS" w:hAnsi="Trebuchet MS" w:cs="Arial"/>
          <w:bCs/>
        </w:rPr>
        <w:t xml:space="preserve">.  </w:t>
      </w:r>
      <w:r>
        <w:rPr>
          <w:rFonts w:ascii="Trebuchet MS" w:hAnsi="Trebuchet MS" w:cs="Arial"/>
          <w:bCs/>
        </w:rPr>
        <w:t>Prior to that, h</w:t>
      </w:r>
      <w:r w:rsidRPr="00594AB7">
        <w:rPr>
          <w:rFonts w:ascii="Trebuchet MS" w:hAnsi="Trebuchet MS" w:cs="Arial"/>
          <w:bCs/>
        </w:rPr>
        <w:t>e served in similar roles for the City of Williamsburg, Virginia and City of Winchester, Virginia</w:t>
      </w:r>
      <w:r>
        <w:rPr>
          <w:rFonts w:ascii="Trebuchet MS" w:hAnsi="Trebuchet MS" w:cs="Arial"/>
          <w:bCs/>
        </w:rPr>
        <w:t xml:space="preserve"> after beginning his career as </w:t>
      </w:r>
      <w:r w:rsidRPr="00594AB7">
        <w:rPr>
          <w:rFonts w:ascii="Trebuchet MS" w:hAnsi="Trebuchet MS" w:cs="Arial"/>
          <w:bCs/>
        </w:rPr>
        <w:t>firefighter/medic for the United States Army.</w:t>
      </w:r>
    </w:p>
    <w:p w14:paraId="76B77EC9" w14:textId="77777777" w:rsidR="00594AB7" w:rsidRPr="00594AB7" w:rsidRDefault="00594AB7" w:rsidP="00594AB7">
      <w:pPr>
        <w:jc w:val="both"/>
        <w:rPr>
          <w:rFonts w:ascii="Trebuchet MS" w:hAnsi="Trebuchet MS" w:cs="Arial"/>
          <w:bCs/>
        </w:rPr>
      </w:pPr>
    </w:p>
    <w:p w14:paraId="6ED47BBB" w14:textId="67DCA79D" w:rsidR="00594AB7" w:rsidRPr="00594AB7" w:rsidRDefault="00594AB7" w:rsidP="00594AB7">
      <w:pPr>
        <w:jc w:val="both"/>
        <w:rPr>
          <w:rFonts w:ascii="Trebuchet MS" w:hAnsi="Trebuchet MS" w:cs="Arial"/>
          <w:bCs/>
        </w:rPr>
      </w:pPr>
      <w:r w:rsidRPr="00594AB7">
        <w:rPr>
          <w:rFonts w:ascii="Trebuchet MS" w:hAnsi="Trebuchet MS" w:cs="Arial"/>
          <w:bCs/>
        </w:rPr>
        <w:t>Catlett obtained</w:t>
      </w:r>
      <w:r>
        <w:rPr>
          <w:rFonts w:ascii="Trebuchet MS" w:hAnsi="Trebuchet MS" w:cs="Arial"/>
          <w:bCs/>
        </w:rPr>
        <w:t xml:space="preserve"> the</w:t>
      </w:r>
      <w:r w:rsidRPr="00594AB7">
        <w:rPr>
          <w:rFonts w:ascii="Trebuchet MS" w:hAnsi="Trebuchet MS" w:cs="Arial"/>
          <w:bCs/>
        </w:rPr>
        <w:t xml:space="preserve"> Master Code Official (Master Code Professional) </w:t>
      </w:r>
      <w:r>
        <w:rPr>
          <w:rFonts w:ascii="Trebuchet MS" w:hAnsi="Trebuchet MS" w:cs="Arial"/>
          <w:bCs/>
        </w:rPr>
        <w:t xml:space="preserve">designation </w:t>
      </w:r>
      <w:r w:rsidRPr="00594AB7">
        <w:rPr>
          <w:rFonts w:ascii="Trebuchet MS" w:hAnsi="Trebuchet MS" w:cs="Arial"/>
          <w:bCs/>
        </w:rPr>
        <w:t xml:space="preserve">in1998.  He has served in code development for the Commonwealth of Virginia and ICC for 25 years. He is a certified </w:t>
      </w:r>
      <w:r w:rsidRPr="00594AB7">
        <w:rPr>
          <w:rFonts w:ascii="Trebuchet MS" w:hAnsi="Trebuchet MS" w:cs="Arial"/>
        </w:rPr>
        <w:t>Virginia Building Code Academy instructor, is certified in the National Incident Management System</w:t>
      </w:r>
      <w:r w:rsidRPr="00594AB7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>(</w:t>
      </w:r>
      <w:r w:rsidRPr="00594AB7">
        <w:rPr>
          <w:rFonts w:ascii="Trebuchet MS" w:hAnsi="Trebuchet MS" w:cs="Arial"/>
        </w:rPr>
        <w:t>NIMS</w:t>
      </w:r>
      <w:r>
        <w:rPr>
          <w:rFonts w:ascii="Trebuchet MS" w:hAnsi="Trebuchet MS" w:cs="Arial"/>
        </w:rPr>
        <w:t>)</w:t>
      </w:r>
      <w:r w:rsidRPr="00594AB7">
        <w:rPr>
          <w:rFonts w:ascii="Trebuchet MS" w:hAnsi="Trebuchet MS" w:cs="Arial"/>
        </w:rPr>
        <w:t xml:space="preserve"> 100, 200, 300, 700, 800, and obtained numerous Fire and </w:t>
      </w:r>
      <w:r>
        <w:rPr>
          <w:rFonts w:ascii="Trebuchet MS" w:hAnsi="Trebuchet MS" w:cs="Arial"/>
        </w:rPr>
        <w:t>Emergency Medical Services (</w:t>
      </w:r>
      <w:r w:rsidRPr="00594AB7">
        <w:rPr>
          <w:rFonts w:ascii="Trebuchet MS" w:hAnsi="Trebuchet MS" w:cs="Arial"/>
        </w:rPr>
        <w:t>EMS</w:t>
      </w:r>
      <w:r>
        <w:rPr>
          <w:rFonts w:ascii="Trebuchet MS" w:hAnsi="Trebuchet MS" w:cs="Arial"/>
        </w:rPr>
        <w:t>)</w:t>
      </w:r>
      <w:r w:rsidRPr="00594AB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c</w:t>
      </w:r>
      <w:r w:rsidRPr="00594AB7">
        <w:rPr>
          <w:rFonts w:ascii="Trebuchet MS" w:hAnsi="Trebuchet MS" w:cs="Arial"/>
        </w:rPr>
        <w:t xml:space="preserve">ertifications during his fire service career that spanned 18 years. </w:t>
      </w:r>
      <w:r>
        <w:rPr>
          <w:rFonts w:ascii="Trebuchet MS" w:hAnsi="Trebuchet MS" w:cs="Arial"/>
        </w:rPr>
        <w:t xml:space="preserve"> He </w:t>
      </w:r>
      <w:r w:rsidRPr="00594AB7">
        <w:rPr>
          <w:rFonts w:ascii="Trebuchet MS" w:hAnsi="Trebuchet MS" w:cs="Arial"/>
          <w:bCs/>
        </w:rPr>
        <w:t xml:space="preserve">is a past president of the </w:t>
      </w:r>
      <w:r w:rsidRPr="00594AB7">
        <w:rPr>
          <w:rFonts w:ascii="Trebuchet MS" w:hAnsi="Trebuchet MS" w:cs="Arial"/>
        </w:rPr>
        <w:t>Virginia Building and Code Officials Association</w:t>
      </w:r>
      <w:r w:rsidRPr="00594AB7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 xml:space="preserve">(VBCOA) </w:t>
      </w:r>
      <w:r w:rsidRPr="00594AB7">
        <w:rPr>
          <w:rFonts w:ascii="Trebuchet MS" w:hAnsi="Trebuchet MS" w:cs="Arial"/>
          <w:bCs/>
        </w:rPr>
        <w:t>and served</w:t>
      </w:r>
      <w:r>
        <w:rPr>
          <w:rFonts w:ascii="Trebuchet MS" w:hAnsi="Trebuchet MS" w:cs="Arial"/>
          <w:bCs/>
        </w:rPr>
        <w:t xml:space="preserve"> on</w:t>
      </w:r>
      <w:r w:rsidRPr="00594AB7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Cs/>
        </w:rPr>
        <w:t xml:space="preserve">the organization’s </w:t>
      </w:r>
      <w:r w:rsidRPr="00594AB7">
        <w:rPr>
          <w:rFonts w:ascii="Trebuchet MS" w:hAnsi="Trebuchet MS" w:cs="Arial"/>
        </w:rPr>
        <w:t>Board of Director</w:t>
      </w:r>
      <w:r>
        <w:rPr>
          <w:rFonts w:ascii="Trebuchet MS" w:hAnsi="Trebuchet MS" w:cs="Arial"/>
        </w:rPr>
        <w:t>s</w:t>
      </w:r>
      <w:r w:rsidRPr="00594AB7">
        <w:rPr>
          <w:rFonts w:ascii="Trebuchet MS" w:hAnsi="Trebuchet MS" w:cs="Arial"/>
        </w:rPr>
        <w:t xml:space="preserve"> from 1998 to 2014.  He </w:t>
      </w:r>
      <w:r>
        <w:rPr>
          <w:rFonts w:ascii="Trebuchet MS" w:hAnsi="Trebuchet MS" w:cs="Arial"/>
        </w:rPr>
        <w:t>C</w:t>
      </w:r>
      <w:r w:rsidRPr="00594AB7">
        <w:rPr>
          <w:rFonts w:ascii="Trebuchet MS" w:hAnsi="Trebuchet MS" w:cs="Arial"/>
        </w:rPr>
        <w:t xml:space="preserve">haired the </w:t>
      </w:r>
      <w:r>
        <w:rPr>
          <w:rFonts w:ascii="Trebuchet MS" w:hAnsi="Trebuchet MS" w:cs="Arial"/>
        </w:rPr>
        <w:t>Uniform Statewide Building Code (</w:t>
      </w:r>
      <w:r w:rsidRPr="00594AB7">
        <w:rPr>
          <w:rFonts w:ascii="Trebuchet MS" w:hAnsi="Trebuchet MS" w:cs="Arial"/>
        </w:rPr>
        <w:t>USBC</w:t>
      </w:r>
      <w:r>
        <w:rPr>
          <w:rFonts w:ascii="Trebuchet MS" w:hAnsi="Trebuchet MS" w:cs="Arial"/>
        </w:rPr>
        <w:t>)</w:t>
      </w:r>
      <w:r w:rsidRPr="00594AB7">
        <w:rPr>
          <w:rFonts w:ascii="Trebuchet MS" w:hAnsi="Trebuchet MS" w:cs="Arial"/>
        </w:rPr>
        <w:t xml:space="preserve"> Administrative Code Development Committee for 12 years </w:t>
      </w:r>
      <w:r w:rsidRPr="00594AB7">
        <w:rPr>
          <w:rFonts w:ascii="Trebuchet MS" w:hAnsi="Trebuchet MS" w:cs="Arial"/>
          <w:bCs/>
        </w:rPr>
        <w:t>and serves on the</w:t>
      </w:r>
      <w:r w:rsidRPr="00594AB7">
        <w:rPr>
          <w:rFonts w:ascii="Trebuchet MS" w:hAnsi="Trebuchet MS" w:cs="Arial"/>
          <w:b/>
        </w:rPr>
        <w:t xml:space="preserve"> </w:t>
      </w:r>
      <w:r w:rsidRPr="00594AB7">
        <w:rPr>
          <w:rFonts w:ascii="Trebuchet MS" w:hAnsi="Trebuchet MS" w:cs="Arial"/>
        </w:rPr>
        <w:t>Past Presidents Council</w:t>
      </w:r>
      <w:r w:rsidRPr="00594AB7">
        <w:rPr>
          <w:rFonts w:ascii="Trebuchet MS" w:hAnsi="Trebuchet MS" w:cs="Arial"/>
          <w:b/>
        </w:rPr>
        <w:t xml:space="preserve">.  </w:t>
      </w:r>
      <w:r w:rsidR="00C35A62">
        <w:rPr>
          <w:rFonts w:ascii="Trebuchet MS" w:hAnsi="Trebuchet MS" w:cs="Arial"/>
          <w:bCs/>
        </w:rPr>
        <w:t>He</w:t>
      </w:r>
      <w:r w:rsidRPr="00594AB7">
        <w:rPr>
          <w:rFonts w:ascii="Trebuchet MS" w:hAnsi="Trebuchet MS" w:cs="Arial"/>
          <w:bCs/>
        </w:rPr>
        <w:t xml:space="preserve"> received the</w:t>
      </w:r>
      <w:r w:rsidRPr="00594AB7">
        <w:rPr>
          <w:rFonts w:ascii="Trebuchet MS" w:hAnsi="Trebuchet MS" w:cs="Arial"/>
          <w:b/>
        </w:rPr>
        <w:t xml:space="preserve"> </w:t>
      </w:r>
      <w:r w:rsidRPr="00594AB7">
        <w:rPr>
          <w:rFonts w:ascii="Trebuchet MS" w:hAnsi="Trebuchet MS" w:cs="Arial"/>
        </w:rPr>
        <w:t xml:space="preserve">Meritorious Service Award, President’s Award and was bestowed </w:t>
      </w:r>
      <w:r>
        <w:rPr>
          <w:rFonts w:ascii="Trebuchet MS" w:hAnsi="Trebuchet MS" w:cs="Arial"/>
        </w:rPr>
        <w:t xml:space="preserve">an </w:t>
      </w:r>
      <w:r w:rsidRPr="00594AB7">
        <w:rPr>
          <w:rFonts w:ascii="Trebuchet MS" w:hAnsi="Trebuchet MS" w:cs="Arial"/>
        </w:rPr>
        <w:t>Honorary Lifetime Membership in 2015.</w:t>
      </w:r>
    </w:p>
    <w:p w14:paraId="689B9FEE" w14:textId="77777777" w:rsidR="00594AB7" w:rsidRPr="00594AB7" w:rsidRDefault="00594AB7" w:rsidP="00594AB7">
      <w:pPr>
        <w:ind w:left="1800"/>
        <w:jc w:val="both"/>
        <w:rPr>
          <w:rFonts w:ascii="Trebuchet MS" w:hAnsi="Trebuchet MS" w:cs="Arial"/>
        </w:rPr>
      </w:pPr>
    </w:p>
    <w:p w14:paraId="513773E6" w14:textId="760F0931" w:rsidR="00594AB7" w:rsidRPr="00594AB7" w:rsidRDefault="00594AB7" w:rsidP="00594AB7">
      <w:pPr>
        <w:jc w:val="both"/>
        <w:rPr>
          <w:rFonts w:ascii="Trebuchet MS" w:hAnsi="Trebuchet MS" w:cs="Arial"/>
        </w:rPr>
      </w:pPr>
      <w:r w:rsidRPr="00594AB7">
        <w:rPr>
          <w:rFonts w:ascii="Trebuchet MS" w:hAnsi="Trebuchet MS" w:cs="Arial"/>
        </w:rPr>
        <w:t xml:space="preserve">John is a former member of the </w:t>
      </w:r>
      <w:r w:rsidR="00C35A62">
        <w:rPr>
          <w:rFonts w:ascii="Trebuchet MS" w:hAnsi="Trebuchet MS" w:cs="Arial"/>
        </w:rPr>
        <w:t>National Fire Protection Association (</w:t>
      </w:r>
      <w:r w:rsidRPr="00594AB7">
        <w:rPr>
          <w:rFonts w:ascii="Trebuchet MS" w:hAnsi="Trebuchet MS" w:cs="Arial"/>
        </w:rPr>
        <w:t>NFPA</w:t>
      </w:r>
      <w:r w:rsidR="00C35A62">
        <w:rPr>
          <w:rFonts w:ascii="Trebuchet MS" w:hAnsi="Trebuchet MS" w:cs="Arial"/>
        </w:rPr>
        <w:t>)</w:t>
      </w:r>
      <w:r w:rsidRPr="00594AB7">
        <w:rPr>
          <w:rFonts w:ascii="Trebuchet MS" w:hAnsi="Trebuchet MS" w:cs="Arial"/>
        </w:rPr>
        <w:t xml:space="preserve"> Cultural Resources Committee (NFPA 909 and 914) and most recently served on the</w:t>
      </w:r>
      <w:r w:rsidRPr="00594AB7">
        <w:rPr>
          <w:rFonts w:ascii="Trebuchet MS" w:hAnsi="Trebuchet MS"/>
        </w:rPr>
        <w:t xml:space="preserve"> </w:t>
      </w:r>
      <w:r w:rsidRPr="00594AB7">
        <w:rPr>
          <w:rFonts w:ascii="Trebuchet MS" w:hAnsi="Trebuchet MS" w:cs="Arial"/>
        </w:rPr>
        <w:t xml:space="preserve">NFPA </w:t>
      </w:r>
      <w:r w:rsidRPr="00594AB7">
        <w:rPr>
          <w:rFonts w:ascii="Trebuchet MS" w:hAnsi="Trebuchet MS" w:cs="Arial"/>
        </w:rPr>
        <w:lastRenderedPageBreak/>
        <w:t xml:space="preserve">Reconditioned Electrical Equipment Task Group. He has served in various roles with the </w:t>
      </w:r>
      <w:r w:rsidR="00C35A62">
        <w:rPr>
          <w:rFonts w:ascii="Trebuchet MS" w:hAnsi="Trebuchet MS" w:cs="Arial"/>
        </w:rPr>
        <w:t>ICC,</w:t>
      </w:r>
      <w:r w:rsidRPr="00594AB7">
        <w:rPr>
          <w:rFonts w:ascii="Trebuchet MS" w:hAnsi="Trebuchet MS" w:cs="Arial"/>
        </w:rPr>
        <w:t xml:space="preserve"> including the Electrical/Property Maintenance/Energy/Existing Structure/Zoning Codes Interpretation Committee, International Existing Structures Code Development Committee, International Building Code Development Committee (General), and International Existing Building Code Development Committee.</w:t>
      </w:r>
      <w:r w:rsidR="00C35A62">
        <w:rPr>
          <w:rFonts w:ascii="Trebuchet MS" w:hAnsi="Trebuchet MS" w:cs="Arial"/>
        </w:rPr>
        <w:t xml:space="preserve">   </w:t>
      </w:r>
      <w:r w:rsidRPr="00594AB7">
        <w:rPr>
          <w:rFonts w:ascii="Trebuchet MS" w:hAnsi="Trebuchet MS" w:cs="Arial"/>
        </w:rPr>
        <w:t>He currently serves on the ICC Industry Advisory Committee, ICC Codes and Standards Council, ICC ANSI A117.1 Accessibility Committee member, ICC Long-term Code Development Process Ad Hoc Committee, ICC Validation Committee, and ICC Fire Code Action Committee Construction Fire Subgroup.</w:t>
      </w:r>
    </w:p>
    <w:p w14:paraId="01E1E266" w14:textId="77777777" w:rsidR="00594AB7" w:rsidRDefault="00594AB7" w:rsidP="00861FF3">
      <w:pPr>
        <w:rPr>
          <w:rFonts w:ascii="Trebuchet MS" w:hAnsi="Trebuchet MS" w:cs="Arial"/>
          <w:color w:val="000000"/>
        </w:rPr>
      </w:pPr>
    </w:p>
    <w:p w14:paraId="09F0917F" w14:textId="0E1266AC" w:rsidR="009B4ED1" w:rsidRDefault="00C35A62" w:rsidP="00861FF3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John received his Associate of Applied Science degree from Thomas Nelson College in Hampton, Virginia and a degree in Fire Science and Fire Service Administration from the Lord Fairfax Community College in Middletown, Virginia.  He also received degrees in Building Construction and as a Master Electrician from the Dowell J. Howard Vocational Center.  </w:t>
      </w:r>
    </w:p>
    <w:p w14:paraId="45FCC272" w14:textId="77777777" w:rsidR="009B4ED1" w:rsidRDefault="009B4ED1" w:rsidP="00861FF3">
      <w:pPr>
        <w:rPr>
          <w:rFonts w:ascii="Trebuchet MS" w:hAnsi="Trebuchet MS" w:cs="Arial"/>
          <w:color w:val="000000"/>
        </w:rPr>
      </w:pPr>
    </w:p>
    <w:p w14:paraId="338E4AD5" w14:textId="2E6B47F1" w:rsidR="007B57D1" w:rsidRPr="0084157E" w:rsidRDefault="00C35A62" w:rsidP="000A6946">
      <w:pPr>
        <w:rPr>
          <w:rFonts w:ascii="Trebuchet MS" w:hAnsi="Trebuchet MS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7B57D1" w:rsidRPr="0084157E" w:rsidSect="0005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7.15pt;height:257.1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5" type="#_x0000_t75" style="width:21.6pt;height:15.95pt;flip:x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20B196D"/>
    <w:multiLevelType w:val="hybridMultilevel"/>
    <w:tmpl w:val="28DC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09E"/>
    <w:multiLevelType w:val="hybridMultilevel"/>
    <w:tmpl w:val="FBA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78CB"/>
    <w:multiLevelType w:val="multilevel"/>
    <w:tmpl w:val="CBAC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373C5"/>
    <w:multiLevelType w:val="multilevel"/>
    <w:tmpl w:val="1F3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335D9"/>
    <w:multiLevelType w:val="hybridMultilevel"/>
    <w:tmpl w:val="E93C2264"/>
    <w:lvl w:ilvl="0" w:tplc="CAACCE4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9B1348"/>
    <w:multiLevelType w:val="multilevel"/>
    <w:tmpl w:val="DF3C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45FD4"/>
    <w:multiLevelType w:val="hybridMultilevel"/>
    <w:tmpl w:val="0356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D770C"/>
    <w:multiLevelType w:val="hybridMultilevel"/>
    <w:tmpl w:val="91C8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E26EA"/>
    <w:multiLevelType w:val="hybridMultilevel"/>
    <w:tmpl w:val="4516DDDC"/>
    <w:lvl w:ilvl="0" w:tplc="CAACCE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A2E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89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01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2D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E4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A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CE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34ED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C73207"/>
    <w:multiLevelType w:val="multilevel"/>
    <w:tmpl w:val="F50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A702E"/>
    <w:multiLevelType w:val="hybridMultilevel"/>
    <w:tmpl w:val="E408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83A45"/>
    <w:multiLevelType w:val="multilevel"/>
    <w:tmpl w:val="670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02C30"/>
    <w:multiLevelType w:val="multilevel"/>
    <w:tmpl w:val="EBDA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36F27"/>
    <w:multiLevelType w:val="hybridMultilevel"/>
    <w:tmpl w:val="0BBC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D0E15"/>
    <w:multiLevelType w:val="multilevel"/>
    <w:tmpl w:val="CD5A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282569"/>
    <w:multiLevelType w:val="hybridMultilevel"/>
    <w:tmpl w:val="C5F2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91203"/>
    <w:multiLevelType w:val="multilevel"/>
    <w:tmpl w:val="59A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85849"/>
    <w:multiLevelType w:val="multilevel"/>
    <w:tmpl w:val="44E0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E75BD"/>
    <w:multiLevelType w:val="hybridMultilevel"/>
    <w:tmpl w:val="59C4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06DC2"/>
    <w:multiLevelType w:val="multilevel"/>
    <w:tmpl w:val="EFC8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D360FD"/>
    <w:multiLevelType w:val="hybridMultilevel"/>
    <w:tmpl w:val="4F94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712DC"/>
    <w:multiLevelType w:val="multilevel"/>
    <w:tmpl w:val="738C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1C74CA"/>
    <w:multiLevelType w:val="multilevel"/>
    <w:tmpl w:val="64A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AE5BDC"/>
    <w:multiLevelType w:val="multilevel"/>
    <w:tmpl w:val="7B0A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0426BC"/>
    <w:multiLevelType w:val="hybridMultilevel"/>
    <w:tmpl w:val="652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839E4"/>
    <w:multiLevelType w:val="multilevel"/>
    <w:tmpl w:val="2CBC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F474D2"/>
    <w:multiLevelType w:val="multilevel"/>
    <w:tmpl w:val="BBEC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B7B0D87"/>
    <w:multiLevelType w:val="multilevel"/>
    <w:tmpl w:val="6724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F43CDB"/>
    <w:multiLevelType w:val="multilevel"/>
    <w:tmpl w:val="DA4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152244"/>
    <w:multiLevelType w:val="multilevel"/>
    <w:tmpl w:val="79A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5B5DF3"/>
    <w:multiLevelType w:val="multilevel"/>
    <w:tmpl w:val="17D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726698"/>
    <w:multiLevelType w:val="multilevel"/>
    <w:tmpl w:val="407E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9E07AB"/>
    <w:multiLevelType w:val="hybridMultilevel"/>
    <w:tmpl w:val="95DA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F7228"/>
    <w:multiLevelType w:val="multilevel"/>
    <w:tmpl w:val="860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EA327E"/>
    <w:multiLevelType w:val="hybridMultilevel"/>
    <w:tmpl w:val="A10A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E6EAD"/>
    <w:multiLevelType w:val="hybridMultilevel"/>
    <w:tmpl w:val="7E3C2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A78E7"/>
    <w:multiLevelType w:val="hybridMultilevel"/>
    <w:tmpl w:val="2CE4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C4681"/>
    <w:multiLevelType w:val="hybridMultilevel"/>
    <w:tmpl w:val="18F85EF6"/>
    <w:lvl w:ilvl="0" w:tplc="FD962236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E2A49"/>
    <w:multiLevelType w:val="multilevel"/>
    <w:tmpl w:val="B980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9A4EDC"/>
    <w:multiLevelType w:val="multilevel"/>
    <w:tmpl w:val="1CC8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2E32E8"/>
    <w:multiLevelType w:val="multilevel"/>
    <w:tmpl w:val="68C2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E139B9"/>
    <w:multiLevelType w:val="hybridMultilevel"/>
    <w:tmpl w:val="6108C46E"/>
    <w:lvl w:ilvl="0" w:tplc="CAACCE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C5809"/>
    <w:multiLevelType w:val="multilevel"/>
    <w:tmpl w:val="49D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620427"/>
    <w:multiLevelType w:val="multilevel"/>
    <w:tmpl w:val="FB54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8078C4"/>
    <w:multiLevelType w:val="hybridMultilevel"/>
    <w:tmpl w:val="A134EE28"/>
    <w:lvl w:ilvl="0" w:tplc="6EEE334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B36A38"/>
    <w:multiLevelType w:val="multilevel"/>
    <w:tmpl w:val="492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25"/>
  </w:num>
  <w:num w:numId="4">
    <w:abstractNumId w:val="6"/>
  </w:num>
  <w:num w:numId="5">
    <w:abstractNumId w:val="37"/>
  </w:num>
  <w:num w:numId="6">
    <w:abstractNumId w:val="1"/>
  </w:num>
  <w:num w:numId="7">
    <w:abstractNumId w:val="8"/>
  </w:num>
  <w:num w:numId="8">
    <w:abstractNumId w:val="41"/>
  </w:num>
  <w:num w:numId="9">
    <w:abstractNumId w:val="4"/>
  </w:num>
  <w:num w:numId="10">
    <w:abstractNumId w:val="32"/>
  </w:num>
  <w:num w:numId="11">
    <w:abstractNumId w:val="24"/>
  </w:num>
  <w:num w:numId="12">
    <w:abstractNumId w:val="38"/>
  </w:num>
  <w:num w:numId="13">
    <w:abstractNumId w:val="16"/>
  </w:num>
  <w:num w:numId="14">
    <w:abstractNumId w:val="17"/>
  </w:num>
  <w:num w:numId="15">
    <w:abstractNumId w:val="23"/>
  </w:num>
  <w:num w:numId="16">
    <w:abstractNumId w:val="28"/>
  </w:num>
  <w:num w:numId="17">
    <w:abstractNumId w:val="12"/>
  </w:num>
  <w:num w:numId="18">
    <w:abstractNumId w:val="19"/>
  </w:num>
  <w:num w:numId="19">
    <w:abstractNumId w:val="45"/>
  </w:num>
  <w:num w:numId="20">
    <w:abstractNumId w:val="35"/>
  </w:num>
  <w:num w:numId="21">
    <w:abstractNumId w:val="5"/>
  </w:num>
  <w:num w:numId="22">
    <w:abstractNumId w:val="39"/>
  </w:num>
  <w:num w:numId="23">
    <w:abstractNumId w:val="27"/>
  </w:num>
  <w:num w:numId="24">
    <w:abstractNumId w:val="11"/>
  </w:num>
  <w:num w:numId="25">
    <w:abstractNumId w:val="40"/>
  </w:num>
  <w:num w:numId="26">
    <w:abstractNumId w:val="9"/>
  </w:num>
  <w:num w:numId="27">
    <w:abstractNumId w:val="0"/>
  </w:num>
  <w:num w:numId="28">
    <w:abstractNumId w:val="18"/>
  </w:num>
  <w:num w:numId="29">
    <w:abstractNumId w:val="2"/>
  </w:num>
  <w:num w:numId="30">
    <w:abstractNumId w:val="43"/>
  </w:num>
  <w:num w:numId="31">
    <w:abstractNumId w:val="29"/>
  </w:num>
  <w:num w:numId="32">
    <w:abstractNumId w:val="30"/>
  </w:num>
  <w:num w:numId="33">
    <w:abstractNumId w:val="31"/>
  </w:num>
  <w:num w:numId="34">
    <w:abstractNumId w:val="10"/>
  </w:num>
  <w:num w:numId="35">
    <w:abstractNumId w:val="7"/>
  </w:num>
  <w:num w:numId="36">
    <w:abstractNumId w:val="22"/>
  </w:num>
  <w:num w:numId="37">
    <w:abstractNumId w:val="36"/>
  </w:num>
  <w:num w:numId="38">
    <w:abstractNumId w:val="3"/>
  </w:num>
  <w:num w:numId="39">
    <w:abstractNumId w:val="26"/>
  </w:num>
  <w:num w:numId="40">
    <w:abstractNumId w:val="14"/>
  </w:num>
  <w:num w:numId="41">
    <w:abstractNumId w:val="21"/>
  </w:num>
  <w:num w:numId="42">
    <w:abstractNumId w:val="33"/>
  </w:num>
  <w:num w:numId="43">
    <w:abstractNumId w:val="42"/>
  </w:num>
  <w:num w:numId="44">
    <w:abstractNumId w:val="34"/>
  </w:num>
  <w:num w:numId="45">
    <w:abstractNumId w:val="1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1B"/>
    <w:rsid w:val="00001EA7"/>
    <w:rsid w:val="00015176"/>
    <w:rsid w:val="00032C0C"/>
    <w:rsid w:val="00057625"/>
    <w:rsid w:val="000815F0"/>
    <w:rsid w:val="000A6946"/>
    <w:rsid w:val="000B0403"/>
    <w:rsid w:val="000B24C6"/>
    <w:rsid w:val="000C5217"/>
    <w:rsid w:val="000D1864"/>
    <w:rsid w:val="00102ABE"/>
    <w:rsid w:val="00137D38"/>
    <w:rsid w:val="00177F6F"/>
    <w:rsid w:val="001B494D"/>
    <w:rsid w:val="001C3E51"/>
    <w:rsid w:val="001E07C6"/>
    <w:rsid w:val="001E173E"/>
    <w:rsid w:val="001E5840"/>
    <w:rsid w:val="00247949"/>
    <w:rsid w:val="0027340F"/>
    <w:rsid w:val="002754A5"/>
    <w:rsid w:val="0028771B"/>
    <w:rsid w:val="002A48AA"/>
    <w:rsid w:val="002D1B16"/>
    <w:rsid w:val="002E31E4"/>
    <w:rsid w:val="002E5A33"/>
    <w:rsid w:val="002F0FFB"/>
    <w:rsid w:val="00300F68"/>
    <w:rsid w:val="00305390"/>
    <w:rsid w:val="00306499"/>
    <w:rsid w:val="0031685C"/>
    <w:rsid w:val="00322953"/>
    <w:rsid w:val="00327455"/>
    <w:rsid w:val="003473F3"/>
    <w:rsid w:val="00351045"/>
    <w:rsid w:val="00355686"/>
    <w:rsid w:val="00393D38"/>
    <w:rsid w:val="003A237C"/>
    <w:rsid w:val="003A3753"/>
    <w:rsid w:val="003C2FC3"/>
    <w:rsid w:val="003C632F"/>
    <w:rsid w:val="003D01B0"/>
    <w:rsid w:val="004163FC"/>
    <w:rsid w:val="00426246"/>
    <w:rsid w:val="004362A2"/>
    <w:rsid w:val="004546DA"/>
    <w:rsid w:val="00471663"/>
    <w:rsid w:val="00473DBB"/>
    <w:rsid w:val="00474780"/>
    <w:rsid w:val="0048317D"/>
    <w:rsid w:val="004A41CC"/>
    <w:rsid w:val="004A7F35"/>
    <w:rsid w:val="004D06B6"/>
    <w:rsid w:val="004E256D"/>
    <w:rsid w:val="004E4175"/>
    <w:rsid w:val="004F1165"/>
    <w:rsid w:val="0050202D"/>
    <w:rsid w:val="00507465"/>
    <w:rsid w:val="005249CF"/>
    <w:rsid w:val="00552863"/>
    <w:rsid w:val="00566442"/>
    <w:rsid w:val="00594AB7"/>
    <w:rsid w:val="005976D9"/>
    <w:rsid w:val="005A3D3E"/>
    <w:rsid w:val="005A6F65"/>
    <w:rsid w:val="005B5735"/>
    <w:rsid w:val="005B7676"/>
    <w:rsid w:val="005C0585"/>
    <w:rsid w:val="00616C66"/>
    <w:rsid w:val="006216AA"/>
    <w:rsid w:val="006461EC"/>
    <w:rsid w:val="00654FF2"/>
    <w:rsid w:val="00670BD0"/>
    <w:rsid w:val="00691A1E"/>
    <w:rsid w:val="006928A6"/>
    <w:rsid w:val="006D0F94"/>
    <w:rsid w:val="006D6104"/>
    <w:rsid w:val="006E33D4"/>
    <w:rsid w:val="006F6194"/>
    <w:rsid w:val="00700647"/>
    <w:rsid w:val="007223AB"/>
    <w:rsid w:val="00723052"/>
    <w:rsid w:val="00751232"/>
    <w:rsid w:val="007530A4"/>
    <w:rsid w:val="007B57D1"/>
    <w:rsid w:val="007D0BA7"/>
    <w:rsid w:val="0080064B"/>
    <w:rsid w:val="0081204C"/>
    <w:rsid w:val="008152C9"/>
    <w:rsid w:val="00820502"/>
    <w:rsid w:val="00834F25"/>
    <w:rsid w:val="0084157E"/>
    <w:rsid w:val="00861FF3"/>
    <w:rsid w:val="0088490E"/>
    <w:rsid w:val="0089027D"/>
    <w:rsid w:val="008907B8"/>
    <w:rsid w:val="008A5321"/>
    <w:rsid w:val="008D019A"/>
    <w:rsid w:val="008E48ED"/>
    <w:rsid w:val="008F2FAB"/>
    <w:rsid w:val="008F41BC"/>
    <w:rsid w:val="008F6A71"/>
    <w:rsid w:val="00903C4E"/>
    <w:rsid w:val="009202DA"/>
    <w:rsid w:val="0093434D"/>
    <w:rsid w:val="00934831"/>
    <w:rsid w:val="00956B3B"/>
    <w:rsid w:val="009615BB"/>
    <w:rsid w:val="00975539"/>
    <w:rsid w:val="00977413"/>
    <w:rsid w:val="009B4ED1"/>
    <w:rsid w:val="009C653C"/>
    <w:rsid w:val="009E044B"/>
    <w:rsid w:val="009F016E"/>
    <w:rsid w:val="00A3481F"/>
    <w:rsid w:val="00A35A32"/>
    <w:rsid w:val="00A408B7"/>
    <w:rsid w:val="00A4196E"/>
    <w:rsid w:val="00A47ABA"/>
    <w:rsid w:val="00A55A7C"/>
    <w:rsid w:val="00A916F8"/>
    <w:rsid w:val="00AB4810"/>
    <w:rsid w:val="00AC17FD"/>
    <w:rsid w:val="00AC5EAE"/>
    <w:rsid w:val="00AE490A"/>
    <w:rsid w:val="00AE51BC"/>
    <w:rsid w:val="00AF4BFE"/>
    <w:rsid w:val="00AF63A1"/>
    <w:rsid w:val="00B06A4E"/>
    <w:rsid w:val="00B10051"/>
    <w:rsid w:val="00B62887"/>
    <w:rsid w:val="00B65206"/>
    <w:rsid w:val="00B81A21"/>
    <w:rsid w:val="00B95AE8"/>
    <w:rsid w:val="00B97135"/>
    <w:rsid w:val="00BD0FCE"/>
    <w:rsid w:val="00BD32B3"/>
    <w:rsid w:val="00BF22E9"/>
    <w:rsid w:val="00C0650F"/>
    <w:rsid w:val="00C1608F"/>
    <w:rsid w:val="00C17721"/>
    <w:rsid w:val="00C30FB5"/>
    <w:rsid w:val="00C33378"/>
    <w:rsid w:val="00C35A62"/>
    <w:rsid w:val="00C4295F"/>
    <w:rsid w:val="00C43845"/>
    <w:rsid w:val="00C57201"/>
    <w:rsid w:val="00C63A60"/>
    <w:rsid w:val="00C93519"/>
    <w:rsid w:val="00CA2E95"/>
    <w:rsid w:val="00CB1D14"/>
    <w:rsid w:val="00CB25D5"/>
    <w:rsid w:val="00CE22D7"/>
    <w:rsid w:val="00CF759A"/>
    <w:rsid w:val="00D36AA2"/>
    <w:rsid w:val="00D413A8"/>
    <w:rsid w:val="00D661E2"/>
    <w:rsid w:val="00D6721B"/>
    <w:rsid w:val="00D72787"/>
    <w:rsid w:val="00DA6D23"/>
    <w:rsid w:val="00DB2F5D"/>
    <w:rsid w:val="00DD0CF7"/>
    <w:rsid w:val="00DD7D80"/>
    <w:rsid w:val="00DE0CFE"/>
    <w:rsid w:val="00DE44A8"/>
    <w:rsid w:val="00E424B4"/>
    <w:rsid w:val="00E5418B"/>
    <w:rsid w:val="00E61E90"/>
    <w:rsid w:val="00E64512"/>
    <w:rsid w:val="00E661C4"/>
    <w:rsid w:val="00E679D6"/>
    <w:rsid w:val="00E731F3"/>
    <w:rsid w:val="00E85FBA"/>
    <w:rsid w:val="00EA4F49"/>
    <w:rsid w:val="00EB3D2E"/>
    <w:rsid w:val="00EB4417"/>
    <w:rsid w:val="00EB50BE"/>
    <w:rsid w:val="00EE20EA"/>
    <w:rsid w:val="00F21A37"/>
    <w:rsid w:val="00F2758B"/>
    <w:rsid w:val="00F36E8D"/>
    <w:rsid w:val="00F421BD"/>
    <w:rsid w:val="00F57151"/>
    <w:rsid w:val="00F60631"/>
    <w:rsid w:val="00F656B8"/>
    <w:rsid w:val="00F67D26"/>
    <w:rsid w:val="00F7418F"/>
    <w:rsid w:val="00FB100B"/>
    <w:rsid w:val="00FB11BF"/>
    <w:rsid w:val="00FC08D3"/>
    <w:rsid w:val="00FE154B"/>
    <w:rsid w:val="00FE19B1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0AEC"/>
  <w15:chartTrackingRefBased/>
  <w15:docId w15:val="{5C7A2437-03F7-7042-A7CF-1F054D1A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FF3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9"/>
    <w:qFormat/>
    <w:rsid w:val="00CE22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7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7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BA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5F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85FBA"/>
  </w:style>
  <w:style w:type="character" w:styleId="FollowedHyperlink">
    <w:name w:val="FollowedHyperlink"/>
    <w:basedOn w:val="DefaultParagraphFont"/>
    <w:uiPriority w:val="99"/>
    <w:semiHidden/>
    <w:unhideWhenUsed/>
    <w:rsid w:val="00956B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9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D1B16"/>
    <w:rPr>
      <w:b/>
      <w:bCs/>
    </w:rPr>
  </w:style>
  <w:style w:type="character" w:styleId="Emphasis">
    <w:name w:val="Emphasis"/>
    <w:basedOn w:val="DefaultParagraphFont"/>
    <w:qFormat/>
    <w:rsid w:val="008A532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E22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9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A2FDE3-89C6-2742-9274-F5A553B1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Cynthia Alfaro</cp:lastModifiedBy>
  <cp:revision>2</cp:revision>
  <dcterms:created xsi:type="dcterms:W3CDTF">2021-12-07T18:50:00Z</dcterms:created>
  <dcterms:modified xsi:type="dcterms:W3CDTF">2021-12-07T18:50:00Z</dcterms:modified>
</cp:coreProperties>
</file>