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85B2" w14:textId="77777777" w:rsidR="008206A7" w:rsidRPr="008206A7" w:rsidRDefault="008206A7" w:rsidP="008206A7">
      <w:pPr>
        <w:rPr>
          <w:b/>
          <w:bCs/>
        </w:rPr>
      </w:pPr>
      <w:r w:rsidRPr="008206A7">
        <w:rPr>
          <w:b/>
          <w:bCs/>
          <w:u w:val="single"/>
        </w:rPr>
        <w:t>HIRING for a Water Superintendent in Palmyra, Indiana:</w:t>
      </w:r>
      <w:r w:rsidRPr="008206A7">
        <w:rPr>
          <w:b/>
          <w:bCs/>
        </w:rPr>
        <w:t> </w:t>
      </w:r>
    </w:p>
    <w:p w14:paraId="1C69C0E1" w14:textId="77777777" w:rsidR="008206A7" w:rsidRPr="008206A7" w:rsidRDefault="008206A7" w:rsidP="008206A7">
      <w:r w:rsidRPr="008206A7">
        <w:t xml:space="preserve">Plans, coordinates and manages the installation, upkeep and repair of water supply, sewer service, facilities and roadways within the town limits. Additionally, </w:t>
      </w:r>
      <w:proofErr w:type="gramStart"/>
      <w:r w:rsidRPr="008206A7">
        <w:t>manages</w:t>
      </w:r>
      <w:proofErr w:type="gramEnd"/>
      <w:r w:rsidRPr="008206A7">
        <w:t xml:space="preserve"> budgets for the routine maintenance of all municipal vehicles, property and structures. On 24hr call for all emergency water, sewer or road repair. Assists the Wastewater supervisor. Responsibilities Water supply: Installation of new water meters, repair or replacement of defective meters and the monthly reading of water meters for billing purposes. Upkeep, repair and updating of all water supply lines. Daily testing of chlorine levels and recording of water intake levels at 5 separate locations (Required and routine monthly sampling.). Attain class DSM water license (required). Perform 811 utility locates as required. Sewer service &amp; facility: Regular cleaning and maintenance of clarifiers. Regular maintenance of aerator pumps and associated </w:t>
      </w:r>
      <w:proofErr w:type="gramStart"/>
      <w:r w:rsidRPr="008206A7">
        <w:t>air lines</w:t>
      </w:r>
      <w:proofErr w:type="gramEnd"/>
      <w:r w:rsidRPr="008206A7">
        <w:t xml:space="preserve">. Monitoring and adjustment of inflow. Regular cleaning and maintenance of UV lights. Clears solid waste drying beds. Perform 811 utility locates are required. Roadways: Repair of degraded roads and curbing. Installation and upkeep of all </w:t>
      </w:r>
      <w:proofErr w:type="gramStart"/>
      <w:r w:rsidRPr="008206A7">
        <w:t>street</w:t>
      </w:r>
      <w:proofErr w:type="gramEnd"/>
      <w:r w:rsidRPr="008206A7">
        <w:t xml:space="preserve"> and safety signage. Upkeep and repair of storm drains and drainage system. Limited snow removal. Maintains general cleanliness in and around town. Facility: Lawn </w:t>
      </w:r>
      <w:proofErr w:type="gramStart"/>
      <w:r w:rsidRPr="008206A7">
        <w:t>care</w:t>
      </w:r>
      <w:proofErr w:type="gramEnd"/>
      <w:r w:rsidRPr="008206A7">
        <w:t xml:space="preserve"> at 4 separate locations totaling 6 acres. Routine interior and exterior maintenance of seven structures. Vehicle: Routine maintenance and minor repair on three vehicles, 2 tractors and multiple pieces of equipment with small engines. Pest Control: Assist water meters, repair or replacement of defective meters and the monthly reading of water meters for billing purposes. Upkeep, repair and updating of all water supply lines. Daily testing of chlorine levels and recording of water intake levels at 3 separate locations (Required and routine monthly sampling.). Attain class DSM water license (required). Perform 811 utility locates as required. Sewer service &amp; facility: Regular cleaning and maintenance of clarifiers. Regular maintenance of aerator pumps and associated </w:t>
      </w:r>
      <w:proofErr w:type="gramStart"/>
      <w:r w:rsidRPr="008206A7">
        <w:t>air lines</w:t>
      </w:r>
      <w:proofErr w:type="gramEnd"/>
      <w:r w:rsidRPr="008206A7">
        <w:t xml:space="preserve">. Monitoring and adjustment of inflow. Regular cleaning and maintenance of UV lights. Clears solid waste drying beds. Routine maintenance and repair of sewer lift stations and associated equipment. Perform 811 utility locates are required. Roadways: Repair of degraded roads and curbing. Installation and upkeep of all </w:t>
      </w:r>
      <w:proofErr w:type="gramStart"/>
      <w:r w:rsidRPr="008206A7">
        <w:t>street</w:t>
      </w:r>
      <w:proofErr w:type="gramEnd"/>
      <w:r w:rsidRPr="008206A7">
        <w:t xml:space="preserve"> and safety signage. Upkeep and repair of storm drains and drainage system. Limited snow removal. Maintains general cleanliness in and around town. Facility: Lawn care at multiple locations totaling 6 acres. Routine interior and exterior maintenance of seven structures. Vehicle: Routine maintenance and minor repair on, and operation of three vehicles, 2 tractors and multiple pieces of equipment with small engines (valid </w:t>
      </w:r>
      <w:proofErr w:type="spellStart"/>
      <w:r w:rsidRPr="008206A7">
        <w:t>driver</w:t>
      </w:r>
      <w:r w:rsidRPr="008206A7">
        <w:rPr>
          <w:rFonts w:ascii="Arial" w:hAnsi="Arial" w:cs="Arial"/>
        </w:rPr>
        <w:t>ʼ</w:t>
      </w:r>
      <w:r w:rsidRPr="008206A7">
        <w:t>s</w:t>
      </w:r>
      <w:proofErr w:type="spellEnd"/>
      <w:r w:rsidRPr="008206A7">
        <w:t xml:space="preserve"> license required). Pest Control: Assist in the application of mosquito and rodent pesticides. Attain Cat 8 license (recommend/not required). Administrative: Preparation and review of reports as required by various governmental agencies both state and federal. Track and apply for various </w:t>
      </w:r>
      <w:r w:rsidRPr="008206A7">
        <w:lastRenderedPageBreak/>
        <w:t xml:space="preserve">permits and certifications. Physical Requirements: Lift and/or carry 25lbs. regularly. Lift and/or carry up to 80lbs occasionally. Extended periods of standing regularly. Climbing ladders, etc. regularly. Reaching, bending, kneeling and gripping regularly.in the application of mosquito and rodent pesticides. Attain Cat 8 license (recommend/not required). Administrative: Preparation and review of reports as required by various governmental agencies both state and federal. Preparation and review of various permits and certifications. Physical Requirements: Lift and/or carry 25lbs. regularly. Lift and/or carry up to 80lbs occasionally. Extended periods of standing regularly. Climbing ladders, etc. regularly. Reaching, bending, kneeling and gripping regularly. Valid State of Indiana </w:t>
      </w:r>
      <w:proofErr w:type="spellStart"/>
      <w:r w:rsidRPr="008206A7">
        <w:t>Drivers</w:t>
      </w:r>
      <w:proofErr w:type="spellEnd"/>
      <w:r w:rsidRPr="008206A7">
        <w:t xml:space="preserve"> License. </w:t>
      </w:r>
    </w:p>
    <w:p w14:paraId="20192898" w14:textId="77777777" w:rsidR="008206A7" w:rsidRPr="008206A7" w:rsidRDefault="008206A7" w:rsidP="008206A7">
      <w:r w:rsidRPr="008206A7">
        <w:t xml:space="preserve">Excellent Benefits (health, dental, vision for family $10 every 2 weeks, $3000 HSA yearly, </w:t>
      </w:r>
      <w:proofErr w:type="spellStart"/>
      <w:r w:rsidRPr="008206A7">
        <w:t>longivity</w:t>
      </w:r>
      <w:proofErr w:type="spellEnd"/>
      <w:r w:rsidRPr="008206A7">
        <w:t xml:space="preserve"> pay) and Excellent Pay, call Debra Atkins at (270)945-2775, Palmyra Town Board President and email your resume to Debraa@townofpalmyra.com</w:t>
      </w:r>
    </w:p>
    <w:p w14:paraId="644C6AC5" w14:textId="77777777" w:rsidR="009822A4" w:rsidRDefault="009822A4"/>
    <w:sectPr w:rsidR="0098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A7"/>
    <w:rsid w:val="000E3136"/>
    <w:rsid w:val="00353FC9"/>
    <w:rsid w:val="00806139"/>
    <w:rsid w:val="008206A7"/>
    <w:rsid w:val="00884E4C"/>
    <w:rsid w:val="009822A4"/>
    <w:rsid w:val="00E5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55C5"/>
  <w15:chartTrackingRefBased/>
  <w15:docId w15:val="{FB3910A3-DF5A-4284-9B84-01466E0D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6A7"/>
    <w:rPr>
      <w:rFonts w:eastAsiaTheme="majorEastAsia" w:cstheme="majorBidi"/>
      <w:color w:val="272727" w:themeColor="text1" w:themeTint="D8"/>
    </w:rPr>
  </w:style>
  <w:style w:type="paragraph" w:styleId="Title">
    <w:name w:val="Title"/>
    <w:basedOn w:val="Normal"/>
    <w:next w:val="Normal"/>
    <w:link w:val="TitleChar"/>
    <w:uiPriority w:val="10"/>
    <w:qFormat/>
    <w:rsid w:val="00820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6A7"/>
    <w:pPr>
      <w:spacing w:before="160"/>
      <w:jc w:val="center"/>
    </w:pPr>
    <w:rPr>
      <w:i/>
      <w:iCs/>
      <w:color w:val="404040" w:themeColor="text1" w:themeTint="BF"/>
    </w:rPr>
  </w:style>
  <w:style w:type="character" w:customStyle="1" w:styleId="QuoteChar">
    <w:name w:val="Quote Char"/>
    <w:basedOn w:val="DefaultParagraphFont"/>
    <w:link w:val="Quote"/>
    <w:uiPriority w:val="29"/>
    <w:rsid w:val="008206A7"/>
    <w:rPr>
      <w:i/>
      <w:iCs/>
      <w:color w:val="404040" w:themeColor="text1" w:themeTint="BF"/>
    </w:rPr>
  </w:style>
  <w:style w:type="paragraph" w:styleId="ListParagraph">
    <w:name w:val="List Paragraph"/>
    <w:basedOn w:val="Normal"/>
    <w:uiPriority w:val="34"/>
    <w:qFormat/>
    <w:rsid w:val="008206A7"/>
    <w:pPr>
      <w:ind w:left="720"/>
      <w:contextualSpacing/>
    </w:pPr>
  </w:style>
  <w:style w:type="character" w:styleId="IntenseEmphasis">
    <w:name w:val="Intense Emphasis"/>
    <w:basedOn w:val="DefaultParagraphFont"/>
    <w:uiPriority w:val="21"/>
    <w:qFormat/>
    <w:rsid w:val="008206A7"/>
    <w:rPr>
      <w:i/>
      <w:iCs/>
      <w:color w:val="0F4761" w:themeColor="accent1" w:themeShade="BF"/>
    </w:rPr>
  </w:style>
  <w:style w:type="paragraph" w:styleId="IntenseQuote">
    <w:name w:val="Intense Quote"/>
    <w:basedOn w:val="Normal"/>
    <w:next w:val="Normal"/>
    <w:link w:val="IntenseQuoteChar"/>
    <w:uiPriority w:val="30"/>
    <w:qFormat/>
    <w:rsid w:val="00820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6A7"/>
    <w:rPr>
      <w:i/>
      <w:iCs/>
      <w:color w:val="0F4761" w:themeColor="accent1" w:themeShade="BF"/>
    </w:rPr>
  </w:style>
  <w:style w:type="character" w:styleId="IntenseReference">
    <w:name w:val="Intense Reference"/>
    <w:basedOn w:val="DefaultParagraphFont"/>
    <w:uiPriority w:val="32"/>
    <w:qFormat/>
    <w:rsid w:val="00820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3669</Characters>
  <Application>Microsoft Office Word</Application>
  <DocSecurity>0</DocSecurity>
  <Lines>50</Lines>
  <Paragraphs>3</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Warner</dc:creator>
  <cp:keywords/>
  <dc:description/>
  <cp:lastModifiedBy>Casey Warner</cp:lastModifiedBy>
  <cp:revision>2</cp:revision>
  <dcterms:created xsi:type="dcterms:W3CDTF">2025-09-23T13:40:00Z</dcterms:created>
  <dcterms:modified xsi:type="dcterms:W3CDTF">2025-09-23T13:41:00Z</dcterms:modified>
</cp:coreProperties>
</file>