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4D45" w14:textId="25406332" w:rsidR="00895A51" w:rsidRPr="00895A51" w:rsidRDefault="00895A51" w:rsidP="00D32F94">
      <w:pPr>
        <w:pStyle w:val="ListParagraph"/>
        <w:spacing w:before="100"/>
        <w:rPr>
          <w:rFonts w:ascii="Arial" w:hAnsi="Arial" w:cs="Arial"/>
          <w:b/>
          <w:bCs/>
          <w:sz w:val="32"/>
          <w:szCs w:val="32"/>
        </w:rPr>
      </w:pPr>
      <w:r w:rsidRPr="00895A51">
        <w:rPr>
          <w:rFonts w:ascii="Arial" w:hAnsi="Arial" w:cs="Arial"/>
          <w:b/>
          <w:bCs/>
          <w:sz w:val="32"/>
          <w:szCs w:val="32"/>
        </w:rPr>
        <w:t>Southwestern Bartholomew Water Corporation</w:t>
      </w:r>
    </w:p>
    <w:p w14:paraId="1668CD20" w14:textId="06EE30B8" w:rsidR="00895A51" w:rsidRPr="00895A51" w:rsidRDefault="00895A51" w:rsidP="00D32F94">
      <w:pPr>
        <w:pStyle w:val="ListParagraph"/>
        <w:spacing w:before="100"/>
        <w:rPr>
          <w:rFonts w:ascii="Arial" w:hAnsi="Arial" w:cs="Arial"/>
          <w:b/>
          <w:bCs/>
          <w:sz w:val="24"/>
          <w:szCs w:val="24"/>
        </w:rPr>
      </w:pPr>
      <w:r w:rsidRPr="00895A51">
        <w:rPr>
          <w:rFonts w:ascii="Arial" w:hAnsi="Arial" w:cs="Arial"/>
          <w:b/>
          <w:bCs/>
          <w:sz w:val="24"/>
          <w:szCs w:val="24"/>
        </w:rPr>
        <w:t>4735 W. Carlos Folger Drive</w:t>
      </w:r>
    </w:p>
    <w:p w14:paraId="106C589E" w14:textId="0F1ABC29" w:rsidR="00895A51" w:rsidRPr="00895A51" w:rsidRDefault="00895A51" w:rsidP="00D32F94">
      <w:pPr>
        <w:pStyle w:val="ListParagraph"/>
        <w:spacing w:before="100"/>
        <w:rPr>
          <w:rFonts w:ascii="Arial" w:hAnsi="Arial" w:cs="Arial"/>
          <w:b/>
          <w:bCs/>
          <w:sz w:val="24"/>
          <w:szCs w:val="24"/>
        </w:rPr>
      </w:pPr>
      <w:r w:rsidRPr="00895A51">
        <w:rPr>
          <w:rFonts w:ascii="Arial" w:hAnsi="Arial" w:cs="Arial"/>
          <w:b/>
          <w:bCs/>
          <w:sz w:val="24"/>
          <w:szCs w:val="24"/>
        </w:rPr>
        <w:t>Columbus, Indiana 47201</w:t>
      </w:r>
    </w:p>
    <w:p w14:paraId="18F2AC04" w14:textId="319ED44C" w:rsidR="00895A51" w:rsidRPr="00895A51" w:rsidRDefault="00895A51" w:rsidP="00D32F94">
      <w:pPr>
        <w:pStyle w:val="ListParagraph"/>
        <w:spacing w:before="100"/>
        <w:rPr>
          <w:rFonts w:ascii="Arial" w:hAnsi="Arial" w:cs="Arial"/>
          <w:b/>
          <w:bCs/>
          <w:sz w:val="36"/>
          <w:szCs w:val="36"/>
        </w:rPr>
      </w:pPr>
      <w:r w:rsidRPr="00895A51">
        <w:rPr>
          <w:rFonts w:ascii="Arial" w:hAnsi="Arial" w:cs="Arial"/>
          <w:b/>
          <w:bCs/>
          <w:sz w:val="24"/>
          <w:szCs w:val="24"/>
        </w:rPr>
        <w:t>812-342-4421</w:t>
      </w:r>
    </w:p>
    <w:p w14:paraId="789074EE" w14:textId="77777777" w:rsidR="00895A51" w:rsidRDefault="00895A51" w:rsidP="00D32F94">
      <w:pPr>
        <w:pStyle w:val="ListParagraph"/>
        <w:spacing w:before="100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69E90B2" w14:textId="775E5283" w:rsidR="00497498" w:rsidRPr="00895A51" w:rsidRDefault="004676EF" w:rsidP="00D32F94">
      <w:pPr>
        <w:pStyle w:val="ListParagraph"/>
        <w:spacing w:before="100"/>
        <w:rPr>
          <w:rFonts w:ascii="Arial" w:hAnsi="Arial" w:cs="Arial"/>
          <w:b/>
          <w:bCs/>
          <w:sz w:val="32"/>
          <w:szCs w:val="32"/>
          <w:u w:val="single"/>
        </w:rPr>
      </w:pPr>
      <w:r w:rsidRPr="00895A51">
        <w:rPr>
          <w:rFonts w:ascii="Arial" w:hAnsi="Arial" w:cs="Arial"/>
          <w:b/>
          <w:bCs/>
          <w:sz w:val="32"/>
          <w:szCs w:val="32"/>
          <w:u w:val="single"/>
        </w:rPr>
        <w:t>Assistant Superintendent</w:t>
      </w:r>
    </w:p>
    <w:p w14:paraId="3BAF420D" w14:textId="13B232A8" w:rsidR="00D32F94" w:rsidRPr="00895A51" w:rsidRDefault="00D32F94" w:rsidP="00D32F94">
      <w:pPr>
        <w:pStyle w:val="ListParagraph"/>
        <w:spacing w:before="100"/>
        <w:rPr>
          <w:rFonts w:ascii="Arial" w:hAnsi="Arial" w:cs="Arial"/>
          <w:b/>
          <w:bCs/>
          <w:sz w:val="32"/>
          <w:szCs w:val="32"/>
          <w:u w:val="single"/>
        </w:rPr>
      </w:pPr>
      <w:r w:rsidRPr="00895A51">
        <w:rPr>
          <w:rFonts w:ascii="Arial" w:hAnsi="Arial" w:cs="Arial"/>
          <w:b/>
          <w:bCs/>
          <w:sz w:val="32"/>
          <w:szCs w:val="32"/>
          <w:u w:val="single"/>
        </w:rPr>
        <w:t xml:space="preserve">Basic </w:t>
      </w:r>
      <w:r w:rsidR="00895A51" w:rsidRPr="00895A51">
        <w:rPr>
          <w:rFonts w:ascii="Arial" w:hAnsi="Arial" w:cs="Arial"/>
          <w:b/>
          <w:bCs/>
          <w:sz w:val="32"/>
          <w:szCs w:val="32"/>
          <w:u w:val="single"/>
        </w:rPr>
        <w:t>J</w:t>
      </w:r>
      <w:r w:rsidRPr="00895A51">
        <w:rPr>
          <w:rFonts w:ascii="Arial" w:hAnsi="Arial" w:cs="Arial"/>
          <w:b/>
          <w:bCs/>
          <w:sz w:val="32"/>
          <w:szCs w:val="32"/>
          <w:u w:val="single"/>
        </w:rPr>
        <w:t xml:space="preserve">ob </w:t>
      </w:r>
      <w:r w:rsidR="00895A51" w:rsidRPr="00895A51">
        <w:rPr>
          <w:rFonts w:ascii="Arial" w:hAnsi="Arial" w:cs="Arial"/>
          <w:b/>
          <w:bCs/>
          <w:sz w:val="32"/>
          <w:szCs w:val="32"/>
          <w:u w:val="single"/>
        </w:rPr>
        <w:t>D</w:t>
      </w:r>
      <w:r w:rsidRPr="00895A51">
        <w:rPr>
          <w:rFonts w:ascii="Arial" w:hAnsi="Arial" w:cs="Arial"/>
          <w:b/>
          <w:bCs/>
          <w:sz w:val="32"/>
          <w:szCs w:val="32"/>
          <w:u w:val="single"/>
        </w:rPr>
        <w:t>escription</w:t>
      </w:r>
    </w:p>
    <w:p w14:paraId="6C04EF82" w14:textId="15683FAF" w:rsidR="004676EF" w:rsidRPr="00451B83" w:rsidRDefault="004676EF" w:rsidP="00B52CB5">
      <w:pPr>
        <w:spacing w:before="10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035F57" w14:textId="2A79822F" w:rsidR="008D3EA0" w:rsidRPr="00451B83" w:rsidRDefault="004676EF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Assist the Superintendent with the daily upkeep, maintenance, repair and proper operations of the Distribution System and Water Treatment Plants.</w:t>
      </w:r>
    </w:p>
    <w:p w14:paraId="10A7B2A6" w14:textId="6AD90707" w:rsidR="008D3EA0" w:rsidRPr="00451B83" w:rsidRDefault="004676EF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Maintain Distribution and Treatment license per Indiana Department of Environmental Management.</w:t>
      </w:r>
    </w:p>
    <w:p w14:paraId="106E13D0" w14:textId="417C36BA" w:rsidR="004676EF" w:rsidRPr="00451B83" w:rsidRDefault="004676EF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Assist in resolving customer complaints</w:t>
      </w:r>
      <w:r w:rsidR="00DF3209" w:rsidRPr="00451B83">
        <w:rPr>
          <w:rFonts w:ascii="Arial" w:hAnsi="Arial" w:cs="Arial"/>
          <w:sz w:val="24"/>
          <w:szCs w:val="24"/>
        </w:rPr>
        <w:t xml:space="preserve"> (leaks, pressure, usage)</w:t>
      </w:r>
    </w:p>
    <w:p w14:paraId="2D8FDAA6" w14:textId="6B6CC54B" w:rsidR="004676EF" w:rsidRPr="00451B83" w:rsidRDefault="004676EF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Assist with meter reading</w:t>
      </w:r>
      <w:r w:rsidR="0030459B" w:rsidRPr="00451B83">
        <w:rPr>
          <w:rFonts w:ascii="Arial" w:hAnsi="Arial" w:cs="Arial"/>
          <w:sz w:val="24"/>
          <w:szCs w:val="24"/>
        </w:rPr>
        <w:t xml:space="preserve"> when </w:t>
      </w:r>
      <w:r w:rsidR="00FD0879" w:rsidRPr="00451B83">
        <w:rPr>
          <w:rFonts w:ascii="Arial" w:hAnsi="Arial" w:cs="Arial"/>
          <w:sz w:val="24"/>
          <w:szCs w:val="24"/>
        </w:rPr>
        <w:t xml:space="preserve">additional </w:t>
      </w:r>
      <w:r w:rsidR="003965A2" w:rsidRPr="00451B83">
        <w:rPr>
          <w:rFonts w:ascii="Arial" w:hAnsi="Arial" w:cs="Arial"/>
          <w:sz w:val="24"/>
          <w:szCs w:val="24"/>
        </w:rPr>
        <w:t>workforce</w:t>
      </w:r>
      <w:r w:rsidR="00FD0879" w:rsidRPr="00451B83">
        <w:rPr>
          <w:rFonts w:ascii="Arial" w:hAnsi="Arial" w:cs="Arial"/>
          <w:sz w:val="24"/>
          <w:szCs w:val="24"/>
        </w:rPr>
        <w:t xml:space="preserve"> is </w:t>
      </w:r>
      <w:r w:rsidR="003965A2" w:rsidRPr="00451B83">
        <w:rPr>
          <w:rFonts w:ascii="Arial" w:hAnsi="Arial" w:cs="Arial"/>
          <w:sz w:val="24"/>
          <w:szCs w:val="24"/>
        </w:rPr>
        <w:t>necessary</w:t>
      </w:r>
      <w:r w:rsidRPr="00451B83">
        <w:rPr>
          <w:rFonts w:ascii="Arial" w:hAnsi="Arial" w:cs="Arial"/>
          <w:sz w:val="24"/>
          <w:szCs w:val="24"/>
        </w:rPr>
        <w:t>.</w:t>
      </w:r>
    </w:p>
    <w:p w14:paraId="608B147F" w14:textId="6E584FCC" w:rsidR="004676EF" w:rsidRPr="00451B83" w:rsidRDefault="004676EF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Assist with work orders</w:t>
      </w:r>
      <w:r w:rsidR="0030459B" w:rsidRPr="00451B83">
        <w:rPr>
          <w:rFonts w:ascii="Arial" w:hAnsi="Arial" w:cs="Arial"/>
          <w:sz w:val="24"/>
          <w:szCs w:val="24"/>
        </w:rPr>
        <w:t xml:space="preserve"> when required</w:t>
      </w:r>
      <w:r w:rsidR="00FD0879" w:rsidRPr="00451B83">
        <w:rPr>
          <w:rFonts w:ascii="Arial" w:hAnsi="Arial" w:cs="Arial"/>
          <w:sz w:val="24"/>
          <w:szCs w:val="24"/>
        </w:rPr>
        <w:t xml:space="preserve"> when additional </w:t>
      </w:r>
      <w:r w:rsidR="003965A2" w:rsidRPr="00451B83">
        <w:rPr>
          <w:rFonts w:ascii="Arial" w:hAnsi="Arial" w:cs="Arial"/>
          <w:sz w:val="24"/>
          <w:szCs w:val="24"/>
        </w:rPr>
        <w:t>workforce</w:t>
      </w:r>
      <w:r w:rsidR="00FD0879" w:rsidRPr="00451B83">
        <w:rPr>
          <w:rFonts w:ascii="Arial" w:hAnsi="Arial" w:cs="Arial"/>
          <w:sz w:val="24"/>
          <w:szCs w:val="24"/>
        </w:rPr>
        <w:t xml:space="preserve"> is </w:t>
      </w:r>
      <w:r w:rsidR="003965A2" w:rsidRPr="00451B83">
        <w:rPr>
          <w:rFonts w:ascii="Arial" w:hAnsi="Arial" w:cs="Arial"/>
          <w:sz w:val="24"/>
          <w:szCs w:val="24"/>
        </w:rPr>
        <w:t>necessary</w:t>
      </w:r>
      <w:r w:rsidRPr="00451B83">
        <w:rPr>
          <w:rFonts w:ascii="Arial" w:hAnsi="Arial" w:cs="Arial"/>
          <w:sz w:val="24"/>
          <w:szCs w:val="24"/>
        </w:rPr>
        <w:t>.</w:t>
      </w:r>
    </w:p>
    <w:p w14:paraId="491BFCFB" w14:textId="7BF2C310" w:rsidR="004676EF" w:rsidRPr="00451B83" w:rsidRDefault="004676EF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 xml:space="preserve">Assist </w:t>
      </w:r>
      <w:r w:rsidR="00DF3209" w:rsidRPr="00451B83">
        <w:rPr>
          <w:rFonts w:ascii="Arial" w:hAnsi="Arial" w:cs="Arial"/>
          <w:sz w:val="24"/>
          <w:szCs w:val="24"/>
        </w:rPr>
        <w:t xml:space="preserve">Superintendent </w:t>
      </w:r>
      <w:r w:rsidRPr="00451B83">
        <w:rPr>
          <w:rFonts w:ascii="Arial" w:hAnsi="Arial" w:cs="Arial"/>
          <w:sz w:val="24"/>
          <w:szCs w:val="24"/>
        </w:rPr>
        <w:t>in maintaining the SCADA computer system.</w:t>
      </w:r>
    </w:p>
    <w:p w14:paraId="37390C12" w14:textId="4E11419E" w:rsidR="004676EF" w:rsidRPr="00451B83" w:rsidRDefault="0030459B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Assist</w:t>
      </w:r>
      <w:r w:rsidR="00DF3209" w:rsidRPr="00451B83">
        <w:rPr>
          <w:rFonts w:ascii="Arial" w:hAnsi="Arial" w:cs="Arial"/>
          <w:sz w:val="24"/>
          <w:szCs w:val="24"/>
        </w:rPr>
        <w:t xml:space="preserve"> Superintendent</w:t>
      </w:r>
      <w:r w:rsidRPr="00451B83">
        <w:rPr>
          <w:rFonts w:ascii="Arial" w:hAnsi="Arial" w:cs="Arial"/>
          <w:sz w:val="24"/>
          <w:szCs w:val="24"/>
        </w:rPr>
        <w:t xml:space="preserve"> in recording data, submitting monthly required reports, sampling, and sampling results.</w:t>
      </w:r>
    </w:p>
    <w:p w14:paraId="00DB1771" w14:textId="6F07C846" w:rsidR="0030459B" w:rsidRPr="00451B83" w:rsidRDefault="003965A2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Maintain</w:t>
      </w:r>
      <w:r w:rsidR="0030459B" w:rsidRPr="00451B83">
        <w:rPr>
          <w:rFonts w:ascii="Arial" w:hAnsi="Arial" w:cs="Arial"/>
          <w:sz w:val="24"/>
          <w:szCs w:val="24"/>
        </w:rPr>
        <w:t xml:space="preserve"> records of leaks in the GIS system (Ziptility) to include precise GPS coordinates, leak type, estimated cost associated with repair, estimated water loss, photos before and after, and any other </w:t>
      </w:r>
      <w:r w:rsidR="00B52CB5" w:rsidRPr="00451B83">
        <w:rPr>
          <w:rFonts w:ascii="Arial" w:hAnsi="Arial" w:cs="Arial"/>
          <w:sz w:val="24"/>
          <w:szCs w:val="24"/>
        </w:rPr>
        <w:t>related</w:t>
      </w:r>
      <w:r w:rsidR="0030459B" w:rsidRPr="00451B83">
        <w:rPr>
          <w:rFonts w:ascii="Arial" w:hAnsi="Arial" w:cs="Arial"/>
          <w:sz w:val="24"/>
          <w:szCs w:val="24"/>
        </w:rPr>
        <w:t xml:space="preserve"> data.</w:t>
      </w:r>
    </w:p>
    <w:p w14:paraId="05EB7E4B" w14:textId="4C4246C4" w:rsidR="0030459B" w:rsidRPr="00451B83" w:rsidRDefault="0030459B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Maintain GIS (Ziptility) system</w:t>
      </w:r>
      <w:r w:rsidR="00BD32D6" w:rsidRPr="00451B83">
        <w:rPr>
          <w:rFonts w:ascii="Arial" w:hAnsi="Arial" w:cs="Arial"/>
          <w:sz w:val="24"/>
          <w:szCs w:val="24"/>
        </w:rPr>
        <w:t>. This includes maintaining asset inventory with asset details (age, material, and condition), updating customer information monthly.</w:t>
      </w:r>
    </w:p>
    <w:p w14:paraId="45E29F0C" w14:textId="0283CCA2" w:rsidR="00BD32D6" w:rsidRPr="00451B83" w:rsidRDefault="00BD32D6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Maintain GPS and locating equipment.</w:t>
      </w:r>
    </w:p>
    <w:p w14:paraId="24DC5E5D" w14:textId="0C69147A" w:rsidR="0030459B" w:rsidRPr="00451B83" w:rsidRDefault="00DF3209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 xml:space="preserve">Assist with </w:t>
      </w:r>
      <w:r w:rsidR="00B52CB5" w:rsidRPr="00451B83">
        <w:rPr>
          <w:rFonts w:ascii="Arial" w:hAnsi="Arial" w:cs="Arial"/>
          <w:sz w:val="24"/>
          <w:szCs w:val="24"/>
        </w:rPr>
        <w:t>the annual</w:t>
      </w:r>
      <w:r w:rsidR="00BE7EB1" w:rsidRPr="00451B83">
        <w:rPr>
          <w:rFonts w:ascii="Arial" w:hAnsi="Arial" w:cs="Arial"/>
          <w:sz w:val="24"/>
          <w:szCs w:val="24"/>
        </w:rPr>
        <w:t xml:space="preserve"> manual</w:t>
      </w:r>
      <w:r w:rsidRPr="00451B83">
        <w:rPr>
          <w:rFonts w:ascii="Arial" w:hAnsi="Arial" w:cs="Arial"/>
          <w:sz w:val="24"/>
          <w:szCs w:val="24"/>
        </w:rPr>
        <w:t xml:space="preserve"> reading</w:t>
      </w:r>
      <w:r w:rsidR="00BE7EB1" w:rsidRPr="00451B83">
        <w:rPr>
          <w:rFonts w:ascii="Arial" w:hAnsi="Arial" w:cs="Arial"/>
          <w:sz w:val="24"/>
          <w:szCs w:val="24"/>
        </w:rPr>
        <w:t xml:space="preserve"> of all </w:t>
      </w:r>
      <w:r w:rsidRPr="00451B83">
        <w:rPr>
          <w:rFonts w:ascii="Arial" w:hAnsi="Arial" w:cs="Arial"/>
          <w:sz w:val="24"/>
          <w:szCs w:val="24"/>
        </w:rPr>
        <w:t xml:space="preserve">customer meters throughout </w:t>
      </w:r>
      <w:r w:rsidR="008D3EA0" w:rsidRPr="00451B83">
        <w:rPr>
          <w:rFonts w:ascii="Arial" w:hAnsi="Arial" w:cs="Arial"/>
          <w:sz w:val="24"/>
          <w:szCs w:val="24"/>
        </w:rPr>
        <w:t>the</w:t>
      </w:r>
      <w:r w:rsidRPr="00451B83">
        <w:rPr>
          <w:rFonts w:ascii="Arial" w:hAnsi="Arial" w:cs="Arial"/>
          <w:sz w:val="24"/>
          <w:szCs w:val="24"/>
        </w:rPr>
        <w:t xml:space="preserve"> Distribution System.</w:t>
      </w:r>
    </w:p>
    <w:p w14:paraId="7A152465" w14:textId="5B55DB8C" w:rsidR="00DF3209" w:rsidRPr="00451B83" w:rsidRDefault="00DA2EE0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 xml:space="preserve">Administer and maintain records of </w:t>
      </w:r>
      <w:r w:rsidR="00DF3209" w:rsidRPr="00451B83">
        <w:rPr>
          <w:rFonts w:ascii="Arial" w:hAnsi="Arial" w:cs="Arial"/>
          <w:sz w:val="24"/>
          <w:szCs w:val="24"/>
        </w:rPr>
        <w:t>flow test</w:t>
      </w:r>
      <w:r w:rsidRPr="00451B83">
        <w:rPr>
          <w:rFonts w:ascii="Arial" w:hAnsi="Arial" w:cs="Arial"/>
          <w:sz w:val="24"/>
          <w:szCs w:val="24"/>
        </w:rPr>
        <w:t xml:space="preserve"> for a minimum of five</w:t>
      </w:r>
      <w:r w:rsidR="00BE7C48" w:rsidRPr="00451B83">
        <w:rPr>
          <w:rFonts w:ascii="Arial" w:hAnsi="Arial" w:cs="Arial"/>
          <w:sz w:val="24"/>
          <w:szCs w:val="24"/>
        </w:rPr>
        <w:t xml:space="preserve"> </w:t>
      </w:r>
      <w:r w:rsidRPr="00451B83">
        <w:rPr>
          <w:rFonts w:ascii="Arial" w:hAnsi="Arial" w:cs="Arial"/>
          <w:sz w:val="24"/>
          <w:szCs w:val="24"/>
        </w:rPr>
        <w:t>(5) percent</w:t>
      </w:r>
      <w:r w:rsidR="00DF3209" w:rsidRPr="00451B83">
        <w:rPr>
          <w:rFonts w:ascii="Arial" w:hAnsi="Arial" w:cs="Arial"/>
          <w:sz w:val="24"/>
          <w:szCs w:val="24"/>
        </w:rPr>
        <w:t xml:space="preserve"> of customer meters each year.</w:t>
      </w:r>
    </w:p>
    <w:p w14:paraId="265C4653" w14:textId="7906180A" w:rsidR="00DF3209" w:rsidRPr="00451B83" w:rsidRDefault="00DF3209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 xml:space="preserve">Oversee </w:t>
      </w:r>
      <w:r w:rsidR="00BE7EB1" w:rsidRPr="00451B83">
        <w:rPr>
          <w:rFonts w:ascii="Arial" w:hAnsi="Arial" w:cs="Arial"/>
          <w:sz w:val="24"/>
          <w:szCs w:val="24"/>
        </w:rPr>
        <w:t>annual maintenance and recording of Master Meter testing and inspection</w:t>
      </w:r>
      <w:r w:rsidRPr="00451B83">
        <w:rPr>
          <w:rFonts w:ascii="Arial" w:hAnsi="Arial" w:cs="Arial"/>
          <w:sz w:val="24"/>
          <w:szCs w:val="24"/>
        </w:rPr>
        <w:t>.</w:t>
      </w:r>
    </w:p>
    <w:p w14:paraId="25550BD2" w14:textId="78939F67" w:rsidR="00DF3209" w:rsidRDefault="00DF3209" w:rsidP="00B52CB5">
      <w:pPr>
        <w:pStyle w:val="NoSpacing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 xml:space="preserve">Oversee and </w:t>
      </w:r>
      <w:r w:rsidR="00BE7EB1" w:rsidRPr="00451B83">
        <w:rPr>
          <w:rFonts w:ascii="Arial" w:hAnsi="Arial" w:cs="Arial"/>
          <w:sz w:val="24"/>
          <w:szCs w:val="24"/>
        </w:rPr>
        <w:t>direct</w:t>
      </w:r>
      <w:r w:rsidRPr="00451B83">
        <w:rPr>
          <w:rFonts w:ascii="Arial" w:hAnsi="Arial" w:cs="Arial"/>
          <w:sz w:val="24"/>
          <w:szCs w:val="24"/>
        </w:rPr>
        <w:t xml:space="preserve"> with valve and hydrant exercising annually. This includes valve box clean-outs, and hydrant painting.</w:t>
      </w:r>
    </w:p>
    <w:p w14:paraId="1C1C9DA1" w14:textId="77777777" w:rsidR="00451B83" w:rsidRPr="00451B83" w:rsidRDefault="00451B83" w:rsidP="00451B83">
      <w:pPr>
        <w:pStyle w:val="NoSpacing"/>
        <w:ind w:left="720"/>
        <w:jc w:val="left"/>
        <w:rPr>
          <w:rFonts w:ascii="Arial" w:hAnsi="Arial" w:cs="Arial"/>
          <w:sz w:val="24"/>
          <w:szCs w:val="24"/>
        </w:rPr>
      </w:pPr>
    </w:p>
    <w:p w14:paraId="60DFFA25" w14:textId="54080D53" w:rsidR="00DF3209" w:rsidRPr="00451B83" w:rsidRDefault="00FC7EB2" w:rsidP="00B52CB5">
      <w:pPr>
        <w:pStyle w:val="ListParagraph"/>
        <w:spacing w:before="100" w:line="240" w:lineRule="auto"/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Generally, hours are Monday to Friday 7:30 a.m. – 4:00 p.m. with on call rotation.</w:t>
      </w:r>
    </w:p>
    <w:p w14:paraId="04BAF424" w14:textId="26B1F8F6" w:rsidR="00DF3209" w:rsidRPr="00451B83" w:rsidRDefault="00FC7EB2" w:rsidP="00B52CB5">
      <w:pPr>
        <w:pStyle w:val="ListParagraph"/>
        <w:spacing w:before="100" w:line="240" w:lineRule="auto"/>
        <w:jc w:val="left"/>
        <w:rPr>
          <w:rFonts w:ascii="Arial" w:hAnsi="Arial" w:cs="Arial"/>
          <w:sz w:val="24"/>
          <w:szCs w:val="24"/>
        </w:rPr>
      </w:pPr>
      <w:r w:rsidRPr="00451B83">
        <w:rPr>
          <w:rFonts w:ascii="Arial" w:hAnsi="Arial" w:cs="Arial"/>
          <w:sz w:val="24"/>
          <w:szCs w:val="24"/>
        </w:rPr>
        <w:t>If interested in position, please contact Darlene Keller, General Manager, at 812-342-4421 or send resume to kdkeller@swbwc.com.</w:t>
      </w:r>
    </w:p>
    <w:p w14:paraId="3D8AA199" w14:textId="5AB99F33" w:rsidR="0030459B" w:rsidRPr="00451B83" w:rsidRDefault="0030459B" w:rsidP="0030459B">
      <w:pPr>
        <w:pStyle w:val="ListParagraph"/>
        <w:spacing w:before="100" w:line="240" w:lineRule="auto"/>
        <w:jc w:val="both"/>
        <w:rPr>
          <w:rFonts w:ascii="Arial" w:hAnsi="Arial" w:cs="Arial"/>
          <w:sz w:val="24"/>
          <w:szCs w:val="24"/>
        </w:rPr>
      </w:pPr>
    </w:p>
    <w:sectPr w:rsidR="0030459B" w:rsidRPr="00451B83" w:rsidSect="00B52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530AB"/>
    <w:multiLevelType w:val="hybridMultilevel"/>
    <w:tmpl w:val="F6A6F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F576E"/>
    <w:multiLevelType w:val="hybridMultilevel"/>
    <w:tmpl w:val="D1C29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E4CB9"/>
    <w:multiLevelType w:val="hybridMultilevel"/>
    <w:tmpl w:val="2F66AB9C"/>
    <w:lvl w:ilvl="0" w:tplc="0B80B1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B7AE1"/>
    <w:multiLevelType w:val="hybridMultilevel"/>
    <w:tmpl w:val="B3566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667DA"/>
    <w:multiLevelType w:val="hybridMultilevel"/>
    <w:tmpl w:val="ED0A2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01036">
    <w:abstractNumId w:val="2"/>
  </w:num>
  <w:num w:numId="2" w16cid:durableId="1184245882">
    <w:abstractNumId w:val="0"/>
  </w:num>
  <w:num w:numId="3" w16cid:durableId="1670523215">
    <w:abstractNumId w:val="4"/>
  </w:num>
  <w:num w:numId="4" w16cid:durableId="1583879978">
    <w:abstractNumId w:val="1"/>
  </w:num>
  <w:num w:numId="5" w16cid:durableId="56973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EF"/>
    <w:rsid w:val="000665C2"/>
    <w:rsid w:val="000860D8"/>
    <w:rsid w:val="00120DC2"/>
    <w:rsid w:val="00176D66"/>
    <w:rsid w:val="00180D8F"/>
    <w:rsid w:val="002A1546"/>
    <w:rsid w:val="002A5789"/>
    <w:rsid w:val="0030459B"/>
    <w:rsid w:val="003965A2"/>
    <w:rsid w:val="003C14E0"/>
    <w:rsid w:val="00451B83"/>
    <w:rsid w:val="004676EF"/>
    <w:rsid w:val="00497498"/>
    <w:rsid w:val="006F4E95"/>
    <w:rsid w:val="0072025B"/>
    <w:rsid w:val="0076367B"/>
    <w:rsid w:val="00895A51"/>
    <w:rsid w:val="008D3EA0"/>
    <w:rsid w:val="008F1930"/>
    <w:rsid w:val="00905186"/>
    <w:rsid w:val="00941402"/>
    <w:rsid w:val="00A039A6"/>
    <w:rsid w:val="00A705B4"/>
    <w:rsid w:val="00B52CB5"/>
    <w:rsid w:val="00BD32D6"/>
    <w:rsid w:val="00BE7C48"/>
    <w:rsid w:val="00BE7EB1"/>
    <w:rsid w:val="00C85B7D"/>
    <w:rsid w:val="00CD3966"/>
    <w:rsid w:val="00D32F94"/>
    <w:rsid w:val="00DA2EE0"/>
    <w:rsid w:val="00DF3209"/>
    <w:rsid w:val="00FA0C3C"/>
    <w:rsid w:val="00FC7EB2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5A84"/>
  <w15:chartTrackingRefBased/>
  <w15:docId w15:val="{3E67CFF3-68A1-4BAD-9E15-09E62100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beforeAutospacing="1"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30"/>
  </w:style>
  <w:style w:type="paragraph" w:styleId="Heading1">
    <w:name w:val="heading 1"/>
    <w:basedOn w:val="Normal"/>
    <w:next w:val="Normal"/>
    <w:link w:val="Heading1Char"/>
    <w:uiPriority w:val="9"/>
    <w:qFormat/>
    <w:rsid w:val="00467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6EF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6EF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7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7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7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6E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6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6EF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6EF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4676EF"/>
  </w:style>
  <w:style w:type="paragraph" w:styleId="NoSpacing">
    <w:name w:val="No Spacing"/>
    <w:uiPriority w:val="1"/>
    <w:qFormat/>
    <w:rsid w:val="00B52CB5"/>
    <w:pPr>
      <w:spacing w:before="0"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52CB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E835776BBFC45A6D230BE170866AF" ma:contentTypeVersion="13" ma:contentTypeDescription="Create a new document." ma:contentTypeScope="" ma:versionID="a8789c3225f3c0d841d5ecf640f211be">
  <xsd:schema xmlns:xsd="http://www.w3.org/2001/XMLSchema" xmlns:xs="http://www.w3.org/2001/XMLSchema" xmlns:p="http://schemas.microsoft.com/office/2006/metadata/properties" xmlns:ns3="123846ab-af3c-46ba-a3e1-6c2c94593c5e" xmlns:ns4="98c75a35-3994-4954-bfe0-de838934a7e6" targetNamespace="http://schemas.microsoft.com/office/2006/metadata/properties" ma:root="true" ma:fieldsID="837c67105829206050215113c36f599b" ns3:_="" ns4:_="">
    <xsd:import namespace="123846ab-af3c-46ba-a3e1-6c2c94593c5e"/>
    <xsd:import namespace="98c75a35-3994-4954-bfe0-de838934a7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46ab-af3c-46ba-a3e1-6c2c94593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75a35-3994-4954-bfe0-de838934a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3846ab-af3c-46ba-a3e1-6c2c94593c5e" xsi:nil="true"/>
  </documentManagement>
</p:properties>
</file>

<file path=customXml/itemProps1.xml><?xml version="1.0" encoding="utf-8"?>
<ds:datastoreItem xmlns:ds="http://schemas.openxmlformats.org/officeDocument/2006/customXml" ds:itemID="{9DC6D247-91AB-417E-89A3-3AE1E8E90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46ab-af3c-46ba-a3e1-6c2c94593c5e"/>
    <ds:schemaRef ds:uri="98c75a35-3994-4954-bfe0-de838934a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BA90C-0D4E-41F3-A1A7-C11DC5729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A4EC7-6D27-4043-B244-D81A09987FE3}">
  <ds:schemaRefs>
    <ds:schemaRef ds:uri="http://purl.org/dc/terms/"/>
    <ds:schemaRef ds:uri="http://schemas.openxmlformats.org/package/2006/metadata/core-properties"/>
    <ds:schemaRef ds:uri="http://purl.org/dc/dcmitype/"/>
    <ds:schemaRef ds:uri="123846ab-af3c-46ba-a3e1-6c2c94593c5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8c75a35-3994-4954-bfe0-de838934a7e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Keller</dc:creator>
  <cp:keywords/>
  <dc:description/>
  <cp:lastModifiedBy>Darlene Keller</cp:lastModifiedBy>
  <cp:revision>36</cp:revision>
  <cp:lastPrinted>2025-02-11T15:56:00Z</cp:lastPrinted>
  <dcterms:created xsi:type="dcterms:W3CDTF">2025-01-13T18:26:00Z</dcterms:created>
  <dcterms:modified xsi:type="dcterms:W3CDTF">2025-06-05T13:55:00Z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0x010100BF2E835776BBFC45A6D230BE170866AF</vt:lpwstr>
  </property>
</Properties>
</file>