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1A59" w14:textId="64430EA1" w:rsidR="009C77AA" w:rsidRDefault="00FD41DE" w:rsidP="00425867">
      <w:pPr>
        <w:spacing w:line="240" w:lineRule="auto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7B9521EF" wp14:editId="0F1453D9">
            <wp:simplePos x="0" y="0"/>
            <wp:positionH relativeFrom="column">
              <wp:posOffset>1266825</wp:posOffset>
            </wp:positionH>
            <wp:positionV relativeFrom="page">
              <wp:posOffset>914400</wp:posOffset>
            </wp:positionV>
            <wp:extent cx="3990975" cy="1515745"/>
            <wp:effectExtent l="0" t="0" r="9525" b="8255"/>
            <wp:wrapTight wrapText="bothSides">
              <wp:wrapPolygon edited="0">
                <wp:start x="0" y="0"/>
                <wp:lineTo x="0" y="21446"/>
                <wp:lineTo x="21548" y="21446"/>
                <wp:lineTo x="21548" y="0"/>
                <wp:lineTo x="0" y="0"/>
              </wp:wrapPolygon>
            </wp:wrapTight>
            <wp:docPr id="21125629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62961" name="Picture 21125629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9C1EB" w14:textId="77777777" w:rsidR="00FD41DE" w:rsidRDefault="00FD41DE" w:rsidP="00425867">
      <w:pPr>
        <w:spacing w:line="240" w:lineRule="auto"/>
        <w:rPr>
          <w:rFonts w:ascii="Book Antiqua" w:hAnsi="Book Antiqua"/>
          <w:b/>
          <w:bCs/>
          <w:sz w:val="21"/>
          <w:szCs w:val="21"/>
        </w:rPr>
      </w:pPr>
    </w:p>
    <w:p w14:paraId="36A001BF" w14:textId="77777777" w:rsidR="00FD41DE" w:rsidRDefault="00FD41DE" w:rsidP="00425867">
      <w:pPr>
        <w:spacing w:line="240" w:lineRule="auto"/>
        <w:rPr>
          <w:rFonts w:ascii="Book Antiqua" w:hAnsi="Book Antiqua"/>
          <w:b/>
          <w:bCs/>
          <w:sz w:val="21"/>
          <w:szCs w:val="21"/>
        </w:rPr>
      </w:pPr>
    </w:p>
    <w:p w14:paraId="64A55ECD" w14:textId="77777777" w:rsidR="00FD41DE" w:rsidRDefault="00FD41DE" w:rsidP="00425867">
      <w:pPr>
        <w:spacing w:line="240" w:lineRule="auto"/>
        <w:rPr>
          <w:rFonts w:ascii="Book Antiqua" w:hAnsi="Book Antiqua"/>
          <w:b/>
          <w:bCs/>
          <w:sz w:val="21"/>
          <w:szCs w:val="21"/>
        </w:rPr>
      </w:pPr>
    </w:p>
    <w:p w14:paraId="32006DC7" w14:textId="77777777" w:rsidR="00FD41DE" w:rsidRDefault="00FD41DE" w:rsidP="00425867">
      <w:pPr>
        <w:spacing w:line="240" w:lineRule="auto"/>
        <w:rPr>
          <w:rFonts w:ascii="Book Antiqua" w:hAnsi="Book Antiqua"/>
          <w:b/>
          <w:bCs/>
          <w:sz w:val="21"/>
          <w:szCs w:val="21"/>
        </w:rPr>
      </w:pPr>
    </w:p>
    <w:p w14:paraId="30A1CC4C" w14:textId="77777777" w:rsidR="00FD41DE" w:rsidRDefault="00FD41DE" w:rsidP="00425867">
      <w:pPr>
        <w:spacing w:line="240" w:lineRule="auto"/>
        <w:rPr>
          <w:rFonts w:ascii="Book Antiqua" w:hAnsi="Book Antiqua"/>
          <w:b/>
          <w:bCs/>
          <w:sz w:val="21"/>
          <w:szCs w:val="21"/>
        </w:rPr>
      </w:pPr>
    </w:p>
    <w:p w14:paraId="6223C802" w14:textId="77777777" w:rsidR="00FD41DE" w:rsidRDefault="00FD41DE" w:rsidP="00425867">
      <w:pPr>
        <w:spacing w:line="240" w:lineRule="auto"/>
        <w:rPr>
          <w:rFonts w:ascii="Book Antiqua" w:hAnsi="Book Antiqua"/>
          <w:b/>
          <w:bCs/>
          <w:sz w:val="21"/>
          <w:szCs w:val="21"/>
        </w:rPr>
      </w:pPr>
    </w:p>
    <w:p w14:paraId="423C688E" w14:textId="77777777" w:rsidR="008A76BC" w:rsidRDefault="008A76BC" w:rsidP="00425867">
      <w:pPr>
        <w:spacing w:line="240" w:lineRule="auto"/>
        <w:rPr>
          <w:rFonts w:ascii="Book Antiqua" w:hAnsi="Book Antiqua"/>
          <w:b/>
          <w:bCs/>
          <w:sz w:val="21"/>
          <w:szCs w:val="21"/>
        </w:rPr>
      </w:pPr>
    </w:p>
    <w:p w14:paraId="1A978072" w14:textId="4A27563A" w:rsidR="00060B01" w:rsidRPr="00553A36" w:rsidRDefault="00060B01" w:rsidP="00425867">
      <w:pPr>
        <w:spacing w:line="240" w:lineRule="auto"/>
        <w:rPr>
          <w:rFonts w:ascii="Book Antiqua" w:hAnsi="Book Antiqua"/>
          <w:b/>
          <w:bCs/>
          <w:sz w:val="21"/>
          <w:szCs w:val="21"/>
        </w:rPr>
      </w:pPr>
      <w:r w:rsidRPr="00553A36">
        <w:rPr>
          <w:rFonts w:ascii="Book Antiqua" w:hAnsi="Book Antiqua"/>
          <w:b/>
          <w:bCs/>
          <w:sz w:val="21"/>
          <w:szCs w:val="21"/>
        </w:rPr>
        <w:t>Junior Board of Directors – Nomination Form</w:t>
      </w:r>
    </w:p>
    <w:p w14:paraId="662034C9" w14:textId="7EC3D53E" w:rsidR="000157F1" w:rsidRDefault="000157F1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Thank you for your interest in the ACEC/NC Junior Board of Directors (JBOD). </w:t>
      </w:r>
    </w:p>
    <w:p w14:paraId="65B7DED7" w14:textId="272BDCD5" w:rsidR="00060B01" w:rsidRPr="00425867" w:rsidRDefault="00C632A0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C632A0">
        <w:rPr>
          <w:rFonts w:ascii="Book Antiqua" w:hAnsi="Book Antiqua"/>
          <w:sz w:val="21"/>
          <w:szCs w:val="21"/>
        </w:rPr>
        <w:t xml:space="preserve">The ACEC/NC Board of Directors and JBOD are dedicated to fulfilling our organization’s mission and supporting our member firms. </w:t>
      </w:r>
      <w:r>
        <w:rPr>
          <w:rFonts w:ascii="Book Antiqua" w:hAnsi="Book Antiqua"/>
          <w:sz w:val="21"/>
          <w:szCs w:val="21"/>
        </w:rPr>
        <w:t>Our</w:t>
      </w:r>
      <w:r w:rsidRPr="00C632A0">
        <w:rPr>
          <w:rFonts w:ascii="Book Antiqua" w:hAnsi="Book Antiqua"/>
          <w:sz w:val="21"/>
          <w:szCs w:val="21"/>
        </w:rPr>
        <w:t xml:space="preserve"> initiatives are guided by the ACEC/NC Strategic Plan, which was adopted in Q1 2025. </w:t>
      </w:r>
      <w:r>
        <w:rPr>
          <w:rFonts w:ascii="Book Antiqua" w:hAnsi="Book Antiqua"/>
          <w:sz w:val="21"/>
          <w:szCs w:val="21"/>
        </w:rPr>
        <w:t>This nomination is for a two-year term beginning July 1, 2026. Once Directors and Officers have been elected</w:t>
      </w:r>
      <w:r w:rsidR="005D1CF8">
        <w:rPr>
          <w:rFonts w:ascii="Book Antiqua" w:hAnsi="Book Antiqua"/>
          <w:sz w:val="21"/>
          <w:szCs w:val="21"/>
        </w:rPr>
        <w:t xml:space="preserve">, a kick-off planning session with the ACEC Board of Directors will take place. This is tentatively scheduled </w:t>
      </w:r>
      <w:r w:rsidR="00371BAA">
        <w:rPr>
          <w:rFonts w:ascii="Book Antiqua" w:hAnsi="Book Antiqua"/>
          <w:sz w:val="21"/>
          <w:szCs w:val="21"/>
        </w:rPr>
        <w:t>for</w:t>
      </w:r>
      <w:r w:rsidR="005D1CF8">
        <w:rPr>
          <w:rFonts w:ascii="Book Antiqua" w:hAnsi="Book Antiqua"/>
          <w:sz w:val="21"/>
          <w:szCs w:val="21"/>
        </w:rPr>
        <w:t xml:space="preserve"> May. The official installation of the JBOD will take place during our ACEC Summer Conference in Asheville</w:t>
      </w:r>
      <w:r w:rsidR="00371BAA">
        <w:rPr>
          <w:rFonts w:ascii="Book Antiqua" w:hAnsi="Book Antiqua"/>
          <w:sz w:val="21"/>
          <w:szCs w:val="21"/>
        </w:rPr>
        <w:t>,</w:t>
      </w:r>
      <w:r w:rsidR="005D1CF8">
        <w:rPr>
          <w:rFonts w:ascii="Book Antiqua" w:hAnsi="Book Antiqua"/>
          <w:sz w:val="21"/>
          <w:szCs w:val="21"/>
        </w:rPr>
        <w:t xml:space="preserve"> July 30 – August 1. </w:t>
      </w:r>
    </w:p>
    <w:p w14:paraId="59ECBF96" w14:textId="5E06618A" w:rsidR="00060B01" w:rsidRPr="00553A36" w:rsidRDefault="00060B01" w:rsidP="00425867">
      <w:pPr>
        <w:spacing w:line="240" w:lineRule="auto"/>
        <w:rPr>
          <w:rFonts w:ascii="Book Antiqua" w:hAnsi="Book Antiqua"/>
          <w:sz w:val="22"/>
          <w:szCs w:val="22"/>
        </w:rPr>
      </w:pPr>
      <w:r w:rsidRPr="00553A36">
        <w:rPr>
          <w:rFonts w:ascii="Book Antiqua" w:hAnsi="Book Antiqua"/>
          <w:sz w:val="22"/>
          <w:szCs w:val="22"/>
        </w:rPr>
        <w:t>1. Nominee Information</w:t>
      </w:r>
    </w:p>
    <w:p w14:paraId="6A7EC364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1C1AD4BB" w14:textId="260A687B" w:rsidR="00060B01" w:rsidRPr="00425867" w:rsidRDefault="000158FC" w:rsidP="009C77AA">
      <w:pPr>
        <w:spacing w:line="36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F</w:t>
      </w:r>
      <w:r w:rsidR="00060B01" w:rsidRPr="00425867">
        <w:rPr>
          <w:rFonts w:ascii="Book Antiqua" w:hAnsi="Book Antiqua"/>
          <w:sz w:val="21"/>
          <w:szCs w:val="21"/>
        </w:rPr>
        <w:t>ull Name</w:t>
      </w:r>
      <w:r w:rsidRPr="000158FC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  <w:t>Job Title</w:t>
      </w:r>
    </w:p>
    <w:p w14:paraId="45D2A080" w14:textId="3D1D01E4" w:rsidR="00060B01" w:rsidRPr="00425867" w:rsidRDefault="00060B01" w:rsidP="009C77AA">
      <w:pPr>
        <w:spacing w:line="36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Engineering Firm</w:t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  <w:t>NC Office Location</w:t>
      </w:r>
    </w:p>
    <w:p w14:paraId="3C642EA2" w14:textId="50CAC6BB" w:rsidR="00060B01" w:rsidRPr="00425867" w:rsidRDefault="00060B01" w:rsidP="009C77AA">
      <w:pPr>
        <w:spacing w:line="36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Primary Discipline(s)</w:t>
      </w:r>
    </w:p>
    <w:p w14:paraId="2D443300" w14:textId="79E5F7AA" w:rsidR="00060B01" w:rsidRPr="00425867" w:rsidRDefault="00060B01" w:rsidP="009C77AA">
      <w:pPr>
        <w:spacing w:line="36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Years of Professional Experience</w:t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Pr="00425867">
        <w:rPr>
          <w:rFonts w:ascii="Book Antiqua" w:hAnsi="Book Antiqua"/>
          <w:sz w:val="21"/>
          <w:szCs w:val="21"/>
        </w:rPr>
        <w:t>Licensure Status (EI / PE / Other)</w:t>
      </w:r>
    </w:p>
    <w:p w14:paraId="2C654E55" w14:textId="6A6AAE91" w:rsidR="00060B01" w:rsidRPr="00425867" w:rsidRDefault="00060B01" w:rsidP="009C77AA">
      <w:pPr>
        <w:spacing w:line="36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Email</w:t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Pr="00425867">
        <w:rPr>
          <w:rFonts w:ascii="Book Antiqua" w:hAnsi="Book Antiqua"/>
          <w:sz w:val="21"/>
          <w:szCs w:val="21"/>
        </w:rPr>
        <w:t>Phone</w:t>
      </w:r>
    </w:p>
    <w:p w14:paraId="1E63B5B8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723F1315" w14:textId="37A289BD" w:rsidR="00060B01" w:rsidRPr="00553A36" w:rsidRDefault="00060B01" w:rsidP="00425867">
      <w:pPr>
        <w:spacing w:line="240" w:lineRule="auto"/>
        <w:rPr>
          <w:rFonts w:ascii="Book Antiqua" w:hAnsi="Book Antiqua"/>
          <w:sz w:val="22"/>
          <w:szCs w:val="22"/>
        </w:rPr>
      </w:pPr>
      <w:r w:rsidRPr="00553A36">
        <w:rPr>
          <w:rFonts w:ascii="Book Antiqua" w:hAnsi="Book Antiqua"/>
          <w:sz w:val="22"/>
          <w:szCs w:val="22"/>
        </w:rPr>
        <w:t xml:space="preserve">2. Strategic Alignment Statement </w:t>
      </w:r>
    </w:p>
    <w:p w14:paraId="4315C72A" w14:textId="33F31658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In a few sentences, describe why you are interested in serving on the Junior Board and how you see your involvement supporting the association’s Strategic Plan priorities.</w:t>
      </w:r>
    </w:p>
    <w:p w14:paraId="0F1BB654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0FA30261" w14:textId="77777777" w:rsidR="008A76BC" w:rsidRDefault="008A76BC" w:rsidP="00425867">
      <w:pPr>
        <w:spacing w:line="240" w:lineRule="auto"/>
        <w:rPr>
          <w:rFonts w:ascii="Book Antiqua" w:hAnsi="Book Antiqua"/>
          <w:sz w:val="22"/>
          <w:szCs w:val="22"/>
        </w:rPr>
      </w:pPr>
    </w:p>
    <w:p w14:paraId="1AFE8C94" w14:textId="77777777" w:rsidR="008A76BC" w:rsidRDefault="008A76BC" w:rsidP="00425867">
      <w:pPr>
        <w:spacing w:line="240" w:lineRule="auto"/>
        <w:rPr>
          <w:rFonts w:ascii="Book Antiqua" w:hAnsi="Book Antiqua"/>
          <w:sz w:val="22"/>
          <w:szCs w:val="22"/>
        </w:rPr>
      </w:pPr>
    </w:p>
    <w:p w14:paraId="3B031B4B" w14:textId="77777777" w:rsidR="008A76BC" w:rsidRDefault="008A76BC" w:rsidP="00425867">
      <w:pPr>
        <w:spacing w:line="240" w:lineRule="auto"/>
        <w:rPr>
          <w:rFonts w:ascii="Book Antiqua" w:hAnsi="Book Antiqua"/>
          <w:sz w:val="22"/>
          <w:szCs w:val="22"/>
        </w:rPr>
      </w:pPr>
    </w:p>
    <w:p w14:paraId="4CA7DF82" w14:textId="77777777" w:rsidR="008A76BC" w:rsidRDefault="008A76BC" w:rsidP="00425867">
      <w:pPr>
        <w:spacing w:line="240" w:lineRule="auto"/>
        <w:rPr>
          <w:rFonts w:ascii="Book Antiqua" w:hAnsi="Book Antiqua"/>
          <w:sz w:val="22"/>
          <w:szCs w:val="22"/>
        </w:rPr>
      </w:pPr>
    </w:p>
    <w:p w14:paraId="2E26F19D" w14:textId="013AED22" w:rsidR="00553A36" w:rsidRPr="00553A36" w:rsidRDefault="00060B01" w:rsidP="00425867">
      <w:pPr>
        <w:spacing w:line="240" w:lineRule="auto"/>
        <w:rPr>
          <w:rFonts w:ascii="Book Antiqua" w:hAnsi="Book Antiqua"/>
          <w:sz w:val="22"/>
          <w:szCs w:val="22"/>
        </w:rPr>
      </w:pPr>
      <w:r w:rsidRPr="00553A36">
        <w:rPr>
          <w:rFonts w:ascii="Book Antiqua" w:hAnsi="Book Antiqua"/>
          <w:sz w:val="22"/>
          <w:szCs w:val="22"/>
        </w:rPr>
        <w:t>3. Strategic Focus Area Interest</w:t>
      </w:r>
    </w:p>
    <w:p w14:paraId="23D18051" w14:textId="79683785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Please indicate your level of interest in contributing to each Strategic Plan focus area:</w:t>
      </w:r>
    </w:p>
    <w:p w14:paraId="37346B6F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32CBA94A" w14:textId="69759906" w:rsidR="00060B01" w:rsidRPr="00553A36" w:rsidRDefault="00060B01" w:rsidP="00425867">
      <w:pPr>
        <w:spacing w:line="240" w:lineRule="auto"/>
        <w:rPr>
          <w:rFonts w:ascii="Book Antiqua" w:hAnsi="Book Antiqua"/>
          <w:sz w:val="21"/>
          <w:szCs w:val="21"/>
          <w:u w:val="single"/>
        </w:rPr>
      </w:pPr>
      <w:r w:rsidRPr="00553A36">
        <w:rPr>
          <w:rFonts w:ascii="Book Antiqua" w:hAnsi="Book Antiqua"/>
          <w:sz w:val="21"/>
          <w:szCs w:val="21"/>
          <w:u w:val="single"/>
        </w:rPr>
        <w:t xml:space="preserve">Strategic Focus Area                                                          High Interest | Moderate Interest | Limited Interest </w:t>
      </w:r>
    </w:p>
    <w:p w14:paraId="25BBA35D" w14:textId="5674B25B" w:rsidR="00553A36" w:rsidRDefault="00553A36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ADVOCACY</w:t>
      </w:r>
      <w:r w:rsidR="00060B01" w:rsidRPr="00425867">
        <w:rPr>
          <w:rFonts w:ascii="Book Antiqua" w:hAnsi="Book Antiqua"/>
          <w:sz w:val="21"/>
          <w:szCs w:val="21"/>
        </w:rPr>
        <w:t xml:space="preserve"> – Elevating the voice of engineering firms with legislators, agencies, and stakeholders </w:t>
      </w:r>
    </w:p>
    <w:p w14:paraId="4A2A3DBF" w14:textId="2227D28D" w:rsidR="00060B01" w:rsidRPr="00425867" w:rsidRDefault="00060B01" w:rsidP="00553A36">
      <w:pPr>
        <w:spacing w:line="240" w:lineRule="auto"/>
        <w:ind w:left="5040" w:firstLine="720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 xml:space="preserve"> </w:t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 </w:t>
      </w:r>
    </w:p>
    <w:p w14:paraId="544B00A2" w14:textId="794E1901" w:rsidR="00553A36" w:rsidRDefault="00553A36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EFFECTIVENESS </w:t>
      </w:r>
      <w:r w:rsidR="00060B01" w:rsidRPr="00425867">
        <w:rPr>
          <w:rFonts w:ascii="Book Antiqua" w:hAnsi="Book Antiqua"/>
          <w:sz w:val="21"/>
          <w:szCs w:val="21"/>
        </w:rPr>
        <w:t xml:space="preserve">– Strengthening governance, accountability, and long-term sustainability           </w:t>
      </w:r>
    </w:p>
    <w:p w14:paraId="518F9543" w14:textId="29D7D6F5" w:rsidR="00060B01" w:rsidRPr="00425867" w:rsidRDefault="00060B01" w:rsidP="00553A36">
      <w:pPr>
        <w:spacing w:line="240" w:lineRule="auto"/>
        <w:ind w:left="5040" w:firstLine="720"/>
        <w:rPr>
          <w:rFonts w:ascii="Book Antiqua" w:hAnsi="Book Antiqua"/>
          <w:sz w:val="21"/>
          <w:szCs w:val="21"/>
        </w:rPr>
      </w:pP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 </w:t>
      </w:r>
    </w:p>
    <w:p w14:paraId="62AB7DB0" w14:textId="77777777" w:rsidR="00553A36" w:rsidRDefault="00553A36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IMPACT - </w:t>
      </w:r>
      <w:r w:rsidR="00060B01" w:rsidRPr="00425867">
        <w:rPr>
          <w:rFonts w:ascii="Book Antiqua" w:hAnsi="Book Antiqua"/>
          <w:sz w:val="21"/>
          <w:szCs w:val="21"/>
        </w:rPr>
        <w:t xml:space="preserve">Supporting workforce development, leadership growth, and the future of the profession   </w:t>
      </w:r>
    </w:p>
    <w:p w14:paraId="0C5E131E" w14:textId="7A8AF462" w:rsidR="00060B01" w:rsidRPr="00425867" w:rsidRDefault="00060B01" w:rsidP="00553A36">
      <w:pPr>
        <w:spacing w:line="240" w:lineRule="auto"/>
        <w:ind w:left="5040" w:firstLine="720"/>
        <w:rPr>
          <w:rFonts w:ascii="Book Antiqua" w:hAnsi="Book Antiqua"/>
          <w:sz w:val="21"/>
          <w:szCs w:val="21"/>
        </w:rPr>
      </w:pP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</w:t>
      </w:r>
    </w:p>
    <w:p w14:paraId="4A373FE5" w14:textId="77777777" w:rsidR="00553A36" w:rsidRDefault="00553A36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ENGAGEMENT</w:t>
      </w:r>
      <w:r w:rsidR="00060B01" w:rsidRPr="00425867">
        <w:rPr>
          <w:rFonts w:ascii="Book Antiqua" w:hAnsi="Book Antiqua"/>
          <w:sz w:val="21"/>
          <w:szCs w:val="21"/>
        </w:rPr>
        <w:t xml:space="preserve"> – Expanding member participation, communication, and statewide connection            </w:t>
      </w:r>
    </w:p>
    <w:p w14:paraId="5A6B8B36" w14:textId="5F742256" w:rsidR="00060B01" w:rsidRPr="00425867" w:rsidRDefault="00060B01" w:rsidP="00553A36">
      <w:pPr>
        <w:spacing w:line="240" w:lineRule="auto"/>
        <w:ind w:left="5040" w:firstLine="720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 xml:space="preserve"> </w:t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  </w:t>
      </w:r>
      <w:r w:rsidR="00553A36">
        <w:rPr>
          <w:rFonts w:ascii="Book Antiqua" w:hAnsi="Book Antiqua"/>
          <w:sz w:val="21"/>
          <w:szCs w:val="21"/>
        </w:rPr>
        <w:tab/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              </w:t>
      </w:r>
    </w:p>
    <w:p w14:paraId="6AC885E2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29C52531" w14:textId="14D07606" w:rsidR="00060B01" w:rsidRPr="00553A36" w:rsidRDefault="00060B01" w:rsidP="00425867">
      <w:pPr>
        <w:spacing w:line="240" w:lineRule="auto"/>
        <w:rPr>
          <w:rFonts w:ascii="Book Antiqua" w:hAnsi="Book Antiqua"/>
          <w:sz w:val="22"/>
          <w:szCs w:val="22"/>
        </w:rPr>
      </w:pPr>
      <w:r w:rsidRPr="00553A36">
        <w:rPr>
          <w:rFonts w:ascii="Book Antiqua" w:hAnsi="Book Antiqua"/>
          <w:sz w:val="22"/>
          <w:szCs w:val="22"/>
        </w:rPr>
        <w:t xml:space="preserve">4. </w:t>
      </w:r>
      <w:r w:rsidR="009C77AA">
        <w:rPr>
          <w:rFonts w:ascii="Book Antiqua" w:hAnsi="Book Antiqua"/>
          <w:sz w:val="22"/>
          <w:szCs w:val="22"/>
        </w:rPr>
        <w:t xml:space="preserve">Demonstrate </w:t>
      </w:r>
      <w:r w:rsidRPr="00553A36">
        <w:rPr>
          <w:rFonts w:ascii="Book Antiqua" w:hAnsi="Book Antiqua"/>
          <w:sz w:val="22"/>
          <w:szCs w:val="22"/>
        </w:rPr>
        <w:t>Strategic Focus Area Experience &amp; Interest</w:t>
      </w:r>
    </w:p>
    <w:p w14:paraId="5FA36FE0" w14:textId="75373984" w:rsidR="00060B01" w:rsidRPr="00553A36" w:rsidRDefault="00060B01" w:rsidP="00425867">
      <w:pPr>
        <w:spacing w:line="240" w:lineRule="auto"/>
        <w:rPr>
          <w:rFonts w:ascii="Book Antiqua" w:hAnsi="Book Antiqua"/>
          <w:i/>
          <w:iCs/>
          <w:sz w:val="21"/>
          <w:szCs w:val="21"/>
        </w:rPr>
      </w:pPr>
      <w:r w:rsidRPr="00553A36">
        <w:rPr>
          <w:rFonts w:ascii="Book Antiqua" w:hAnsi="Book Antiqua"/>
          <w:i/>
          <w:iCs/>
          <w:sz w:val="21"/>
          <w:szCs w:val="21"/>
        </w:rPr>
        <w:t xml:space="preserve">Please respond to at least </w:t>
      </w:r>
      <w:r w:rsidRPr="00553A36">
        <w:rPr>
          <w:rFonts w:ascii="Book Antiqua" w:hAnsi="Book Antiqua"/>
          <w:i/>
          <w:iCs/>
          <w:sz w:val="21"/>
          <w:szCs w:val="21"/>
          <w:u w:val="single"/>
        </w:rPr>
        <w:t>two</w:t>
      </w:r>
      <w:r w:rsidRPr="00553A36">
        <w:rPr>
          <w:rFonts w:ascii="Book Antiqua" w:hAnsi="Book Antiqua"/>
          <w:i/>
          <w:iCs/>
          <w:sz w:val="21"/>
          <w:szCs w:val="21"/>
        </w:rPr>
        <w:t xml:space="preserve"> of the following:</w:t>
      </w:r>
    </w:p>
    <w:p w14:paraId="1C07CCC1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7246BC8F" w14:textId="63A22511" w:rsidR="00060B01" w:rsidRPr="00553A36" w:rsidRDefault="00060B01" w:rsidP="00425867">
      <w:pPr>
        <w:spacing w:line="240" w:lineRule="auto"/>
        <w:rPr>
          <w:rFonts w:ascii="Book Antiqua" w:hAnsi="Book Antiqua"/>
          <w:b/>
          <w:bCs/>
          <w:sz w:val="21"/>
          <w:szCs w:val="21"/>
          <w:u w:val="single"/>
        </w:rPr>
      </w:pPr>
      <w:r w:rsidRPr="00553A36">
        <w:rPr>
          <w:rFonts w:ascii="Book Antiqua" w:hAnsi="Book Antiqua"/>
          <w:b/>
          <w:bCs/>
          <w:sz w:val="21"/>
          <w:szCs w:val="21"/>
          <w:u w:val="single"/>
        </w:rPr>
        <w:t>Advocacy</w:t>
      </w:r>
    </w:p>
    <w:p w14:paraId="4A18B216" w14:textId="0AE56B69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What exposure</w:t>
      </w:r>
      <w:r w:rsidR="00553A36">
        <w:rPr>
          <w:rFonts w:ascii="Book Antiqua" w:hAnsi="Book Antiqua"/>
          <w:sz w:val="21"/>
          <w:szCs w:val="21"/>
        </w:rPr>
        <w:t>, understanding,</w:t>
      </w:r>
      <w:r w:rsidRPr="00425867">
        <w:rPr>
          <w:rFonts w:ascii="Book Antiqua" w:hAnsi="Book Antiqua"/>
          <w:sz w:val="21"/>
          <w:szCs w:val="21"/>
        </w:rPr>
        <w:t xml:space="preserve"> or </w:t>
      </w:r>
      <w:proofErr w:type="gramStart"/>
      <w:r w:rsidRPr="00425867">
        <w:rPr>
          <w:rFonts w:ascii="Book Antiqua" w:hAnsi="Book Antiqua"/>
          <w:sz w:val="21"/>
          <w:szCs w:val="21"/>
        </w:rPr>
        <w:t>interest</w:t>
      </w:r>
      <w:proofErr w:type="gramEnd"/>
      <w:r w:rsidRPr="00425867">
        <w:rPr>
          <w:rFonts w:ascii="Book Antiqua" w:hAnsi="Book Antiqua"/>
          <w:sz w:val="21"/>
          <w:szCs w:val="21"/>
        </w:rPr>
        <w:t xml:space="preserve"> do you have in engineering advocacy issues in North Carolina</w:t>
      </w:r>
      <w:r w:rsidR="00553A36">
        <w:rPr>
          <w:rFonts w:ascii="Book Antiqua" w:hAnsi="Book Antiqua"/>
          <w:sz w:val="21"/>
          <w:szCs w:val="21"/>
        </w:rPr>
        <w:t xml:space="preserve"> </w:t>
      </w:r>
      <w:r w:rsidRPr="00425867">
        <w:rPr>
          <w:rFonts w:ascii="Book Antiqua" w:hAnsi="Book Antiqua"/>
          <w:sz w:val="21"/>
          <w:szCs w:val="21"/>
        </w:rPr>
        <w:t>(e.g., procurement, QBS, infrastructure funding, licensure, regulatory issues)?</w:t>
      </w:r>
    </w:p>
    <w:p w14:paraId="3074D00F" w14:textId="510BBF2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How would you help increase awareness of advocacy efforts among younger engineers?</w:t>
      </w:r>
    </w:p>
    <w:p w14:paraId="0C5E8FAB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22BA39C9" w14:textId="54166C71" w:rsidR="00060B01" w:rsidRPr="00553A36" w:rsidRDefault="00060B01" w:rsidP="00425867">
      <w:pPr>
        <w:spacing w:line="240" w:lineRule="auto"/>
        <w:rPr>
          <w:rFonts w:ascii="Book Antiqua" w:hAnsi="Book Antiqua"/>
          <w:b/>
          <w:bCs/>
          <w:sz w:val="21"/>
          <w:szCs w:val="21"/>
          <w:u w:val="single"/>
        </w:rPr>
      </w:pPr>
      <w:r w:rsidRPr="00553A36">
        <w:rPr>
          <w:rFonts w:ascii="Book Antiqua" w:hAnsi="Book Antiqua"/>
          <w:b/>
          <w:bCs/>
          <w:sz w:val="21"/>
          <w:szCs w:val="21"/>
          <w:u w:val="single"/>
        </w:rPr>
        <w:t>Effectiveness</w:t>
      </w:r>
    </w:p>
    <w:p w14:paraId="205334B4" w14:textId="3AEE5D5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Describe any experience you have with **committee work, governance, budgeting, or organizational planning**.</w:t>
      </w:r>
    </w:p>
    <w:p w14:paraId="331991EB" w14:textId="13D9FC6A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How do you think a Junior Board can help strengthen the long-term effectiveness of the association?</w:t>
      </w:r>
    </w:p>
    <w:p w14:paraId="76FFA482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4856FBA6" w14:textId="479D1328" w:rsidR="00060B01" w:rsidRPr="00553A36" w:rsidRDefault="00060B01" w:rsidP="00425867">
      <w:pPr>
        <w:spacing w:line="240" w:lineRule="auto"/>
        <w:rPr>
          <w:rFonts w:ascii="Book Antiqua" w:hAnsi="Book Antiqua"/>
          <w:b/>
          <w:bCs/>
          <w:sz w:val="21"/>
          <w:szCs w:val="21"/>
          <w:u w:val="single"/>
        </w:rPr>
      </w:pPr>
      <w:r w:rsidRPr="00553A36">
        <w:rPr>
          <w:rFonts w:ascii="Book Antiqua" w:hAnsi="Book Antiqua"/>
          <w:b/>
          <w:bCs/>
          <w:sz w:val="21"/>
          <w:szCs w:val="21"/>
          <w:u w:val="single"/>
        </w:rPr>
        <w:t>Impact</w:t>
      </w:r>
    </w:p>
    <w:p w14:paraId="590B8CFA" w14:textId="1D60FA09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How have you contributed to **mentorship, workforce development, or leadership growth** within your firm or the profession?</w:t>
      </w:r>
    </w:p>
    <w:p w14:paraId="2B2C2D1C" w14:textId="3923249F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What role should the Junior Board play in preparing future leaders for the engineering industry in NC?</w:t>
      </w:r>
    </w:p>
    <w:p w14:paraId="58CB604A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0D39DDEA" w14:textId="0E251A23" w:rsidR="00060B01" w:rsidRPr="00553A36" w:rsidRDefault="00060B01" w:rsidP="00425867">
      <w:pPr>
        <w:spacing w:line="240" w:lineRule="auto"/>
        <w:rPr>
          <w:rFonts w:ascii="Book Antiqua" w:hAnsi="Book Antiqua"/>
          <w:b/>
          <w:bCs/>
          <w:sz w:val="21"/>
          <w:szCs w:val="21"/>
          <w:u w:val="single"/>
        </w:rPr>
      </w:pPr>
      <w:r w:rsidRPr="00553A36">
        <w:rPr>
          <w:rFonts w:ascii="Book Antiqua" w:hAnsi="Book Antiqua"/>
          <w:b/>
          <w:bCs/>
          <w:sz w:val="21"/>
          <w:szCs w:val="21"/>
          <w:u w:val="single"/>
        </w:rPr>
        <w:lastRenderedPageBreak/>
        <w:t>Engagement</w:t>
      </w:r>
    </w:p>
    <w:p w14:paraId="0EC1CFE3" w14:textId="63BBD014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How would you help engage early-career engineers across different regions, firm sizes, and disciplines?</w:t>
      </w:r>
    </w:p>
    <w:p w14:paraId="09B64386" w14:textId="36A113D8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Share one idea to improve communication, participation, or connection among members statewide.</w:t>
      </w:r>
    </w:p>
    <w:p w14:paraId="7FC178C3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3C42C1FB" w14:textId="663D1C1C" w:rsidR="00060B01" w:rsidRPr="00553A36" w:rsidRDefault="00060B01" w:rsidP="00425867">
      <w:pPr>
        <w:spacing w:line="240" w:lineRule="auto"/>
        <w:rPr>
          <w:rFonts w:ascii="Book Antiqua" w:hAnsi="Book Antiqua"/>
          <w:sz w:val="22"/>
          <w:szCs w:val="22"/>
        </w:rPr>
      </w:pPr>
      <w:r w:rsidRPr="00553A36">
        <w:rPr>
          <w:rFonts w:ascii="Book Antiqua" w:hAnsi="Book Antiqua"/>
          <w:sz w:val="22"/>
          <w:szCs w:val="22"/>
        </w:rPr>
        <w:t>5. Leadership &amp; Collaboration</w:t>
      </w:r>
    </w:p>
    <w:p w14:paraId="138BA97E" w14:textId="4AEA3ECD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Describe a leadership role or project where you worked across teams, disciplines, or offices.</w:t>
      </w:r>
    </w:p>
    <w:p w14:paraId="44060AB6" w14:textId="77777777" w:rsidR="000158FC" w:rsidRDefault="000158FC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6FF1F00E" w14:textId="516C5502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What skills or perspectives do you bring that would help advance one or more Strategic Plan priorities?</w:t>
      </w:r>
    </w:p>
    <w:p w14:paraId="2F934C83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25CB2888" w14:textId="673C5345" w:rsidR="009C77AA" w:rsidRDefault="009C77AA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9C77AA">
        <w:rPr>
          <w:rFonts w:ascii="Book Antiqua" w:hAnsi="Book Antiqua"/>
          <w:sz w:val="22"/>
          <w:szCs w:val="22"/>
        </w:rPr>
        <w:t xml:space="preserve">6. </w:t>
      </w:r>
      <w:r w:rsidR="007D3E06">
        <w:rPr>
          <w:rFonts w:ascii="Book Antiqua" w:hAnsi="Book Antiqua"/>
          <w:sz w:val="22"/>
          <w:szCs w:val="22"/>
        </w:rPr>
        <w:t xml:space="preserve">Beneficial </w:t>
      </w:r>
      <w:r w:rsidRPr="009C77AA">
        <w:rPr>
          <w:rFonts w:ascii="Book Antiqua" w:hAnsi="Book Antiqua"/>
          <w:sz w:val="22"/>
          <w:szCs w:val="22"/>
        </w:rPr>
        <w:t>Organizational skills:</w:t>
      </w:r>
      <w:r>
        <w:rPr>
          <w:rFonts w:ascii="Book Antiqua" w:hAnsi="Book Antiqua"/>
          <w:sz w:val="21"/>
          <w:szCs w:val="21"/>
        </w:rPr>
        <w:t xml:space="preserve"> </w:t>
      </w:r>
    </w:p>
    <w:p w14:paraId="139E8347" w14:textId="4C02E2FF" w:rsidR="00060B01" w:rsidRPr="009C77AA" w:rsidRDefault="009C77AA" w:rsidP="00425867">
      <w:pPr>
        <w:spacing w:line="240" w:lineRule="auto"/>
        <w:rPr>
          <w:rFonts w:ascii="Book Antiqua" w:hAnsi="Book Antiqua"/>
          <w:i/>
          <w:iCs/>
          <w:sz w:val="21"/>
          <w:szCs w:val="21"/>
        </w:rPr>
      </w:pPr>
      <w:r w:rsidRPr="009C77AA">
        <w:rPr>
          <w:rFonts w:ascii="Book Antiqua" w:hAnsi="Book Antiqua"/>
          <w:i/>
          <w:iCs/>
          <w:sz w:val="21"/>
          <w:szCs w:val="21"/>
        </w:rPr>
        <w:t>Please circle any skills that you possess that would be beneficial to participate in the JBOD:</w:t>
      </w:r>
    </w:p>
    <w:p w14:paraId="13FEFED3" w14:textId="61FDAFDA" w:rsidR="009C77AA" w:rsidRDefault="009C77AA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Fundraising</w:t>
      </w:r>
      <w:r>
        <w:rPr>
          <w:rFonts w:ascii="Book Antiqua" w:hAnsi="Book Antiqua"/>
          <w:sz w:val="21"/>
          <w:szCs w:val="21"/>
        </w:rPr>
        <w:tab/>
        <w:t>Policy Development</w:t>
      </w:r>
      <w:r>
        <w:rPr>
          <w:rFonts w:ascii="Book Antiqua" w:hAnsi="Book Antiqua"/>
          <w:sz w:val="21"/>
          <w:szCs w:val="21"/>
        </w:rPr>
        <w:tab/>
        <w:t>Finance Committee</w:t>
      </w:r>
      <w:r>
        <w:rPr>
          <w:rFonts w:ascii="Book Antiqua" w:hAnsi="Book Antiqua"/>
          <w:sz w:val="21"/>
          <w:szCs w:val="21"/>
        </w:rPr>
        <w:tab/>
        <w:t>Budget Development</w:t>
      </w:r>
      <w:r>
        <w:rPr>
          <w:rFonts w:ascii="Book Antiqua" w:hAnsi="Book Antiqua"/>
          <w:sz w:val="21"/>
          <w:szCs w:val="21"/>
        </w:rPr>
        <w:tab/>
        <w:t xml:space="preserve">   Grant Writing</w:t>
      </w:r>
    </w:p>
    <w:p w14:paraId="07FBDFD7" w14:textId="787A687E" w:rsidR="009C77AA" w:rsidRDefault="009C77AA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Media/Interviewing</w:t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  <w:t>Podcasting</w:t>
      </w:r>
      <w:r>
        <w:rPr>
          <w:rFonts w:ascii="Book Antiqua" w:hAnsi="Book Antiqua"/>
          <w:sz w:val="21"/>
          <w:szCs w:val="21"/>
        </w:rPr>
        <w:tab/>
        <w:t>Event Planning</w:t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  <w:t>Teaching/Presenting</w:t>
      </w:r>
    </w:p>
    <w:p w14:paraId="40FC62F6" w14:textId="77777777" w:rsidR="009C77AA" w:rsidRPr="00425867" w:rsidRDefault="009C77AA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431EF2C4" w14:textId="7E8E7A9A" w:rsidR="00060B01" w:rsidRPr="000157F1" w:rsidRDefault="009C77AA" w:rsidP="00425867">
      <w:pPr>
        <w:spacing w:line="24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</w:t>
      </w:r>
      <w:r w:rsidR="00060B01" w:rsidRPr="000157F1">
        <w:rPr>
          <w:rFonts w:ascii="Book Antiqua" w:hAnsi="Book Antiqua"/>
          <w:sz w:val="22"/>
          <w:szCs w:val="22"/>
        </w:rPr>
        <w:t>. Commitment &amp; Expectations</w:t>
      </w:r>
    </w:p>
    <w:p w14:paraId="5602637D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Junior Board members are expected to:</w:t>
      </w:r>
    </w:p>
    <w:p w14:paraId="34AF971D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4F45122B" w14:textId="43E2EA21" w:rsidR="00060B01" w:rsidRPr="00425867" w:rsidRDefault="00060B01" w:rsidP="000158FC">
      <w:pPr>
        <w:spacing w:line="240" w:lineRule="auto"/>
        <w:ind w:left="360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Attend meetings (virtual and in-person)</w:t>
      </w:r>
    </w:p>
    <w:p w14:paraId="27D6E546" w14:textId="7F4F2892" w:rsidR="00060B01" w:rsidRPr="00425867" w:rsidRDefault="00060B01" w:rsidP="000158FC">
      <w:pPr>
        <w:spacing w:line="240" w:lineRule="auto"/>
        <w:ind w:left="360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Participate in initiatives tied to Strategic Plan goals</w:t>
      </w:r>
    </w:p>
    <w:p w14:paraId="7A26663F" w14:textId="624EFBD6" w:rsidR="00060B01" w:rsidRPr="00425867" w:rsidRDefault="00060B01" w:rsidP="000158FC">
      <w:pPr>
        <w:spacing w:line="240" w:lineRule="auto"/>
        <w:ind w:left="360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Support events, outreach, and leadership development</w:t>
      </w:r>
    </w:p>
    <w:p w14:paraId="25AACB14" w14:textId="6D714C37" w:rsidR="000158FC" w:rsidRPr="00425867" w:rsidRDefault="00060B01" w:rsidP="000158FC">
      <w:pPr>
        <w:spacing w:line="240" w:lineRule="auto"/>
        <w:ind w:left="360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Serve as ambassadors for the association</w:t>
      </w:r>
    </w:p>
    <w:p w14:paraId="244BB1B1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06EC90E5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 xml:space="preserve">Do you understand and agree </w:t>
      </w:r>
      <w:proofErr w:type="gramStart"/>
      <w:r w:rsidRPr="00425867">
        <w:rPr>
          <w:rFonts w:ascii="Book Antiqua" w:hAnsi="Book Antiqua"/>
          <w:sz w:val="21"/>
          <w:szCs w:val="21"/>
        </w:rPr>
        <w:t>to</w:t>
      </w:r>
      <w:proofErr w:type="gramEnd"/>
      <w:r w:rsidRPr="00425867">
        <w:rPr>
          <w:rFonts w:ascii="Book Antiqua" w:hAnsi="Book Antiqua"/>
          <w:sz w:val="21"/>
          <w:szCs w:val="21"/>
        </w:rPr>
        <w:t xml:space="preserve"> these expectations?</w:t>
      </w:r>
    </w:p>
    <w:p w14:paraId="3C7F6082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Yes </w:t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No</w:t>
      </w:r>
    </w:p>
    <w:p w14:paraId="7DA6215B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695AA0DC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Do you have employer support to serve for the full term?</w:t>
      </w:r>
    </w:p>
    <w:p w14:paraId="54D9FB0D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Yes </w:t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No </w:t>
      </w:r>
      <w:r w:rsidRPr="00425867">
        <w:rPr>
          <w:rFonts w:ascii="Segoe UI Symbol" w:hAnsi="Segoe UI Symbol" w:cs="Segoe UI Symbol"/>
          <w:sz w:val="21"/>
          <w:szCs w:val="21"/>
        </w:rPr>
        <w:t>☐</w:t>
      </w:r>
      <w:r w:rsidRPr="00425867">
        <w:rPr>
          <w:rFonts w:ascii="Book Antiqua" w:hAnsi="Book Antiqua"/>
          <w:sz w:val="21"/>
          <w:szCs w:val="21"/>
        </w:rPr>
        <w:t xml:space="preserve"> In progress</w:t>
      </w:r>
    </w:p>
    <w:p w14:paraId="43FF258D" w14:textId="6B229B1A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2E5075A7" w14:textId="60943781" w:rsidR="00060B01" w:rsidRPr="000157F1" w:rsidRDefault="009C77AA" w:rsidP="00425867">
      <w:pPr>
        <w:spacing w:line="24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</w:t>
      </w:r>
      <w:r w:rsidR="00060B01" w:rsidRPr="000157F1">
        <w:rPr>
          <w:rFonts w:ascii="Book Antiqua" w:hAnsi="Book Antiqua"/>
          <w:sz w:val="22"/>
          <w:szCs w:val="22"/>
        </w:rPr>
        <w:t>. Perspective &amp; Representation</w:t>
      </w:r>
    </w:p>
    <w:p w14:paraId="25E2A6FE" w14:textId="061099F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What perspective, background, or experience would you bring that helps the Junior Board reflect the diversity of North Carolina’s engineering industry</w:t>
      </w:r>
      <w:r w:rsidR="000158FC">
        <w:rPr>
          <w:rFonts w:ascii="Book Antiqua" w:hAnsi="Book Antiqua"/>
          <w:sz w:val="21"/>
          <w:szCs w:val="21"/>
        </w:rPr>
        <w:t xml:space="preserve"> </w:t>
      </w:r>
      <w:r w:rsidRPr="00425867">
        <w:rPr>
          <w:rFonts w:ascii="Book Antiqua" w:hAnsi="Book Antiqua"/>
          <w:sz w:val="21"/>
          <w:szCs w:val="21"/>
        </w:rPr>
        <w:t>(geography, firm size, discipline, role, or experience)?</w:t>
      </w:r>
    </w:p>
    <w:p w14:paraId="032D33D8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782AA993" w14:textId="09361294" w:rsidR="00060B01" w:rsidRPr="000157F1" w:rsidRDefault="009C77AA" w:rsidP="00425867">
      <w:pPr>
        <w:spacing w:line="24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9</w:t>
      </w:r>
      <w:r w:rsidR="00060B01" w:rsidRPr="000157F1">
        <w:rPr>
          <w:rFonts w:ascii="Book Antiqua" w:hAnsi="Book Antiqua"/>
          <w:sz w:val="22"/>
          <w:szCs w:val="22"/>
        </w:rPr>
        <w:t>. Reference (Optional)</w:t>
      </w:r>
    </w:p>
    <w:p w14:paraId="6C22C6A5" w14:textId="0D2B98F0" w:rsidR="000158FC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 xml:space="preserve"> Name </w:t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Pr="00425867">
        <w:rPr>
          <w:rFonts w:ascii="Book Antiqua" w:hAnsi="Book Antiqua"/>
          <w:sz w:val="21"/>
          <w:szCs w:val="21"/>
        </w:rPr>
        <w:t xml:space="preserve">Firm </w:t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="000158FC">
        <w:rPr>
          <w:rFonts w:ascii="Book Antiqua" w:hAnsi="Book Antiqua"/>
          <w:sz w:val="21"/>
          <w:szCs w:val="21"/>
        </w:rPr>
        <w:tab/>
      </w:r>
      <w:r w:rsidRPr="00425867">
        <w:rPr>
          <w:rFonts w:ascii="Book Antiqua" w:hAnsi="Book Antiqua"/>
          <w:sz w:val="21"/>
          <w:szCs w:val="21"/>
        </w:rPr>
        <w:t xml:space="preserve">Relationship </w:t>
      </w:r>
    </w:p>
    <w:p w14:paraId="19CF378A" w14:textId="5CF2DD5B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  <w:r w:rsidRPr="00425867">
        <w:rPr>
          <w:rFonts w:ascii="Book Antiqua" w:hAnsi="Book Antiqua"/>
          <w:sz w:val="21"/>
          <w:szCs w:val="21"/>
        </w:rPr>
        <w:t>Contact Information</w:t>
      </w:r>
    </w:p>
    <w:p w14:paraId="7A3AA914" w14:textId="456F58A8" w:rsidR="00060B01" w:rsidRPr="00425867" w:rsidRDefault="000158FC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Reference</w:t>
      </w:r>
      <w:r w:rsidR="00060B01" w:rsidRPr="00425867">
        <w:rPr>
          <w:rFonts w:ascii="Book Antiqua" w:hAnsi="Book Antiqua"/>
          <w:sz w:val="21"/>
          <w:szCs w:val="21"/>
        </w:rPr>
        <w:t xml:space="preserve"> Endorsement Statement</w:t>
      </w:r>
    </w:p>
    <w:p w14:paraId="2B601B01" w14:textId="465C472C" w:rsidR="00060B01" w:rsidRPr="000158FC" w:rsidRDefault="000158FC" w:rsidP="00425867">
      <w:pPr>
        <w:spacing w:line="240" w:lineRule="auto"/>
        <w:rPr>
          <w:rFonts w:ascii="Book Antiqua" w:hAnsi="Book Antiqua"/>
          <w:i/>
          <w:iCs/>
          <w:sz w:val="21"/>
          <w:szCs w:val="21"/>
        </w:rPr>
      </w:pPr>
      <w:r w:rsidRPr="000158FC">
        <w:rPr>
          <w:rFonts w:ascii="Book Antiqua" w:hAnsi="Book Antiqua"/>
          <w:i/>
          <w:iCs/>
          <w:sz w:val="21"/>
          <w:szCs w:val="21"/>
        </w:rPr>
        <w:t>I</w:t>
      </w:r>
      <w:r w:rsidR="00060B01" w:rsidRPr="000158FC">
        <w:rPr>
          <w:rFonts w:ascii="Book Antiqua" w:hAnsi="Book Antiqua"/>
          <w:i/>
          <w:iCs/>
          <w:sz w:val="21"/>
          <w:szCs w:val="21"/>
        </w:rPr>
        <w:t>n 2–3 sentences, why should this nominee be selected—particularly in relation to advancing the association’s Strategic Plan?</w:t>
      </w:r>
    </w:p>
    <w:p w14:paraId="20F8B6DA" w14:textId="77777777" w:rsidR="00060B01" w:rsidRPr="00425867" w:rsidRDefault="00060B01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p w14:paraId="0217B3EA" w14:textId="5BBAD1F0" w:rsidR="000157F1" w:rsidRPr="00425867" w:rsidRDefault="000157F1" w:rsidP="00425867">
      <w:pPr>
        <w:spacing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When complete, please email this form to Tammy Bromley at </w:t>
      </w:r>
      <w:hyperlink r:id="rId7" w:history="1">
        <w:r w:rsidRPr="005C40DB">
          <w:rPr>
            <w:rStyle w:val="Hyperlink"/>
            <w:rFonts w:ascii="Book Antiqua" w:hAnsi="Book Antiqua"/>
            <w:sz w:val="21"/>
            <w:szCs w:val="21"/>
          </w:rPr>
          <w:t>tbromley@acecnc.org</w:t>
        </w:r>
      </w:hyperlink>
      <w:r>
        <w:rPr>
          <w:rFonts w:ascii="Book Antiqua" w:hAnsi="Book Antiqua"/>
          <w:sz w:val="21"/>
          <w:szCs w:val="21"/>
        </w:rPr>
        <w:t xml:space="preserve"> Forms are due by </w:t>
      </w:r>
      <w:r w:rsidR="00B51A3C">
        <w:rPr>
          <w:rFonts w:ascii="Book Antiqua" w:hAnsi="Book Antiqua"/>
          <w:sz w:val="21"/>
          <w:szCs w:val="21"/>
        </w:rPr>
        <w:t>3/31/2026</w:t>
      </w:r>
      <w:r w:rsidR="009C77AA">
        <w:rPr>
          <w:rFonts w:ascii="Book Antiqua" w:hAnsi="Book Antiqua"/>
          <w:sz w:val="21"/>
          <w:szCs w:val="21"/>
        </w:rPr>
        <w:t xml:space="preserve">. Top applicants will be interviewed by a committee comprised of </w:t>
      </w:r>
      <w:proofErr w:type="gramStart"/>
      <w:r w:rsidR="009C77AA">
        <w:rPr>
          <w:rFonts w:ascii="Book Antiqua" w:hAnsi="Book Antiqua"/>
          <w:sz w:val="21"/>
          <w:szCs w:val="21"/>
        </w:rPr>
        <w:t>select</w:t>
      </w:r>
      <w:proofErr w:type="gramEnd"/>
      <w:r w:rsidR="009C77AA">
        <w:rPr>
          <w:rFonts w:ascii="Book Antiqua" w:hAnsi="Book Antiqua"/>
          <w:sz w:val="21"/>
          <w:szCs w:val="21"/>
        </w:rPr>
        <w:t xml:space="preserve"> members of the ACEC/NC Board of Directors and the JBOD. </w:t>
      </w:r>
    </w:p>
    <w:p w14:paraId="16AF480B" w14:textId="6EFD2567" w:rsidR="00DF2745" w:rsidRPr="00425867" w:rsidRDefault="00DF2745" w:rsidP="00425867">
      <w:pPr>
        <w:spacing w:line="240" w:lineRule="auto"/>
        <w:rPr>
          <w:rFonts w:ascii="Book Antiqua" w:hAnsi="Book Antiqua"/>
          <w:sz w:val="21"/>
          <w:szCs w:val="21"/>
        </w:rPr>
      </w:pPr>
    </w:p>
    <w:sectPr w:rsidR="00DF2745" w:rsidRPr="00425867" w:rsidSect="00425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0239" w14:textId="77777777" w:rsidR="007A45DC" w:rsidRDefault="007A45DC" w:rsidP="00ED3BF5">
      <w:pPr>
        <w:spacing w:after="0" w:line="240" w:lineRule="auto"/>
      </w:pPr>
      <w:r>
        <w:separator/>
      </w:r>
    </w:p>
  </w:endnote>
  <w:endnote w:type="continuationSeparator" w:id="0">
    <w:p w14:paraId="748B4E0F" w14:textId="77777777" w:rsidR="007A45DC" w:rsidRDefault="007A45DC" w:rsidP="00ED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90B9" w14:textId="77777777" w:rsidR="00ED3BF5" w:rsidRDefault="00ED3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B16D" w14:textId="77777777" w:rsidR="00ED3BF5" w:rsidRDefault="00ED3B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D8D5" w14:textId="77777777" w:rsidR="00ED3BF5" w:rsidRDefault="00ED3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4934" w14:textId="77777777" w:rsidR="007A45DC" w:rsidRDefault="007A45DC" w:rsidP="00ED3BF5">
      <w:pPr>
        <w:spacing w:after="0" w:line="240" w:lineRule="auto"/>
      </w:pPr>
      <w:r>
        <w:separator/>
      </w:r>
    </w:p>
  </w:footnote>
  <w:footnote w:type="continuationSeparator" w:id="0">
    <w:p w14:paraId="2AF8FDE6" w14:textId="77777777" w:rsidR="007A45DC" w:rsidRDefault="007A45DC" w:rsidP="00ED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B56F" w14:textId="586C99A8" w:rsidR="00ED3BF5" w:rsidRDefault="00ED3B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7577" w14:textId="594FA8FB" w:rsidR="00ED3BF5" w:rsidRDefault="00ED3B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885B" w14:textId="41724923" w:rsidR="00ED3BF5" w:rsidRDefault="00ED3B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01"/>
    <w:rsid w:val="000157F1"/>
    <w:rsid w:val="00015814"/>
    <w:rsid w:val="000158FC"/>
    <w:rsid w:val="00056F40"/>
    <w:rsid w:val="00060B01"/>
    <w:rsid w:val="00120B50"/>
    <w:rsid w:val="0027455F"/>
    <w:rsid w:val="00277F94"/>
    <w:rsid w:val="002F3D9F"/>
    <w:rsid w:val="00337311"/>
    <w:rsid w:val="00371BAA"/>
    <w:rsid w:val="00386509"/>
    <w:rsid w:val="00425867"/>
    <w:rsid w:val="00553A36"/>
    <w:rsid w:val="00557CE9"/>
    <w:rsid w:val="00581286"/>
    <w:rsid w:val="005D1CF8"/>
    <w:rsid w:val="00617646"/>
    <w:rsid w:val="006562C4"/>
    <w:rsid w:val="006D5A0D"/>
    <w:rsid w:val="0079262D"/>
    <w:rsid w:val="007A45DC"/>
    <w:rsid w:val="007D3E06"/>
    <w:rsid w:val="008A76BC"/>
    <w:rsid w:val="009155BF"/>
    <w:rsid w:val="009C77AA"/>
    <w:rsid w:val="00A825AB"/>
    <w:rsid w:val="00AF6496"/>
    <w:rsid w:val="00B24E91"/>
    <w:rsid w:val="00B51A3C"/>
    <w:rsid w:val="00BD3684"/>
    <w:rsid w:val="00C632A0"/>
    <w:rsid w:val="00D10451"/>
    <w:rsid w:val="00DF2745"/>
    <w:rsid w:val="00EB0E2C"/>
    <w:rsid w:val="00EB7F9C"/>
    <w:rsid w:val="00ED3BF5"/>
    <w:rsid w:val="00F40151"/>
    <w:rsid w:val="00FD18E1"/>
    <w:rsid w:val="00F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8007E"/>
  <w15:chartTrackingRefBased/>
  <w15:docId w15:val="{B500C265-3985-6940-A394-CD476869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B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57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7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3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BF5"/>
  </w:style>
  <w:style w:type="paragraph" w:styleId="Footer">
    <w:name w:val="footer"/>
    <w:basedOn w:val="Normal"/>
    <w:link w:val="FooterChar"/>
    <w:uiPriority w:val="99"/>
    <w:unhideWhenUsed/>
    <w:rsid w:val="00ED3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bromley@acecnc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628</Words>
  <Characters>3680</Characters>
  <Application>Microsoft Office Word</Application>
  <DocSecurity>0</DocSecurity>
  <Lines>105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Lightner Robbins</dc:creator>
  <cp:keywords/>
  <dc:description/>
  <cp:lastModifiedBy>Tammy Bromley</cp:lastModifiedBy>
  <cp:revision>7</cp:revision>
  <dcterms:created xsi:type="dcterms:W3CDTF">2026-03-02T14:19:00Z</dcterms:created>
  <dcterms:modified xsi:type="dcterms:W3CDTF">2026-03-02T15:02:00Z</dcterms:modified>
</cp:coreProperties>
</file>