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9C98" w14:textId="0F9CDDE0" w:rsidR="3C346464" w:rsidRPr="002433E5" w:rsidRDefault="3C346464" w:rsidP="00EC3404">
      <w:pPr>
        <w:spacing w:line="276" w:lineRule="auto"/>
        <w:jc w:val="center"/>
        <w:rPr>
          <w:rFonts w:ascii="Verdana" w:hAnsi="Verdana"/>
          <w:sz w:val="22"/>
          <w:szCs w:val="22"/>
        </w:rPr>
      </w:pPr>
      <w:r w:rsidRPr="002433E5">
        <w:rPr>
          <w:rFonts w:ascii="Verdana" w:hAnsi="Verdana"/>
          <w:noProof/>
          <w:sz w:val="22"/>
          <w:szCs w:val="22"/>
        </w:rPr>
        <w:drawing>
          <wp:inline distT="0" distB="0" distL="0" distR="0" wp14:anchorId="279262F7" wp14:editId="013721C4">
            <wp:extent cx="4445251" cy="889050"/>
            <wp:effectExtent l="0" t="0" r="0" b="0"/>
            <wp:docPr id="756261599" name="Picture 75626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61599" name="Picture 756261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8286" cy="903657"/>
                    </a:xfrm>
                    <a:prstGeom prst="rect">
                      <a:avLst/>
                    </a:prstGeom>
                  </pic:spPr>
                </pic:pic>
              </a:graphicData>
            </a:graphic>
          </wp:inline>
        </w:drawing>
      </w:r>
    </w:p>
    <w:p w14:paraId="323AF7D3" w14:textId="289C0D37" w:rsidR="3C346464" w:rsidRPr="002433E5" w:rsidRDefault="009F372B" w:rsidP="00BA6576">
      <w:pPr>
        <w:tabs>
          <w:tab w:val="left" w:pos="180"/>
          <w:tab w:val="left" w:pos="1800"/>
          <w:tab w:val="left" w:pos="2340"/>
          <w:tab w:val="left" w:pos="2880"/>
        </w:tabs>
        <w:spacing w:before="240" w:after="120" w:line="276" w:lineRule="auto"/>
        <w:jc w:val="center"/>
        <w:rPr>
          <w:rFonts w:ascii="Verdana" w:hAnsi="Verdana"/>
          <w:b/>
          <w:bCs/>
          <w:sz w:val="28"/>
          <w:szCs w:val="28"/>
        </w:rPr>
      </w:pPr>
      <w:r w:rsidRPr="002433E5">
        <w:rPr>
          <w:rFonts w:ascii="Verdana" w:hAnsi="Verdana" w:cstheme="minorBidi"/>
          <w:b/>
          <w:bCs/>
          <w:sz w:val="28"/>
          <w:szCs w:val="28"/>
        </w:rPr>
        <w:t>Agenda</w:t>
      </w:r>
    </w:p>
    <w:p w14:paraId="6B83BB69" w14:textId="1877DD55" w:rsidR="3C346464" w:rsidRPr="0043099E" w:rsidRDefault="33774D01" w:rsidP="00BA6576">
      <w:pPr>
        <w:tabs>
          <w:tab w:val="left" w:pos="180"/>
          <w:tab w:val="left" w:pos="1800"/>
          <w:tab w:val="left" w:pos="2340"/>
          <w:tab w:val="left" w:pos="2880"/>
        </w:tabs>
        <w:spacing w:before="240" w:line="276" w:lineRule="auto"/>
        <w:rPr>
          <w:rFonts w:ascii="Verdana" w:hAnsi="Verdana"/>
          <w:b/>
          <w:bCs/>
          <w:sz w:val="26"/>
          <w:szCs w:val="26"/>
        </w:rPr>
      </w:pPr>
      <w:r w:rsidRPr="0043099E">
        <w:rPr>
          <w:rFonts w:ascii="Verdana" w:hAnsi="Verdana"/>
          <w:b/>
          <w:bCs/>
          <w:sz w:val="26"/>
          <w:szCs w:val="26"/>
        </w:rPr>
        <w:t xml:space="preserve">Sunday, February </w:t>
      </w:r>
      <w:r w:rsidR="00A61827" w:rsidRPr="0043099E">
        <w:rPr>
          <w:rFonts w:ascii="Verdana" w:hAnsi="Verdana"/>
          <w:b/>
          <w:bCs/>
          <w:sz w:val="26"/>
          <w:szCs w:val="26"/>
        </w:rPr>
        <w:t>1</w:t>
      </w:r>
    </w:p>
    <w:p w14:paraId="3EB15577" w14:textId="2E8BAA7F" w:rsidR="3C346464" w:rsidRPr="002433E5" w:rsidRDefault="006C223F" w:rsidP="00BA6576">
      <w:pPr>
        <w:tabs>
          <w:tab w:val="left" w:pos="180"/>
          <w:tab w:val="left" w:pos="1890"/>
          <w:tab w:val="left" w:pos="2340"/>
          <w:tab w:val="left" w:pos="2880"/>
        </w:tabs>
        <w:spacing w:before="120" w:after="240" w:line="276" w:lineRule="auto"/>
        <w:rPr>
          <w:rFonts w:ascii="Verdana" w:eastAsiaTheme="minorEastAsia" w:hAnsi="Verdana"/>
          <w:sz w:val="22"/>
          <w:szCs w:val="22"/>
        </w:rPr>
      </w:pPr>
      <w:r w:rsidRPr="002433E5">
        <w:rPr>
          <w:rFonts w:ascii="Verdana" w:eastAsiaTheme="minorEastAsia" w:hAnsi="Verdana" w:cstheme="minorBidi"/>
          <w:b/>
          <w:bCs/>
          <w:color w:val="212121"/>
          <w:sz w:val="22"/>
          <w:szCs w:val="22"/>
        </w:rPr>
        <w:t>3</w:t>
      </w:r>
      <w:r w:rsidR="23C838B8" w:rsidRPr="002433E5">
        <w:rPr>
          <w:rFonts w:ascii="Verdana" w:eastAsiaTheme="minorEastAsia" w:hAnsi="Verdana" w:cstheme="minorBidi"/>
          <w:b/>
          <w:bCs/>
          <w:color w:val="212121"/>
          <w:sz w:val="22"/>
          <w:szCs w:val="22"/>
        </w:rPr>
        <w:t xml:space="preserve">:00 </w:t>
      </w:r>
      <w:r w:rsidR="23C838B8" w:rsidRPr="002433E5">
        <w:rPr>
          <w:rFonts w:ascii="Verdana" w:eastAsiaTheme="minorEastAsia" w:hAnsi="Verdana" w:cs="Azo Sans Test Medium"/>
          <w:b/>
          <w:bCs/>
          <w:color w:val="212121"/>
          <w:sz w:val="22"/>
          <w:szCs w:val="22"/>
        </w:rPr>
        <w:t>–</w:t>
      </w:r>
      <w:r w:rsidR="23C838B8" w:rsidRPr="002433E5">
        <w:rPr>
          <w:rFonts w:ascii="Verdana" w:eastAsiaTheme="minorEastAsia" w:hAnsi="Verdana" w:cstheme="minorBidi"/>
          <w:b/>
          <w:bCs/>
          <w:color w:val="212121"/>
          <w:sz w:val="22"/>
          <w:szCs w:val="22"/>
        </w:rPr>
        <w:t xml:space="preserve"> 5:00</w:t>
      </w:r>
      <w:r w:rsidR="33774D01" w:rsidRPr="002433E5">
        <w:rPr>
          <w:rFonts w:ascii="Verdana" w:hAnsi="Verdana"/>
          <w:sz w:val="22"/>
          <w:szCs w:val="22"/>
        </w:rPr>
        <w:tab/>
      </w:r>
      <w:r w:rsidR="23C838B8" w:rsidRPr="002433E5">
        <w:rPr>
          <w:rFonts w:ascii="Verdana" w:eastAsiaTheme="minorEastAsia" w:hAnsi="Verdana" w:cstheme="minorBidi"/>
          <w:b/>
          <w:bCs/>
          <w:color w:val="4A4A4A"/>
          <w:sz w:val="22"/>
          <w:szCs w:val="22"/>
        </w:rPr>
        <w:t>Registration</w:t>
      </w:r>
      <w:r w:rsidR="00D84869" w:rsidRPr="002433E5">
        <w:rPr>
          <w:rFonts w:ascii="Verdana" w:eastAsiaTheme="minorEastAsia" w:hAnsi="Verdana" w:cstheme="minorBidi"/>
          <w:b/>
          <w:bCs/>
          <w:color w:val="4A4A4A"/>
          <w:sz w:val="22"/>
          <w:szCs w:val="22"/>
        </w:rPr>
        <w:t xml:space="preserve"> </w:t>
      </w:r>
      <w:r w:rsidR="004E7E2C" w:rsidRPr="002433E5">
        <w:rPr>
          <w:rFonts w:ascii="Verdana" w:eastAsiaTheme="minorEastAsia" w:hAnsi="Verdana" w:cstheme="minorBidi"/>
          <w:b/>
          <w:bCs/>
          <w:color w:val="4A4A4A"/>
          <w:sz w:val="22"/>
          <w:szCs w:val="22"/>
        </w:rPr>
        <w:t>(Gulfview Ballroom Foyer)</w:t>
      </w:r>
    </w:p>
    <w:p w14:paraId="52C2E293" w14:textId="4F07938A" w:rsidR="3C346464" w:rsidRPr="002433E5" w:rsidRDefault="33774D01" w:rsidP="00BC0EE3">
      <w:pPr>
        <w:tabs>
          <w:tab w:val="left" w:pos="180"/>
          <w:tab w:val="left" w:pos="1890"/>
          <w:tab w:val="left" w:pos="2340"/>
          <w:tab w:val="left" w:pos="2880"/>
        </w:tabs>
        <w:spacing w:before="120" w:after="240" w:line="276" w:lineRule="auto"/>
        <w:rPr>
          <w:rFonts w:ascii="Verdana" w:eastAsiaTheme="minorEastAsia" w:hAnsi="Verdana"/>
          <w:sz w:val="22"/>
          <w:szCs w:val="22"/>
        </w:rPr>
      </w:pPr>
      <w:r w:rsidRPr="002433E5">
        <w:rPr>
          <w:rFonts w:ascii="Verdana" w:eastAsiaTheme="minorEastAsia" w:hAnsi="Verdana" w:cstheme="minorBidi"/>
          <w:b/>
          <w:bCs/>
          <w:color w:val="212121"/>
          <w:sz w:val="22"/>
          <w:szCs w:val="22"/>
        </w:rPr>
        <w:t xml:space="preserve">5:00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6:00</w:t>
      </w:r>
      <w:r w:rsidR="3C346464" w:rsidRPr="002433E5">
        <w:rPr>
          <w:rFonts w:ascii="Verdana" w:hAnsi="Verdana"/>
          <w:sz w:val="22"/>
          <w:szCs w:val="22"/>
        </w:rPr>
        <w:tab/>
      </w:r>
      <w:r w:rsidRPr="002433E5">
        <w:rPr>
          <w:rFonts w:ascii="Verdana" w:eastAsiaTheme="minorEastAsia" w:hAnsi="Verdana" w:cstheme="minorBidi"/>
          <w:b/>
          <w:bCs/>
          <w:color w:val="4A4A4A"/>
          <w:sz w:val="22"/>
          <w:szCs w:val="22"/>
        </w:rPr>
        <w:t>Welcome Reception</w:t>
      </w:r>
      <w:r w:rsidR="008B157A" w:rsidRPr="002433E5">
        <w:rPr>
          <w:rFonts w:ascii="Verdana" w:eastAsiaTheme="minorEastAsia" w:hAnsi="Verdana" w:cstheme="minorBidi"/>
          <w:b/>
          <w:bCs/>
          <w:color w:val="4A4A4A"/>
          <w:sz w:val="22"/>
          <w:szCs w:val="22"/>
        </w:rPr>
        <w:t xml:space="preserve"> </w:t>
      </w:r>
      <w:r w:rsidR="004E7E2C" w:rsidRPr="002433E5">
        <w:rPr>
          <w:rFonts w:ascii="Verdana" w:eastAsiaTheme="minorEastAsia" w:hAnsi="Verdana" w:cstheme="minorBidi"/>
          <w:b/>
          <w:bCs/>
          <w:color w:val="4A4A4A"/>
          <w:sz w:val="22"/>
          <w:szCs w:val="22"/>
        </w:rPr>
        <w:t>(The Dunes Terrace)</w:t>
      </w:r>
    </w:p>
    <w:p w14:paraId="10C968D9" w14:textId="54B8C1A3" w:rsidR="3C346464" w:rsidRPr="0043099E" w:rsidRDefault="33774D01" w:rsidP="00BC0EE3">
      <w:pPr>
        <w:tabs>
          <w:tab w:val="left" w:pos="180"/>
          <w:tab w:val="left" w:pos="1800"/>
          <w:tab w:val="left" w:pos="2340"/>
          <w:tab w:val="left" w:pos="2880"/>
        </w:tabs>
        <w:spacing w:before="480" w:line="276" w:lineRule="auto"/>
        <w:rPr>
          <w:rFonts w:ascii="Verdana" w:hAnsi="Verdana"/>
          <w:b/>
          <w:bCs/>
          <w:sz w:val="26"/>
          <w:szCs w:val="26"/>
        </w:rPr>
      </w:pPr>
      <w:r w:rsidRPr="0043099E">
        <w:rPr>
          <w:rFonts w:ascii="Verdana" w:hAnsi="Verdana"/>
          <w:b/>
          <w:bCs/>
          <w:sz w:val="26"/>
          <w:szCs w:val="26"/>
        </w:rPr>
        <w:t xml:space="preserve">Monday, February </w:t>
      </w:r>
      <w:r w:rsidR="00A61827" w:rsidRPr="0043099E">
        <w:rPr>
          <w:rFonts w:ascii="Verdana" w:hAnsi="Verdana"/>
          <w:b/>
          <w:bCs/>
          <w:sz w:val="26"/>
          <w:szCs w:val="26"/>
        </w:rPr>
        <w:t>2</w:t>
      </w:r>
    </w:p>
    <w:p w14:paraId="332A25E8" w14:textId="59F5E256" w:rsidR="00EC3404" w:rsidRPr="002433E5" w:rsidRDefault="006C223F" w:rsidP="00BA6576">
      <w:pPr>
        <w:tabs>
          <w:tab w:val="left" w:pos="180"/>
          <w:tab w:val="left" w:pos="1890"/>
          <w:tab w:val="left" w:pos="2340"/>
          <w:tab w:val="left" w:pos="2880"/>
        </w:tabs>
        <w:spacing w:before="120" w:after="120" w:line="276" w:lineRule="auto"/>
        <w:ind w:left="1890" w:hanging="1890"/>
        <w:rPr>
          <w:rFonts w:ascii="Verdana" w:eastAsiaTheme="minorEastAsia" w:hAnsi="Verdana" w:cstheme="minorBidi"/>
          <w:sz w:val="22"/>
          <w:szCs w:val="22"/>
        </w:rPr>
      </w:pPr>
      <w:r w:rsidRPr="002433E5">
        <w:rPr>
          <w:rFonts w:ascii="Verdana" w:eastAsiaTheme="minorEastAsia" w:hAnsi="Verdana" w:cstheme="minorBidi"/>
          <w:b/>
          <w:bCs/>
          <w:color w:val="212121"/>
          <w:sz w:val="22"/>
          <w:szCs w:val="22"/>
        </w:rPr>
        <w:t>7:30</w:t>
      </w:r>
      <w:r w:rsidR="00B76DAF" w:rsidRPr="002433E5">
        <w:rPr>
          <w:rFonts w:ascii="Verdana" w:eastAsiaTheme="minorEastAsia" w:hAnsi="Verdana" w:cstheme="minorBidi"/>
          <w:b/>
          <w:bCs/>
          <w:color w:val="212121"/>
          <w:sz w:val="22"/>
          <w:szCs w:val="22"/>
        </w:rPr>
        <w:t xml:space="preserve"> - </w:t>
      </w:r>
      <w:r w:rsidR="33774D01" w:rsidRPr="002433E5">
        <w:rPr>
          <w:rFonts w:ascii="Verdana" w:eastAsiaTheme="minorEastAsia" w:hAnsi="Verdana" w:cstheme="minorBidi"/>
          <w:b/>
          <w:bCs/>
          <w:color w:val="212121"/>
          <w:sz w:val="22"/>
          <w:szCs w:val="22"/>
        </w:rPr>
        <w:t>8:</w:t>
      </w:r>
      <w:r w:rsidRPr="002433E5">
        <w:rPr>
          <w:rFonts w:ascii="Verdana" w:eastAsiaTheme="minorEastAsia" w:hAnsi="Verdana" w:cstheme="minorBidi"/>
          <w:b/>
          <w:bCs/>
          <w:color w:val="212121"/>
          <w:sz w:val="22"/>
          <w:szCs w:val="22"/>
        </w:rPr>
        <w:t>15</w:t>
      </w:r>
      <w:r w:rsidR="008B157A" w:rsidRPr="002433E5">
        <w:rPr>
          <w:rFonts w:ascii="Verdana" w:hAnsi="Verdana"/>
          <w:sz w:val="22"/>
          <w:szCs w:val="22"/>
        </w:rPr>
        <w:tab/>
      </w:r>
      <w:r w:rsidR="00B76DAF" w:rsidRPr="002433E5">
        <w:rPr>
          <w:rFonts w:ascii="Verdana" w:eastAsiaTheme="minorEastAsia" w:hAnsi="Verdana" w:cstheme="minorBidi"/>
          <w:b/>
          <w:bCs/>
          <w:color w:val="4A4A4A"/>
          <w:sz w:val="22"/>
          <w:szCs w:val="22"/>
        </w:rPr>
        <w:t>Registration</w:t>
      </w:r>
      <w:r w:rsidR="004E7E2C" w:rsidRPr="002433E5">
        <w:rPr>
          <w:rFonts w:ascii="Verdana" w:eastAsiaTheme="minorEastAsia" w:hAnsi="Verdana" w:cstheme="minorBidi"/>
          <w:b/>
          <w:bCs/>
          <w:color w:val="4A4A4A"/>
          <w:sz w:val="22"/>
          <w:szCs w:val="22"/>
        </w:rPr>
        <w:t xml:space="preserve"> (Gulfview Ballroom Foyer)</w:t>
      </w:r>
    </w:p>
    <w:p w14:paraId="3306B5B6" w14:textId="10A3E3FB" w:rsidR="3C346464" w:rsidRPr="002433E5" w:rsidRDefault="7FF406BF" w:rsidP="7FF406BF">
      <w:pPr>
        <w:tabs>
          <w:tab w:val="left" w:pos="180"/>
          <w:tab w:val="left" w:pos="1890"/>
          <w:tab w:val="left" w:pos="2340"/>
          <w:tab w:val="left" w:pos="2880"/>
        </w:tabs>
        <w:spacing w:before="240" w:after="120" w:line="276" w:lineRule="auto"/>
        <w:ind w:left="1890" w:hanging="1890"/>
        <w:rPr>
          <w:rFonts w:ascii="Verdana" w:eastAsiaTheme="minorEastAsia" w:hAnsi="Verdana" w:cstheme="minorBidi"/>
          <w:sz w:val="22"/>
          <w:szCs w:val="22"/>
        </w:rPr>
      </w:pPr>
      <w:r w:rsidRPr="002433E5">
        <w:rPr>
          <w:rFonts w:ascii="Verdana" w:eastAsiaTheme="minorEastAsia" w:hAnsi="Verdana" w:cstheme="minorBidi"/>
          <w:b/>
          <w:bCs/>
          <w:color w:val="212121"/>
          <w:sz w:val="22"/>
          <w:szCs w:val="22"/>
        </w:rPr>
        <w:t xml:space="preserve">7:30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8:</w:t>
      </w:r>
      <w:r w:rsidR="004F695B" w:rsidRPr="002433E5">
        <w:rPr>
          <w:rFonts w:ascii="Verdana" w:eastAsiaTheme="minorEastAsia" w:hAnsi="Verdana" w:cstheme="minorBidi"/>
          <w:b/>
          <w:bCs/>
          <w:color w:val="212121"/>
          <w:sz w:val="22"/>
          <w:szCs w:val="22"/>
        </w:rPr>
        <w:t>15</w:t>
      </w:r>
      <w:r w:rsidR="00EC3404" w:rsidRPr="002433E5">
        <w:rPr>
          <w:rFonts w:ascii="Verdana" w:hAnsi="Verdana"/>
          <w:sz w:val="22"/>
          <w:szCs w:val="22"/>
        </w:rPr>
        <w:tab/>
      </w:r>
      <w:r w:rsidRPr="002433E5">
        <w:rPr>
          <w:rFonts w:ascii="Verdana" w:eastAsiaTheme="minorEastAsia" w:hAnsi="Verdana" w:cstheme="minorBidi"/>
          <w:b/>
          <w:bCs/>
          <w:color w:val="4A4A4A"/>
          <w:sz w:val="22"/>
          <w:szCs w:val="22"/>
        </w:rPr>
        <w:t xml:space="preserve">Buffet breakfast and coffee connections with Sponsors </w:t>
      </w:r>
      <w:r w:rsidR="004E7E2C" w:rsidRPr="002433E5">
        <w:rPr>
          <w:rFonts w:ascii="Verdana" w:eastAsiaTheme="minorEastAsia" w:hAnsi="Verdana" w:cstheme="minorBidi"/>
          <w:b/>
          <w:bCs/>
          <w:color w:val="4A4A4A"/>
          <w:sz w:val="22"/>
          <w:szCs w:val="22"/>
        </w:rPr>
        <w:t>(Gulfview Ballroom Salon 1)</w:t>
      </w:r>
    </w:p>
    <w:p w14:paraId="1BA15ADE" w14:textId="5E9F1CE3" w:rsidR="006C223F" w:rsidRPr="002433E5" w:rsidRDefault="006C223F" w:rsidP="00EC3404">
      <w:pPr>
        <w:tabs>
          <w:tab w:val="left" w:pos="180"/>
          <w:tab w:val="left" w:pos="1890"/>
          <w:tab w:val="left" w:pos="2340"/>
          <w:tab w:val="left" w:pos="2880"/>
        </w:tabs>
        <w:spacing w:before="240" w:after="120" w:line="276" w:lineRule="auto"/>
        <w:rPr>
          <w:rFonts w:ascii="Verdana" w:eastAsiaTheme="minorEastAsia" w:hAnsi="Verdana"/>
          <w:sz w:val="22"/>
          <w:szCs w:val="22"/>
        </w:rPr>
      </w:pPr>
      <w:r w:rsidRPr="002433E5">
        <w:rPr>
          <w:rFonts w:ascii="Verdana" w:eastAsiaTheme="minorEastAsia" w:hAnsi="Verdana" w:cstheme="minorBidi"/>
          <w:b/>
          <w:bCs/>
          <w:color w:val="212121"/>
          <w:sz w:val="22"/>
          <w:szCs w:val="22"/>
        </w:rPr>
        <w:t>8:</w:t>
      </w:r>
      <w:r w:rsidR="00670D9F">
        <w:rPr>
          <w:rFonts w:ascii="Verdana" w:eastAsiaTheme="minorEastAsia" w:hAnsi="Verdana" w:cstheme="minorBidi"/>
          <w:b/>
          <w:bCs/>
          <w:color w:val="212121"/>
          <w:sz w:val="22"/>
          <w:szCs w:val="22"/>
        </w:rPr>
        <w:t>20</w:t>
      </w:r>
      <w:r w:rsidRPr="002433E5">
        <w:rPr>
          <w:rFonts w:ascii="Verdana" w:eastAsiaTheme="minorEastAsia" w:hAnsi="Verdana" w:cstheme="minorBidi"/>
          <w:b/>
          <w:bCs/>
          <w:color w:val="212121"/>
          <w:sz w:val="22"/>
          <w:szCs w:val="22"/>
        </w:rPr>
        <w:t xml:space="preserve">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8:</w:t>
      </w:r>
      <w:r w:rsidR="00670D9F">
        <w:rPr>
          <w:rFonts w:ascii="Verdana" w:eastAsiaTheme="minorEastAsia" w:hAnsi="Verdana" w:cstheme="minorBidi"/>
          <w:b/>
          <w:bCs/>
          <w:color w:val="212121"/>
          <w:sz w:val="22"/>
          <w:szCs w:val="22"/>
        </w:rPr>
        <w:t>30</w:t>
      </w:r>
      <w:r w:rsidRPr="002433E5">
        <w:rPr>
          <w:rFonts w:ascii="Verdana" w:eastAsiaTheme="minorEastAsia" w:hAnsi="Verdana" w:cstheme="minorBidi"/>
          <w:sz w:val="22"/>
          <w:szCs w:val="22"/>
        </w:rPr>
        <w:tab/>
      </w:r>
      <w:r w:rsidRPr="002433E5">
        <w:rPr>
          <w:rFonts w:ascii="Verdana" w:eastAsiaTheme="minorEastAsia" w:hAnsi="Verdana" w:cstheme="minorBidi"/>
          <w:b/>
          <w:bCs/>
          <w:color w:val="4A4A4A"/>
          <w:sz w:val="22"/>
          <w:szCs w:val="22"/>
        </w:rPr>
        <w:t xml:space="preserve">Conference </w:t>
      </w:r>
      <w:r w:rsidR="003E6728" w:rsidRPr="002433E5">
        <w:rPr>
          <w:rFonts w:ascii="Verdana" w:eastAsiaTheme="minorEastAsia" w:hAnsi="Verdana" w:cstheme="minorBidi"/>
          <w:b/>
          <w:bCs/>
          <w:color w:val="4A4A4A"/>
          <w:sz w:val="22"/>
          <w:szCs w:val="22"/>
        </w:rPr>
        <w:t>w</w:t>
      </w:r>
      <w:r w:rsidRPr="002433E5">
        <w:rPr>
          <w:rFonts w:ascii="Verdana" w:eastAsiaTheme="minorEastAsia" w:hAnsi="Verdana" w:cstheme="minorBidi"/>
          <w:b/>
          <w:bCs/>
          <w:color w:val="4A4A4A"/>
          <w:sz w:val="22"/>
          <w:szCs w:val="22"/>
        </w:rPr>
        <w:t>elcome</w:t>
      </w:r>
      <w:r w:rsidR="00D84869" w:rsidRPr="002433E5">
        <w:rPr>
          <w:rFonts w:ascii="Verdana" w:eastAsiaTheme="minorEastAsia" w:hAnsi="Verdana" w:cstheme="minorBidi"/>
          <w:color w:val="4A4A4A"/>
          <w:sz w:val="22"/>
          <w:szCs w:val="22"/>
        </w:rPr>
        <w:t xml:space="preserve"> </w:t>
      </w:r>
    </w:p>
    <w:p w14:paraId="2F4FB69A" w14:textId="77777777" w:rsidR="00A82406" w:rsidRPr="002433E5" w:rsidRDefault="04B26331" w:rsidP="00BC0EE3">
      <w:pPr>
        <w:tabs>
          <w:tab w:val="left" w:pos="1890"/>
          <w:tab w:val="left" w:pos="2880"/>
          <w:tab w:val="left" w:pos="3060"/>
          <w:tab w:val="left" w:pos="180"/>
        </w:tabs>
        <w:spacing w:before="240" w:line="276" w:lineRule="auto"/>
        <w:ind w:left="1860" w:hanging="1860"/>
        <w:rPr>
          <w:rFonts w:ascii="Verdana" w:hAnsi="Verdana"/>
          <w:sz w:val="22"/>
          <w:szCs w:val="22"/>
        </w:rPr>
      </w:pPr>
      <w:r w:rsidRPr="002433E5">
        <w:rPr>
          <w:rFonts w:ascii="Verdana" w:eastAsiaTheme="minorEastAsia" w:hAnsi="Verdana" w:cstheme="minorBidi"/>
          <w:b/>
          <w:bCs/>
          <w:color w:val="212121"/>
          <w:sz w:val="22"/>
          <w:szCs w:val="22"/>
        </w:rPr>
        <w:t xml:space="preserve">8:30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9:20</w:t>
      </w:r>
      <w:r w:rsidR="460410D8" w:rsidRPr="002433E5">
        <w:rPr>
          <w:rFonts w:ascii="Verdana" w:hAnsi="Verdana"/>
          <w:sz w:val="22"/>
          <w:szCs w:val="22"/>
        </w:rPr>
        <w:tab/>
      </w:r>
      <w:r w:rsidR="00A82406" w:rsidRPr="0043099E">
        <w:rPr>
          <w:rFonts w:ascii="Verdana" w:hAnsi="Verdana"/>
          <w:b/>
          <w:bCs/>
          <w:color w:val="4A4A4A"/>
        </w:rPr>
        <w:t>General Session</w:t>
      </w:r>
    </w:p>
    <w:p w14:paraId="5F48A015" w14:textId="597E267A" w:rsidR="004E7E2C" w:rsidRPr="002433E5" w:rsidRDefault="00A82406" w:rsidP="009B082F">
      <w:pPr>
        <w:tabs>
          <w:tab w:val="left" w:pos="1800"/>
          <w:tab w:val="left" w:pos="1890"/>
          <w:tab w:val="left" w:pos="2880"/>
          <w:tab w:val="left" w:pos="3060"/>
          <w:tab w:val="left" w:pos="180"/>
        </w:tabs>
        <w:spacing w:before="120" w:line="276" w:lineRule="auto"/>
        <w:ind w:left="1860" w:hanging="1860"/>
        <w:rPr>
          <w:rFonts w:ascii="Verdana" w:eastAsia="Panton" w:hAnsi="Verdana" w:cs="Panton"/>
          <w:b/>
          <w:bCs/>
          <w:color w:val="5D295F"/>
          <w:sz w:val="22"/>
          <w:szCs w:val="22"/>
        </w:rPr>
      </w:pPr>
      <w:r w:rsidRPr="002433E5">
        <w:rPr>
          <w:rFonts w:ascii="Verdana" w:eastAsiaTheme="minorEastAsia" w:hAnsi="Verdana" w:cstheme="minorBidi"/>
          <w:sz w:val="22"/>
          <w:szCs w:val="22"/>
        </w:rPr>
        <w:tab/>
      </w:r>
      <w:r w:rsidR="00BC0EE3">
        <w:rPr>
          <w:rFonts w:ascii="Verdana" w:eastAsiaTheme="minorEastAsia" w:hAnsi="Verdana" w:cstheme="minorBidi"/>
          <w:sz w:val="22"/>
          <w:szCs w:val="22"/>
        </w:rPr>
        <w:tab/>
      </w:r>
      <w:r w:rsidR="004E7E2C" w:rsidRPr="002433E5">
        <w:rPr>
          <w:rFonts w:ascii="Verdana" w:hAnsi="Verdana"/>
          <w:b/>
          <w:bCs/>
          <w:color w:val="5D295F"/>
          <w:sz w:val="22"/>
          <w:szCs w:val="22"/>
        </w:rPr>
        <w:t>Getting a Fix on the Future (Gulfview Ballroom Salon II)</w:t>
      </w:r>
    </w:p>
    <w:p w14:paraId="4BA9E001" w14:textId="624E8C22" w:rsidR="004E7E2C" w:rsidRPr="0043099E" w:rsidRDefault="004E7E2C" w:rsidP="0043099E">
      <w:pPr>
        <w:pStyle w:val="ListParagraph"/>
        <w:tabs>
          <w:tab w:val="left" w:pos="2160"/>
          <w:tab w:val="left" w:pos="3060"/>
          <w:tab w:val="left" w:pos="180"/>
        </w:tabs>
        <w:spacing w:line="276" w:lineRule="auto"/>
        <w:ind w:left="2160"/>
        <w:rPr>
          <w:rFonts w:ascii="Verdana" w:hAnsi="Verdana"/>
          <w:color w:val="212121"/>
          <w:sz w:val="20"/>
          <w:szCs w:val="20"/>
        </w:rPr>
      </w:pPr>
      <w:r w:rsidRPr="0043099E">
        <w:rPr>
          <w:rFonts w:ascii="Verdana" w:hAnsi="Verdana"/>
          <w:color w:val="212121"/>
          <w:sz w:val="20"/>
          <w:szCs w:val="20"/>
        </w:rPr>
        <w:t>In an era of unprecedented change, schools</w:t>
      </w:r>
      <w:r w:rsidRPr="0043099E">
        <w:rPr>
          <w:rFonts w:ascii="Verdana" w:hAnsi="Verdana" w:cs="Azo Sans Test Medium"/>
          <w:color w:val="212121"/>
          <w:sz w:val="20"/>
          <w:szCs w:val="20"/>
        </w:rPr>
        <w:t>’</w:t>
      </w:r>
      <w:r w:rsidRPr="0043099E">
        <w:rPr>
          <w:rFonts w:ascii="Verdana" w:hAnsi="Verdana"/>
          <w:color w:val="212121"/>
          <w:sz w:val="20"/>
          <w:szCs w:val="20"/>
        </w:rPr>
        <w:t xml:space="preserve"> leaders face difficult decisions that impact every aspect of the organization. In Getting a Fix on the Future, Scott Barron offers facilities and auxiliary program directors thought-provoking insights for greater motivation and innovation. Success favors those who are fixated on the disciplines of collaborative team learning throughout the campus to foster reinvention and resilience. This is </w:t>
      </w:r>
      <w:proofErr w:type="spellStart"/>
      <w:r w:rsidRPr="0043099E">
        <w:rPr>
          <w:rFonts w:ascii="Verdana" w:hAnsi="Verdana"/>
          <w:color w:val="212121"/>
          <w:sz w:val="20"/>
          <w:szCs w:val="20"/>
        </w:rPr>
        <w:t>fixin</w:t>
      </w:r>
      <w:proofErr w:type="spellEnd"/>
      <w:r w:rsidRPr="0043099E">
        <w:rPr>
          <w:rFonts w:ascii="Verdana" w:hAnsi="Verdana" w:cs="Azo Sans Test Medium"/>
          <w:color w:val="212121"/>
          <w:sz w:val="20"/>
          <w:szCs w:val="20"/>
        </w:rPr>
        <w:t>’</w:t>
      </w:r>
      <w:r w:rsidRPr="0043099E">
        <w:rPr>
          <w:rFonts w:ascii="Verdana" w:hAnsi="Verdana"/>
          <w:color w:val="212121"/>
          <w:sz w:val="20"/>
          <w:szCs w:val="20"/>
        </w:rPr>
        <w:t xml:space="preserve"> to get </w:t>
      </w:r>
      <w:proofErr w:type="gramStart"/>
      <w:r w:rsidRPr="0043099E">
        <w:rPr>
          <w:rFonts w:ascii="Verdana" w:hAnsi="Verdana"/>
          <w:color w:val="212121"/>
          <w:sz w:val="20"/>
          <w:szCs w:val="20"/>
        </w:rPr>
        <w:t>really interesting</w:t>
      </w:r>
      <w:proofErr w:type="gramEnd"/>
      <w:r w:rsidRPr="0043099E">
        <w:rPr>
          <w:rFonts w:ascii="Verdana" w:hAnsi="Verdana"/>
          <w:color w:val="212121"/>
          <w:sz w:val="20"/>
          <w:szCs w:val="20"/>
        </w:rPr>
        <w:t>!</w:t>
      </w:r>
    </w:p>
    <w:p w14:paraId="4D3B9920" w14:textId="77777777" w:rsidR="004E7E2C" w:rsidRPr="0043099E" w:rsidRDefault="004E7E2C" w:rsidP="004E7E2C">
      <w:pPr>
        <w:pStyle w:val="ListParagraph"/>
        <w:numPr>
          <w:ilvl w:val="0"/>
          <w:numId w:val="16"/>
        </w:numPr>
        <w:tabs>
          <w:tab w:val="left" w:pos="1980"/>
          <w:tab w:val="left" w:pos="3060"/>
          <w:tab w:val="left" w:pos="1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Scott Barron</w:t>
      </w:r>
    </w:p>
    <w:p w14:paraId="40D1D740" w14:textId="60D51900" w:rsidR="004E7E2C" w:rsidRPr="0043099E" w:rsidRDefault="004E7E2C" w:rsidP="0043099E">
      <w:pPr>
        <w:pStyle w:val="ListParagraph"/>
        <w:tabs>
          <w:tab w:val="left" w:pos="1980"/>
          <w:tab w:val="left" w:pos="3060"/>
          <w:tab w:val="left" w:pos="180"/>
        </w:tabs>
        <w:spacing w:line="276" w:lineRule="auto"/>
        <w:ind w:left="2696"/>
        <w:rPr>
          <w:rFonts w:ascii="Verdana" w:hAnsi="Verdana" w:cs="Calibri"/>
          <w:sz w:val="20"/>
          <w:szCs w:val="20"/>
          <w:shd w:val="clear" w:color="auto" w:fill="FFFFFF"/>
        </w:rPr>
      </w:pPr>
      <w:r w:rsidRPr="0043099E">
        <w:rPr>
          <w:rFonts w:ascii="Verdana" w:hAnsi="Verdana" w:cs="Calibri"/>
          <w:sz w:val="20"/>
          <w:szCs w:val="20"/>
          <w:shd w:val="clear" w:color="auto" w:fill="FFFFFF"/>
        </w:rPr>
        <w:t>Chief Reinvention Officer/CEO</w:t>
      </w:r>
      <w:r w:rsidR="008971C5" w:rsidRPr="0043099E">
        <w:rPr>
          <w:rFonts w:ascii="Verdana" w:hAnsi="Verdana" w:cs="Calibri"/>
          <w:sz w:val="20"/>
          <w:szCs w:val="20"/>
          <w:shd w:val="clear" w:color="auto" w:fill="FFFFFF"/>
        </w:rPr>
        <w:t>, School Growth</w:t>
      </w:r>
      <w:r w:rsidR="004820EC" w:rsidRPr="0043099E">
        <w:rPr>
          <w:rFonts w:ascii="Verdana" w:hAnsi="Verdana" w:cs="Calibri"/>
          <w:sz w:val="20"/>
          <w:szCs w:val="20"/>
          <w:shd w:val="clear" w:color="auto" w:fill="FFFFFF"/>
        </w:rPr>
        <w:t xml:space="preserve"> LLC</w:t>
      </w:r>
    </w:p>
    <w:p w14:paraId="427AF684" w14:textId="4EECAF0A" w:rsidR="00F87A3C" w:rsidRPr="002433E5" w:rsidRDefault="20D3AFB0" w:rsidP="00BC0EE3">
      <w:pPr>
        <w:tabs>
          <w:tab w:val="left" w:pos="180"/>
          <w:tab w:val="left" w:pos="1800"/>
          <w:tab w:val="left" w:pos="1890"/>
          <w:tab w:val="left" w:pos="2340"/>
          <w:tab w:val="left" w:pos="2880"/>
        </w:tabs>
        <w:spacing w:before="240" w:line="276" w:lineRule="auto"/>
        <w:rPr>
          <w:rFonts w:ascii="Verdana" w:hAnsi="Verdana"/>
          <w:sz w:val="22"/>
          <w:szCs w:val="22"/>
        </w:rPr>
      </w:pPr>
      <w:r w:rsidRPr="002433E5">
        <w:rPr>
          <w:rFonts w:ascii="Verdana" w:eastAsiaTheme="minorEastAsia" w:hAnsi="Verdana" w:cstheme="minorBidi"/>
          <w:b/>
          <w:bCs/>
          <w:color w:val="212121"/>
          <w:sz w:val="22"/>
          <w:szCs w:val="22"/>
        </w:rPr>
        <w:t>9:</w:t>
      </w:r>
      <w:r w:rsidR="00240E77" w:rsidRPr="002433E5">
        <w:rPr>
          <w:rFonts w:ascii="Verdana" w:eastAsiaTheme="minorEastAsia" w:hAnsi="Verdana" w:cstheme="minorBidi"/>
          <w:b/>
          <w:bCs/>
          <w:color w:val="212121"/>
          <w:sz w:val="22"/>
          <w:szCs w:val="22"/>
        </w:rPr>
        <w:t>2</w:t>
      </w:r>
      <w:r w:rsidRPr="002433E5">
        <w:rPr>
          <w:rFonts w:ascii="Verdana" w:eastAsiaTheme="minorEastAsia" w:hAnsi="Verdana" w:cstheme="minorBidi"/>
          <w:b/>
          <w:bCs/>
          <w:color w:val="212121"/>
          <w:sz w:val="22"/>
          <w:szCs w:val="22"/>
        </w:rPr>
        <w:t xml:space="preserve">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9:45</w:t>
      </w:r>
      <w:r w:rsidR="008B157A" w:rsidRPr="002433E5">
        <w:rPr>
          <w:rFonts w:ascii="Verdana" w:hAnsi="Verdana"/>
          <w:sz w:val="22"/>
          <w:szCs w:val="22"/>
        </w:rPr>
        <w:tab/>
        <w:t xml:space="preserve"> </w:t>
      </w:r>
      <w:r w:rsidR="008B157A" w:rsidRPr="002433E5">
        <w:rPr>
          <w:rFonts w:ascii="Verdana" w:hAnsi="Verdana"/>
          <w:b/>
          <w:bCs/>
          <w:color w:val="4A4A4A"/>
          <w:sz w:val="22"/>
          <w:szCs w:val="22"/>
        </w:rPr>
        <w:t>Break</w:t>
      </w:r>
      <w:r w:rsidR="00F87A3C" w:rsidRPr="002433E5">
        <w:rPr>
          <w:rFonts w:ascii="Verdana" w:hAnsi="Verdana" w:cs="Calibri"/>
          <w:b/>
          <w:bCs/>
          <w:color w:val="4A4A4A"/>
          <w:sz w:val="22"/>
          <w:szCs w:val="22"/>
          <w:shd w:val="clear" w:color="auto" w:fill="FFFFFF"/>
        </w:rPr>
        <w:t xml:space="preserve"> with Sponsors</w:t>
      </w:r>
      <w:r w:rsidR="004F695B" w:rsidRPr="002433E5">
        <w:rPr>
          <w:rFonts w:ascii="Verdana" w:hAnsi="Verdana" w:cs="Calibri"/>
          <w:b/>
          <w:bCs/>
          <w:color w:val="4A4A4A"/>
          <w:sz w:val="22"/>
          <w:szCs w:val="22"/>
          <w:shd w:val="clear" w:color="auto" w:fill="FFFFFF"/>
        </w:rPr>
        <w:t xml:space="preserve"> </w:t>
      </w:r>
      <w:r w:rsidR="004E7E2C" w:rsidRPr="002433E5">
        <w:rPr>
          <w:rFonts w:ascii="Verdana" w:eastAsiaTheme="minorEastAsia" w:hAnsi="Verdana" w:cstheme="minorBidi"/>
          <w:b/>
          <w:bCs/>
          <w:color w:val="4A4A4A"/>
          <w:sz w:val="22"/>
          <w:szCs w:val="22"/>
        </w:rPr>
        <w:t>(Gulfview Ballroom Foyer)</w:t>
      </w:r>
    </w:p>
    <w:p w14:paraId="042C053E" w14:textId="79639669" w:rsidR="00785011" w:rsidRPr="002433E5" w:rsidRDefault="20D3AFB0" w:rsidP="006C223F">
      <w:pPr>
        <w:tabs>
          <w:tab w:val="left" w:pos="180"/>
          <w:tab w:val="left" w:pos="1890"/>
          <w:tab w:val="left" w:pos="2340"/>
          <w:tab w:val="left" w:pos="2880"/>
        </w:tabs>
        <w:spacing w:before="240" w:line="276" w:lineRule="auto"/>
        <w:ind w:left="1890" w:hanging="1890"/>
        <w:rPr>
          <w:rFonts w:ascii="Verdana" w:hAnsi="Verdana"/>
          <w:sz w:val="22"/>
          <w:szCs w:val="22"/>
        </w:rPr>
      </w:pPr>
      <w:r w:rsidRPr="002433E5">
        <w:rPr>
          <w:rFonts w:ascii="Verdana" w:eastAsiaTheme="minorEastAsia" w:hAnsi="Verdana" w:cstheme="minorBidi"/>
          <w:b/>
          <w:bCs/>
          <w:color w:val="212121"/>
          <w:sz w:val="22"/>
          <w:szCs w:val="22"/>
        </w:rPr>
        <w:t xml:space="preserve">9:45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10:4</w:t>
      </w:r>
      <w:r w:rsidR="00240E77" w:rsidRPr="002433E5">
        <w:rPr>
          <w:rFonts w:ascii="Verdana" w:eastAsiaTheme="minorEastAsia" w:hAnsi="Verdana" w:cstheme="minorBidi"/>
          <w:b/>
          <w:bCs/>
          <w:color w:val="212121"/>
          <w:sz w:val="22"/>
          <w:szCs w:val="22"/>
        </w:rPr>
        <w:t>0</w:t>
      </w:r>
      <w:r w:rsidR="3C346464" w:rsidRPr="002433E5">
        <w:rPr>
          <w:rFonts w:ascii="Verdana" w:hAnsi="Verdana"/>
          <w:sz w:val="22"/>
          <w:szCs w:val="22"/>
        </w:rPr>
        <w:tab/>
      </w:r>
      <w:r w:rsidR="00785011" w:rsidRPr="0043099E">
        <w:rPr>
          <w:rFonts w:ascii="Verdana" w:hAnsi="Verdana"/>
          <w:b/>
          <w:bCs/>
          <w:color w:val="4A4A4A"/>
        </w:rPr>
        <w:t>Breakout Session</w:t>
      </w:r>
    </w:p>
    <w:p w14:paraId="1430A7D0" w14:textId="51CA1AA2" w:rsidR="00F87A3C" w:rsidRPr="002433E5" w:rsidRDefault="00670D9F" w:rsidP="009B082F">
      <w:pPr>
        <w:tabs>
          <w:tab w:val="left" w:pos="180"/>
          <w:tab w:val="left" w:pos="1890"/>
          <w:tab w:val="left" w:pos="2340"/>
          <w:tab w:val="left" w:pos="2880"/>
        </w:tabs>
        <w:spacing w:before="120" w:line="276" w:lineRule="auto"/>
        <w:ind w:left="1890" w:hanging="1890"/>
        <w:rPr>
          <w:rFonts w:ascii="Verdana" w:eastAsiaTheme="minorEastAsia" w:hAnsi="Verdana"/>
          <w:b/>
          <w:bCs/>
          <w:sz w:val="22"/>
          <w:szCs w:val="22"/>
        </w:rPr>
      </w:pPr>
      <w:r>
        <w:rPr>
          <w:rFonts w:ascii="Verdana" w:hAnsi="Verdana" w:cs="Calibri"/>
          <w:b/>
          <w:bCs/>
          <w:color w:val="5D295F"/>
          <w:sz w:val="22"/>
          <w:szCs w:val="22"/>
          <w:shd w:val="clear" w:color="auto" w:fill="FFFFFF"/>
        </w:rPr>
        <w:tab/>
      </w:r>
      <w:r>
        <w:rPr>
          <w:rFonts w:ascii="Verdana" w:hAnsi="Verdana" w:cs="Calibri"/>
          <w:b/>
          <w:bCs/>
          <w:color w:val="5D295F"/>
          <w:sz w:val="22"/>
          <w:szCs w:val="22"/>
          <w:shd w:val="clear" w:color="auto" w:fill="FFFFFF"/>
        </w:rPr>
        <w:tab/>
      </w:r>
      <w:r w:rsidR="00A61827" w:rsidRPr="0043099E">
        <w:rPr>
          <w:rFonts w:ascii="Verdana" w:hAnsi="Verdana" w:cs="Calibri"/>
          <w:b/>
          <w:bCs/>
          <w:color w:val="5D295F"/>
          <w:sz w:val="22"/>
          <w:szCs w:val="22"/>
          <w:shd w:val="clear" w:color="auto" w:fill="FFFFFF"/>
        </w:rPr>
        <w:t>Embracing Digitization in Campus Operations</w:t>
      </w:r>
      <w:r w:rsidR="00A61827" w:rsidRPr="0043099E">
        <w:rPr>
          <w:rFonts w:ascii="Verdana" w:hAnsi="Verdana"/>
          <w:b/>
          <w:bCs/>
          <w:color w:val="5D295F"/>
          <w:sz w:val="22"/>
          <w:szCs w:val="22"/>
          <w:shd w:val="clear" w:color="auto" w:fill="FFFFFF"/>
        </w:rPr>
        <w:t xml:space="preserve"> </w:t>
      </w:r>
      <w:r w:rsidR="004E7E2C" w:rsidRPr="384F8E9C">
        <w:rPr>
          <w:rFonts w:ascii="Verdana" w:eastAsiaTheme="minorEastAsia" w:hAnsi="Verdana" w:cstheme="minorBidi"/>
          <w:b/>
          <w:bCs/>
          <w:color w:val="5D295F"/>
          <w:sz w:val="22"/>
          <w:szCs w:val="22"/>
        </w:rPr>
        <w:t>(Gulfview Ballroom Salon II)</w:t>
      </w:r>
    </w:p>
    <w:p w14:paraId="1193C7D6" w14:textId="3BFB1CAC" w:rsidR="004F695B" w:rsidRPr="0043099E" w:rsidRDefault="004F695B" w:rsidP="0043099E">
      <w:pPr>
        <w:pStyle w:val="ListParagraph"/>
        <w:tabs>
          <w:tab w:val="left" w:pos="0"/>
          <w:tab w:val="left" w:pos="180"/>
          <w:tab w:val="left" w:pos="900"/>
          <w:tab w:val="left" w:pos="2160"/>
          <w:tab w:val="left" w:pos="3060"/>
          <w:tab w:val="left" w:pos="180"/>
          <w:tab w:val="left" w:pos="1800"/>
          <w:tab w:val="left" w:pos="2880"/>
        </w:tabs>
        <w:spacing w:line="276" w:lineRule="auto"/>
        <w:ind w:left="2160"/>
        <w:rPr>
          <w:rFonts w:ascii="Verdana" w:hAnsi="Verdana" w:cs="Calibri"/>
          <w:sz w:val="20"/>
          <w:szCs w:val="20"/>
          <w:shd w:val="clear" w:color="auto" w:fill="FFFFFF"/>
        </w:rPr>
      </w:pPr>
      <w:r w:rsidRPr="0043099E">
        <w:rPr>
          <w:rFonts w:ascii="Verdana" w:hAnsi="Verdana" w:cs="Calibri"/>
          <w:sz w:val="20"/>
          <w:szCs w:val="20"/>
          <w:shd w:val="clear" w:color="auto" w:fill="FFFFFF"/>
        </w:rPr>
        <w:t>In this presentation, we</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ll explore how digitization is transforming the landscape of educational facilities for facilities management and security professionals. As organizations strive for greater efficiency, sustainability, and resilience, digital technologies are playing a pivotal role in reshaping how we manage buildings, assets, and services. This session will explore the ways in which Cary Academy is utilizing technology to improve the efficiency of the Campus Operations division while making data driven decisions.</w:t>
      </w:r>
    </w:p>
    <w:p w14:paraId="0FBCF0E6" w14:textId="20370D10" w:rsidR="00404BCA" w:rsidRPr="0043099E" w:rsidRDefault="00A61827" w:rsidP="00404BCA">
      <w:pPr>
        <w:pStyle w:val="ListParagraph"/>
        <w:numPr>
          <w:ilvl w:val="0"/>
          <w:numId w:val="16"/>
        </w:numPr>
        <w:tabs>
          <w:tab w:val="left" w:pos="1890"/>
          <w:tab w:val="left" w:pos="3060"/>
          <w:tab w:val="left" w:pos="180"/>
          <w:tab w:val="left" w:pos="1800"/>
          <w:tab w:val="left" w:pos="28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Tai </w:t>
      </w:r>
      <w:r w:rsidR="00785011" w:rsidRPr="0043099E">
        <w:rPr>
          <w:rFonts w:ascii="Verdana" w:hAnsi="Verdana" w:cs="Calibri"/>
          <w:sz w:val="20"/>
          <w:szCs w:val="20"/>
          <w:shd w:val="clear" w:color="auto" w:fill="FFFFFF"/>
        </w:rPr>
        <w:t xml:space="preserve">D </w:t>
      </w:r>
      <w:r w:rsidRPr="0043099E">
        <w:rPr>
          <w:rFonts w:ascii="Verdana" w:hAnsi="Verdana" w:cs="Calibri"/>
          <w:sz w:val="20"/>
          <w:szCs w:val="20"/>
          <w:shd w:val="clear" w:color="auto" w:fill="FFFFFF"/>
        </w:rPr>
        <w:t>Davis</w:t>
      </w:r>
    </w:p>
    <w:p w14:paraId="0A2BE6AF" w14:textId="68ACB5DB" w:rsidR="004F695B" w:rsidRPr="00BA6576" w:rsidRDefault="008971C5" w:rsidP="00BA6576">
      <w:pPr>
        <w:pStyle w:val="ListParagraph"/>
        <w:tabs>
          <w:tab w:val="left" w:pos="1890"/>
          <w:tab w:val="left" w:pos="3060"/>
          <w:tab w:val="left" w:pos="180"/>
          <w:tab w:val="left" w:pos="1800"/>
          <w:tab w:val="left" w:pos="2880"/>
        </w:tabs>
        <w:spacing w:line="276" w:lineRule="auto"/>
        <w:ind w:left="2696"/>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Director of Campus Operations, </w:t>
      </w:r>
      <w:r w:rsidR="00A61827" w:rsidRPr="0043099E">
        <w:rPr>
          <w:rFonts w:ascii="Verdana" w:hAnsi="Verdana" w:cs="Calibri"/>
          <w:sz w:val="20"/>
          <w:szCs w:val="20"/>
          <w:shd w:val="clear" w:color="auto" w:fill="FFFFFF"/>
        </w:rPr>
        <w:t>Cary Academy</w:t>
      </w:r>
    </w:p>
    <w:p w14:paraId="260B568D" w14:textId="77777777" w:rsidR="00A45CC1" w:rsidRPr="001B70B8" w:rsidRDefault="00CE6DC8" w:rsidP="00B46791">
      <w:pPr>
        <w:tabs>
          <w:tab w:val="left" w:pos="180"/>
          <w:tab w:val="left" w:pos="1890"/>
          <w:tab w:val="left" w:pos="2340"/>
          <w:tab w:val="left" w:pos="2880"/>
        </w:tabs>
        <w:spacing w:before="480" w:line="276" w:lineRule="auto"/>
        <w:ind w:left="1890" w:hanging="1890"/>
        <w:rPr>
          <w:rFonts w:ascii="Verdana" w:eastAsiaTheme="minorEastAsia" w:hAnsi="Verdana" w:cstheme="minorBidi"/>
          <w:b/>
          <w:bCs/>
          <w:color w:val="5D295F"/>
          <w:sz w:val="22"/>
          <w:szCs w:val="22"/>
        </w:rPr>
      </w:pPr>
      <w:r w:rsidRPr="002433E5">
        <w:rPr>
          <w:rFonts w:ascii="Verdana" w:hAnsi="Verdana" w:cs="Calibri"/>
          <w:sz w:val="22"/>
          <w:szCs w:val="22"/>
          <w:shd w:val="clear" w:color="auto" w:fill="FFFFFF"/>
        </w:rPr>
        <w:lastRenderedPageBreak/>
        <w:tab/>
      </w:r>
      <w:r w:rsidRPr="002433E5">
        <w:rPr>
          <w:rFonts w:ascii="Verdana" w:hAnsi="Verdana" w:cs="Calibri"/>
          <w:sz w:val="22"/>
          <w:szCs w:val="22"/>
          <w:shd w:val="clear" w:color="auto" w:fill="FFFFFF"/>
        </w:rPr>
        <w:tab/>
      </w:r>
      <w:r w:rsidR="003E6728" w:rsidRPr="001B70B8">
        <w:rPr>
          <w:rFonts w:ascii="Verdana" w:hAnsi="Verdana"/>
          <w:b/>
          <w:bCs/>
          <w:color w:val="5D295F"/>
          <w:sz w:val="22"/>
          <w:szCs w:val="22"/>
          <w:shd w:val="clear" w:color="auto" w:fill="FFFFFF"/>
        </w:rPr>
        <w:t>Turning Outdated Operations into Measurable Improvements (P.S. Increased Revenue)</w:t>
      </w:r>
      <w:r w:rsidR="004E7E2C" w:rsidRPr="001B70B8">
        <w:rPr>
          <w:rFonts w:ascii="Verdana" w:hAnsi="Verdana"/>
          <w:b/>
          <w:bCs/>
          <w:color w:val="5D295F"/>
          <w:sz w:val="22"/>
          <w:szCs w:val="22"/>
          <w:shd w:val="clear" w:color="auto" w:fill="FFFFFF"/>
        </w:rPr>
        <w:t xml:space="preserve"> </w:t>
      </w:r>
      <w:r w:rsidR="004E7E2C" w:rsidRPr="001B70B8">
        <w:rPr>
          <w:rFonts w:ascii="Verdana" w:eastAsiaTheme="minorEastAsia" w:hAnsi="Verdana" w:cstheme="minorBidi"/>
          <w:b/>
          <w:bCs/>
          <w:color w:val="5D295F"/>
          <w:sz w:val="22"/>
          <w:szCs w:val="22"/>
        </w:rPr>
        <w:t>(Gulfview Ballroom Salon I</w:t>
      </w:r>
      <w:r w:rsidR="004F695B" w:rsidRPr="001B70B8">
        <w:rPr>
          <w:rFonts w:ascii="Verdana" w:eastAsiaTheme="minorEastAsia" w:hAnsi="Verdana" w:cstheme="minorBidi"/>
          <w:b/>
          <w:bCs/>
          <w:color w:val="5D295F"/>
          <w:sz w:val="22"/>
          <w:szCs w:val="22"/>
        </w:rPr>
        <w:t>I</w:t>
      </w:r>
      <w:r w:rsidR="004E7E2C" w:rsidRPr="001B70B8">
        <w:rPr>
          <w:rFonts w:ascii="Verdana" w:eastAsiaTheme="minorEastAsia" w:hAnsi="Verdana" w:cstheme="minorBidi"/>
          <w:b/>
          <w:bCs/>
          <w:color w:val="5D295F"/>
          <w:sz w:val="22"/>
          <w:szCs w:val="22"/>
        </w:rPr>
        <w:t>I)</w:t>
      </w:r>
    </w:p>
    <w:p w14:paraId="1567B0F3" w14:textId="5EB60A19" w:rsidR="00A45CC1" w:rsidRPr="0043099E" w:rsidRDefault="00A45CC1" w:rsidP="0043099E">
      <w:pPr>
        <w:tabs>
          <w:tab w:val="left" w:pos="180"/>
          <w:tab w:val="left" w:pos="1890"/>
          <w:tab w:val="left" w:pos="2340"/>
          <w:tab w:val="left" w:pos="2880"/>
        </w:tabs>
        <w:spacing w:line="276" w:lineRule="auto"/>
        <w:ind w:left="2160"/>
        <w:rPr>
          <w:rFonts w:ascii="Verdana" w:eastAsiaTheme="minorEastAsia" w:hAnsi="Verdana" w:cstheme="minorBidi"/>
          <w:b/>
          <w:bCs/>
          <w:color w:val="5D295F"/>
          <w:sz w:val="20"/>
          <w:szCs w:val="20"/>
        </w:rPr>
      </w:pPr>
      <w:r w:rsidRPr="0043099E">
        <w:rPr>
          <w:rFonts w:ascii="Verdana" w:hAnsi="Verdana"/>
          <w:color w:val="000000"/>
          <w:sz w:val="20"/>
          <w:szCs w:val="20"/>
        </w:rPr>
        <w:t>How many times have you heard (or said),</w:t>
      </w:r>
      <w:r w:rsidRPr="0043099E">
        <w:rPr>
          <w:rStyle w:val="apple-converted-space"/>
          <w:rFonts w:ascii="Verdana" w:hAnsi="Verdana"/>
          <w:color w:val="000000"/>
          <w:sz w:val="20"/>
          <w:szCs w:val="20"/>
        </w:rPr>
        <w:t> </w:t>
      </w:r>
      <w:r w:rsidRPr="0043099E">
        <w:rPr>
          <w:rStyle w:val="Emphasis"/>
          <w:rFonts w:ascii="Verdana" w:hAnsi="Verdana"/>
          <w:color w:val="000000"/>
          <w:sz w:val="20"/>
          <w:szCs w:val="20"/>
        </w:rPr>
        <w:t>“That’s just camp”</w:t>
      </w:r>
      <w:r w:rsidRPr="0043099E">
        <w:rPr>
          <w:rFonts w:ascii="Verdana" w:hAnsi="Verdana"/>
          <w:color w:val="000000"/>
          <w:sz w:val="20"/>
          <w:szCs w:val="20"/>
        </w:rPr>
        <w:t>? While it may sound harmless, the phrase often masks the real cost of outdated systems. From pick-up miscommunications to campers on the wrong buses, these aren’t camp quirks—they’re operational breakdowns that waste staff time, erode parent trust, and cost money. Even with systems in place, these issues persist because “the way it’s always been” no longer meets today’s expectations. Millennial parents demand safety, clarity, and professionalism—and they’re far less forgiving when logistics fail. In this interactive session, we’ll challenge the culture of “good enough” and uncover hidden operational blind spots. Participants will identify system failures, examine their true costs, apply practical evaluation tools and KPIs, and leave with actionable steps to move from reactive fixes to proactive systems thinking. It’s time to evolve from “that’s camp” to “that’s excellence.”</w:t>
      </w:r>
    </w:p>
    <w:p w14:paraId="0A0DE035" w14:textId="74912FE0" w:rsidR="0004248C" w:rsidRPr="0043099E" w:rsidRDefault="00CF7749" w:rsidP="004C269C">
      <w:pPr>
        <w:pStyle w:val="ListParagraph"/>
        <w:numPr>
          <w:ilvl w:val="0"/>
          <w:numId w:val="16"/>
        </w:numPr>
        <w:tabs>
          <w:tab w:val="left" w:pos="1980"/>
          <w:tab w:val="left" w:pos="3060"/>
          <w:tab w:val="left" w:pos="1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Lee </w:t>
      </w:r>
      <w:proofErr w:type="spellStart"/>
      <w:r w:rsidRPr="0043099E">
        <w:rPr>
          <w:rFonts w:ascii="Verdana" w:hAnsi="Verdana" w:cs="Calibri"/>
          <w:sz w:val="20"/>
          <w:szCs w:val="20"/>
          <w:shd w:val="clear" w:color="auto" w:fill="FFFFFF"/>
        </w:rPr>
        <w:t>Biear</w:t>
      </w:r>
      <w:proofErr w:type="spellEnd"/>
    </w:p>
    <w:p w14:paraId="102532F4" w14:textId="41436360" w:rsidR="003378AB" w:rsidRPr="0043099E" w:rsidRDefault="004820EC" w:rsidP="003378AB">
      <w:pPr>
        <w:tabs>
          <w:tab w:val="left" w:pos="1890"/>
          <w:tab w:val="left" w:pos="3060"/>
          <w:tab w:val="left" w:pos="180"/>
          <w:tab w:val="left" w:pos="1800"/>
          <w:tab w:val="left" w:pos="2880"/>
        </w:tabs>
        <w:spacing w:line="276" w:lineRule="auto"/>
        <w:ind w:left="2700"/>
        <w:rPr>
          <w:rFonts w:ascii="Verdana" w:hAnsi="Verdana" w:cs="Calibri"/>
          <w:sz w:val="20"/>
          <w:szCs w:val="20"/>
          <w:shd w:val="clear" w:color="auto" w:fill="FFFFFF"/>
        </w:rPr>
      </w:pPr>
      <w:r w:rsidRPr="0043099E">
        <w:rPr>
          <w:rFonts w:ascii="Verdana" w:hAnsi="Verdana" w:cs="Calibri"/>
          <w:sz w:val="20"/>
          <w:szCs w:val="20"/>
          <w:shd w:val="clear" w:color="auto" w:fill="FFFFFF"/>
        </w:rPr>
        <w:t>Director of Business Development</w:t>
      </w:r>
      <w:r w:rsidR="009F6E27" w:rsidRPr="0043099E">
        <w:rPr>
          <w:rFonts w:ascii="Verdana" w:hAnsi="Verdana" w:cs="Calibri"/>
          <w:sz w:val="20"/>
          <w:szCs w:val="20"/>
          <w:shd w:val="clear" w:color="auto" w:fill="FFFFFF"/>
        </w:rPr>
        <w:t xml:space="preserve">, </w:t>
      </w:r>
      <w:proofErr w:type="spellStart"/>
      <w:r w:rsidR="00CF7749" w:rsidRPr="0043099E">
        <w:rPr>
          <w:rFonts w:ascii="Verdana" w:hAnsi="Verdana" w:cs="Calibri"/>
          <w:sz w:val="20"/>
          <w:szCs w:val="20"/>
          <w:shd w:val="clear" w:color="auto" w:fill="FFFFFF"/>
        </w:rPr>
        <w:t>Camptivities</w:t>
      </w:r>
      <w:proofErr w:type="spellEnd"/>
    </w:p>
    <w:p w14:paraId="5EFA1FFE" w14:textId="2D61D308" w:rsidR="3C346464" w:rsidRPr="002433E5" w:rsidRDefault="04B26331" w:rsidP="00BC0EE3">
      <w:pPr>
        <w:tabs>
          <w:tab w:val="left" w:pos="1890"/>
          <w:tab w:val="left" w:pos="3060"/>
          <w:tab w:val="left" w:pos="180"/>
          <w:tab w:val="left" w:pos="1800"/>
          <w:tab w:val="left" w:pos="2880"/>
        </w:tabs>
        <w:spacing w:before="240" w:line="276" w:lineRule="auto"/>
        <w:rPr>
          <w:rFonts w:ascii="Verdana" w:eastAsiaTheme="minorEastAsia" w:hAnsi="Verdana"/>
          <w:sz w:val="22"/>
          <w:szCs w:val="22"/>
        </w:rPr>
      </w:pPr>
      <w:r w:rsidRPr="002433E5">
        <w:rPr>
          <w:rFonts w:ascii="Verdana" w:eastAsiaTheme="minorEastAsia" w:hAnsi="Verdana" w:cstheme="minorBidi"/>
          <w:b/>
          <w:bCs/>
          <w:color w:val="212121"/>
          <w:sz w:val="22"/>
          <w:szCs w:val="22"/>
        </w:rPr>
        <w:t xml:space="preserve">10:40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11:10</w:t>
      </w:r>
      <w:r w:rsidR="20D3AFB0" w:rsidRPr="002433E5">
        <w:rPr>
          <w:rFonts w:ascii="Verdana" w:hAnsi="Verdana"/>
          <w:sz w:val="22"/>
          <w:szCs w:val="22"/>
        </w:rPr>
        <w:tab/>
      </w:r>
      <w:r w:rsidRPr="002433E5">
        <w:rPr>
          <w:rFonts w:ascii="Verdana" w:eastAsiaTheme="minorEastAsia" w:hAnsi="Verdana" w:cstheme="minorBidi"/>
          <w:b/>
          <w:bCs/>
          <w:color w:val="4A4A4A"/>
          <w:sz w:val="22"/>
          <w:szCs w:val="22"/>
        </w:rPr>
        <w:t xml:space="preserve">Break with Sponsors </w:t>
      </w:r>
      <w:r w:rsidR="004F695B" w:rsidRPr="002433E5">
        <w:rPr>
          <w:rFonts w:ascii="Verdana" w:eastAsiaTheme="minorEastAsia" w:hAnsi="Verdana" w:cstheme="minorBidi"/>
          <w:b/>
          <w:bCs/>
          <w:color w:val="4A4A4A"/>
          <w:sz w:val="22"/>
          <w:szCs w:val="22"/>
        </w:rPr>
        <w:t>(Gulfview Ballroom Foyer)</w:t>
      </w:r>
    </w:p>
    <w:p w14:paraId="58E233C0" w14:textId="5479C736" w:rsidR="00597569" w:rsidRPr="002433E5" w:rsidRDefault="20D3AFB0" w:rsidP="00BA6576">
      <w:pPr>
        <w:tabs>
          <w:tab w:val="left" w:pos="0"/>
          <w:tab w:val="left" w:pos="180"/>
          <w:tab w:val="left" w:pos="1890"/>
          <w:tab w:val="left" w:pos="2340"/>
          <w:tab w:val="left" w:pos="2880"/>
        </w:tabs>
        <w:spacing w:before="240" w:line="276" w:lineRule="auto"/>
        <w:ind w:left="1890" w:hanging="1890"/>
        <w:rPr>
          <w:rFonts w:ascii="Verdana" w:eastAsiaTheme="minorEastAsia" w:hAnsi="Verdana" w:cstheme="minorBidi"/>
          <w:sz w:val="22"/>
          <w:szCs w:val="22"/>
        </w:rPr>
      </w:pPr>
      <w:r w:rsidRPr="002433E5">
        <w:rPr>
          <w:rFonts w:ascii="Verdana" w:eastAsiaTheme="minorEastAsia" w:hAnsi="Verdana" w:cstheme="minorBidi"/>
          <w:b/>
          <w:bCs/>
          <w:color w:val="212121"/>
          <w:sz w:val="22"/>
          <w:szCs w:val="22"/>
        </w:rPr>
        <w:t>1</w:t>
      </w:r>
      <w:r w:rsidR="00845056" w:rsidRPr="002433E5">
        <w:rPr>
          <w:rFonts w:ascii="Verdana" w:eastAsiaTheme="minorEastAsia" w:hAnsi="Verdana" w:cstheme="minorBidi"/>
          <w:b/>
          <w:bCs/>
          <w:color w:val="212121"/>
          <w:sz w:val="22"/>
          <w:szCs w:val="22"/>
        </w:rPr>
        <w:t>1</w:t>
      </w:r>
      <w:r w:rsidRPr="002433E5">
        <w:rPr>
          <w:rFonts w:ascii="Verdana" w:eastAsiaTheme="minorEastAsia" w:hAnsi="Verdana" w:cstheme="minorBidi"/>
          <w:b/>
          <w:bCs/>
          <w:color w:val="212121"/>
          <w:sz w:val="22"/>
          <w:szCs w:val="22"/>
        </w:rPr>
        <w:t xml:space="preserve">:10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w:t>
      </w:r>
      <w:r w:rsidR="005B6CDE" w:rsidRPr="002433E5">
        <w:rPr>
          <w:rFonts w:ascii="Verdana" w:eastAsiaTheme="minorEastAsia" w:hAnsi="Verdana" w:cstheme="minorBidi"/>
          <w:b/>
          <w:bCs/>
          <w:color w:val="212121"/>
          <w:sz w:val="22"/>
          <w:szCs w:val="22"/>
        </w:rPr>
        <w:t>1</w:t>
      </w:r>
      <w:r w:rsidR="0032459F" w:rsidRPr="002433E5">
        <w:rPr>
          <w:rFonts w:ascii="Verdana" w:eastAsiaTheme="minorEastAsia" w:hAnsi="Verdana" w:cstheme="minorBidi"/>
          <w:b/>
          <w:bCs/>
          <w:color w:val="212121"/>
          <w:sz w:val="22"/>
          <w:szCs w:val="22"/>
        </w:rPr>
        <w:t>2:00</w:t>
      </w:r>
      <w:r w:rsidR="00F463C1" w:rsidRPr="002433E5">
        <w:rPr>
          <w:rFonts w:ascii="Verdana" w:eastAsiaTheme="minorEastAsia" w:hAnsi="Verdana" w:cstheme="minorBidi"/>
          <w:b/>
          <w:bCs/>
          <w:sz w:val="22"/>
          <w:szCs w:val="22"/>
        </w:rPr>
        <w:tab/>
      </w:r>
      <w:r w:rsidR="00597569" w:rsidRPr="002433E5">
        <w:rPr>
          <w:rFonts w:ascii="Verdana" w:eastAsiaTheme="minorEastAsia" w:hAnsi="Verdana" w:cstheme="minorBidi"/>
          <w:b/>
          <w:bCs/>
          <w:color w:val="4A4A4A"/>
          <w:sz w:val="22"/>
          <w:szCs w:val="22"/>
        </w:rPr>
        <w:t>Breakout sessions</w:t>
      </w:r>
    </w:p>
    <w:p w14:paraId="47544FEF" w14:textId="2BF0384A" w:rsidR="3C346464" w:rsidRPr="002433E5" w:rsidRDefault="00670D9F" w:rsidP="009B082F">
      <w:pPr>
        <w:tabs>
          <w:tab w:val="left" w:pos="0"/>
          <w:tab w:val="left" w:pos="180"/>
          <w:tab w:val="left" w:pos="1980"/>
          <w:tab w:val="left" w:pos="2340"/>
          <w:tab w:val="left" w:pos="2880"/>
        </w:tabs>
        <w:spacing w:before="60" w:line="276" w:lineRule="auto"/>
        <w:ind w:left="1980" w:hanging="1800"/>
        <w:rPr>
          <w:rFonts w:ascii="Verdana" w:hAnsi="Verdana" w:cs="Calibri"/>
          <w:b/>
          <w:bCs/>
          <w:sz w:val="22"/>
          <w:szCs w:val="22"/>
          <w:shd w:val="clear" w:color="auto" w:fill="FFFFFF"/>
        </w:rPr>
      </w:pPr>
      <w:r>
        <w:rPr>
          <w:rFonts w:ascii="Verdana" w:hAnsi="Verdana"/>
          <w:b/>
          <w:bCs/>
          <w:color w:val="5D295F"/>
          <w:sz w:val="22"/>
          <w:szCs w:val="22"/>
        </w:rPr>
        <w:tab/>
      </w:r>
      <w:r w:rsidR="00CF7749" w:rsidRPr="002433E5">
        <w:rPr>
          <w:rFonts w:ascii="Verdana" w:hAnsi="Verdana"/>
          <w:b/>
          <w:bCs/>
          <w:color w:val="5D295F"/>
          <w:sz w:val="22"/>
          <w:szCs w:val="22"/>
        </w:rPr>
        <w:t>Embracing Technology &amp; AI: Driving Team Efficiency and Operational Excellence</w:t>
      </w:r>
      <w:r w:rsidR="00A61827" w:rsidRPr="002433E5">
        <w:rPr>
          <w:rFonts w:ascii="Verdana" w:hAnsi="Verdana" w:cs="Calibri"/>
          <w:b/>
          <w:bCs/>
          <w:color w:val="5D295F"/>
          <w:sz w:val="22"/>
          <w:szCs w:val="22"/>
          <w:shd w:val="clear" w:color="auto" w:fill="FFFFFF"/>
        </w:rPr>
        <w:t xml:space="preserve"> </w:t>
      </w:r>
      <w:r w:rsidR="00597569" w:rsidRPr="3C310378">
        <w:rPr>
          <w:rFonts w:ascii="Verdana" w:eastAsiaTheme="minorEastAsia" w:hAnsi="Verdana" w:cstheme="minorBidi"/>
          <w:b/>
          <w:bCs/>
          <w:color w:val="5D295F"/>
          <w:sz w:val="22"/>
          <w:szCs w:val="22"/>
        </w:rPr>
        <w:t>(Gulfview Ballroom Salon II)</w:t>
      </w:r>
    </w:p>
    <w:p w14:paraId="06BDDD1F" w14:textId="148C1EDC" w:rsidR="004F695B" w:rsidRPr="0043099E" w:rsidRDefault="00597569" w:rsidP="0043099E">
      <w:pPr>
        <w:tabs>
          <w:tab w:val="left" w:pos="0"/>
          <w:tab w:val="left" w:pos="180"/>
          <w:tab w:val="left" w:pos="2160"/>
          <w:tab w:val="left" w:pos="2340"/>
          <w:tab w:val="left" w:pos="2880"/>
        </w:tabs>
        <w:spacing w:line="276" w:lineRule="auto"/>
        <w:ind w:left="2160"/>
        <w:rPr>
          <w:rFonts w:ascii="Verdana" w:hAnsi="Verdana" w:cs="Calibri"/>
          <w:sz w:val="20"/>
          <w:szCs w:val="20"/>
          <w:shd w:val="clear" w:color="auto" w:fill="FFFFFF"/>
        </w:rPr>
      </w:pPr>
      <w:r w:rsidRPr="0043099E">
        <w:rPr>
          <w:rFonts w:ascii="Verdana" w:hAnsi="Verdana" w:cs="Calibri"/>
          <w:sz w:val="20"/>
          <w:szCs w:val="20"/>
          <w:shd w:val="clear" w:color="auto" w:fill="FFFFFF"/>
        </w:rPr>
        <w:t>In this presentation, we</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ll explore how digitization is transforming the landscape of educational facilities for facilities management and security professionals. As organizations strive for greater efficiency, sustainability, and resilience, digital technologies are playing a pivotal role in reshaping how we manage buildings, assets, and services. This session will explore the ways in which Cary Academy is utilizing technology to improve the efficiency of the Campus Operations division while making data driven decisions.</w:t>
      </w:r>
    </w:p>
    <w:p w14:paraId="64037D57" w14:textId="34A3E783" w:rsidR="00A61827" w:rsidRPr="0043099E" w:rsidRDefault="00597569" w:rsidP="00F463C1">
      <w:pPr>
        <w:pStyle w:val="ListParagraph"/>
        <w:numPr>
          <w:ilvl w:val="0"/>
          <w:numId w:val="16"/>
        </w:numPr>
        <w:tabs>
          <w:tab w:val="left" w:pos="180"/>
          <w:tab w:val="left" w:pos="360"/>
          <w:tab w:val="left" w:pos="1800"/>
          <w:tab w:val="left" w:pos="2340"/>
          <w:tab w:val="left" w:pos="28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Tyler Cantrel</w:t>
      </w:r>
      <w:r w:rsidR="00A82406" w:rsidRPr="0043099E">
        <w:rPr>
          <w:rFonts w:ascii="Verdana" w:hAnsi="Verdana" w:cs="Calibri"/>
          <w:sz w:val="20"/>
          <w:szCs w:val="20"/>
          <w:shd w:val="clear" w:color="auto" w:fill="FFFFFF"/>
        </w:rPr>
        <w:t>l</w:t>
      </w:r>
    </w:p>
    <w:p w14:paraId="4AF55688" w14:textId="3F63A384" w:rsidR="00F463C1" w:rsidRPr="0043099E" w:rsidRDefault="00597569" w:rsidP="004820EC">
      <w:pPr>
        <w:pStyle w:val="ListParagraph"/>
        <w:tabs>
          <w:tab w:val="left" w:pos="180"/>
          <w:tab w:val="left" w:pos="360"/>
          <w:tab w:val="left" w:pos="1800"/>
          <w:tab w:val="left" w:pos="2340"/>
          <w:tab w:val="left" w:pos="2880"/>
        </w:tabs>
        <w:spacing w:line="276" w:lineRule="auto"/>
        <w:ind w:left="2696" w:firstLine="4"/>
        <w:rPr>
          <w:rFonts w:ascii="Verdana" w:hAnsi="Verdana" w:cs="Calibri"/>
          <w:sz w:val="20"/>
          <w:szCs w:val="20"/>
          <w:shd w:val="clear" w:color="auto" w:fill="FFFFFF"/>
        </w:rPr>
      </w:pPr>
      <w:r w:rsidRPr="0043099E">
        <w:rPr>
          <w:rFonts w:ascii="Verdana" w:hAnsi="Verdana" w:cs="Calibri"/>
          <w:sz w:val="20"/>
          <w:szCs w:val="20"/>
          <w:shd w:val="clear" w:color="auto" w:fill="FFFFFF"/>
        </w:rPr>
        <w:t>Field Marketing Manager</w:t>
      </w:r>
      <w:r w:rsidR="004820EC" w:rsidRPr="0043099E">
        <w:rPr>
          <w:rFonts w:ascii="Verdana" w:hAnsi="Verdana" w:cs="Calibri"/>
          <w:sz w:val="20"/>
          <w:szCs w:val="20"/>
          <w:shd w:val="clear" w:color="auto" w:fill="FFFFFF"/>
        </w:rPr>
        <w:t>, FMX</w:t>
      </w:r>
    </w:p>
    <w:p w14:paraId="414567F0" w14:textId="10BC020C" w:rsidR="0004248C" w:rsidRPr="002433E5" w:rsidRDefault="0004248C" w:rsidP="009B082F">
      <w:pPr>
        <w:tabs>
          <w:tab w:val="left" w:pos="0"/>
          <w:tab w:val="left" w:pos="180"/>
          <w:tab w:val="left" w:pos="1980"/>
          <w:tab w:val="left" w:pos="2160"/>
          <w:tab w:val="left" w:pos="2880"/>
        </w:tabs>
        <w:spacing w:before="60" w:line="276" w:lineRule="auto"/>
        <w:ind w:left="1980" w:hanging="2070"/>
        <w:rPr>
          <w:rFonts w:ascii="Verdana" w:hAnsi="Verdana" w:cs="Calibri"/>
          <w:b/>
          <w:bCs/>
          <w:sz w:val="22"/>
          <w:szCs w:val="22"/>
          <w:shd w:val="clear" w:color="auto" w:fill="FFFFFF"/>
        </w:rPr>
      </w:pPr>
      <w:r w:rsidRPr="002433E5">
        <w:rPr>
          <w:rFonts w:ascii="Verdana" w:hAnsi="Verdana" w:cs="Calibri"/>
          <w:sz w:val="22"/>
          <w:szCs w:val="22"/>
          <w:shd w:val="clear" w:color="auto" w:fill="FFFFFF"/>
        </w:rPr>
        <w:tab/>
      </w:r>
      <w:r w:rsidRPr="002433E5">
        <w:rPr>
          <w:rFonts w:ascii="Verdana" w:hAnsi="Verdana" w:cs="Calibri"/>
          <w:sz w:val="22"/>
          <w:szCs w:val="22"/>
          <w:shd w:val="clear" w:color="auto" w:fill="FFFFFF"/>
        </w:rPr>
        <w:tab/>
      </w:r>
      <w:r w:rsidR="003E6728" w:rsidRPr="002433E5">
        <w:rPr>
          <w:rFonts w:ascii="Verdana" w:hAnsi="Verdana" w:cs="Calibri"/>
          <w:sz w:val="22"/>
          <w:szCs w:val="22"/>
          <w:shd w:val="clear" w:color="auto" w:fill="FFFFFF"/>
        </w:rPr>
        <w:tab/>
      </w:r>
      <w:r w:rsidR="004C269C" w:rsidRPr="002433E5">
        <w:rPr>
          <w:rFonts w:ascii="Verdana" w:hAnsi="Verdana"/>
          <w:b/>
          <w:bCs/>
          <w:color w:val="5D295F"/>
          <w:sz w:val="22"/>
          <w:szCs w:val="22"/>
          <w:shd w:val="clear" w:color="auto" w:fill="FFFFFF"/>
        </w:rPr>
        <w:t>Optimizing the 365 Campus: Aligning Facilities, Operations, and Mission for Sustainable Growth</w:t>
      </w:r>
      <w:r w:rsidR="004C269C" w:rsidRPr="002433E5">
        <w:rPr>
          <w:rFonts w:ascii="Verdana" w:hAnsi="Verdana" w:cs="Calibri"/>
          <w:b/>
          <w:bCs/>
          <w:color w:val="5D295F"/>
          <w:sz w:val="22"/>
          <w:szCs w:val="22"/>
          <w:shd w:val="clear" w:color="auto" w:fill="FFFFFF"/>
        </w:rPr>
        <w:t xml:space="preserve"> </w:t>
      </w:r>
      <w:r w:rsidR="00597569" w:rsidRPr="002433E5">
        <w:rPr>
          <w:rFonts w:ascii="Verdana" w:eastAsiaTheme="minorEastAsia" w:hAnsi="Verdana" w:cstheme="minorBidi"/>
          <w:b/>
          <w:bCs/>
          <w:color w:val="5D295F"/>
          <w:sz w:val="22"/>
          <w:szCs w:val="22"/>
        </w:rPr>
        <w:t>(Gulfview Ballroom Salon III)</w:t>
      </w:r>
    </w:p>
    <w:p w14:paraId="3741D31C" w14:textId="1BBA5DDD" w:rsidR="00597569" w:rsidRPr="0043099E" w:rsidRDefault="00597569" w:rsidP="0043099E">
      <w:pPr>
        <w:tabs>
          <w:tab w:val="left" w:pos="0"/>
          <w:tab w:val="left" w:pos="180"/>
          <w:tab w:val="left" w:pos="1800"/>
          <w:tab w:val="left" w:pos="2160"/>
          <w:tab w:val="left" w:pos="2880"/>
        </w:tabs>
        <w:spacing w:line="276" w:lineRule="auto"/>
        <w:ind w:left="2160"/>
        <w:rPr>
          <w:rFonts w:ascii="Verdana" w:hAnsi="Verdana" w:cs="Calibri"/>
          <w:sz w:val="20"/>
          <w:szCs w:val="20"/>
          <w:shd w:val="clear" w:color="auto" w:fill="FFFFFF"/>
        </w:rPr>
      </w:pPr>
      <w:r w:rsidRPr="0043099E">
        <w:rPr>
          <w:rFonts w:ascii="Verdana" w:hAnsi="Verdana" w:cs="Calibri"/>
          <w:sz w:val="20"/>
          <w:szCs w:val="20"/>
          <w:shd w:val="clear" w:color="auto" w:fill="FFFFFF"/>
        </w:rPr>
        <w:t>Independent schools are reimagining their campuses as year-round ecosystems that drive both mission and margin. As schools expand beyond the traditional academic calendar</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through summer programs, facility rentals, conferences, and strategic partnerships</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facilities and operations leaders play a central role in enabling success. This session explores how to transform underutilized spaces into productive, mission-aligned assets while maintaining operational excellence and campus integrity. Participants will examine frameworks for assessing capacity, aligning staffing models, managing wear-and-tear, and integrating auxiliary use into long-term facilities planning. Real-world case studies will illustrate how schools have balanced innovation with stewardship, leveraging their physical plant as a 365/24/7 resource for learning, community engagement, and financial sustainability. Whether your school is just beginning to explore year-round use or refining established programs, this session will provide tools to evaluate readiness, mitigate risk, and design scalable systems that position your campus as a resilient, future-focused asset.</w:t>
      </w:r>
    </w:p>
    <w:p w14:paraId="40E518F8" w14:textId="448798EA" w:rsidR="00CF7749" w:rsidRPr="0043099E" w:rsidRDefault="00CF7749" w:rsidP="00CF7749">
      <w:pPr>
        <w:pStyle w:val="ListParagraph"/>
        <w:numPr>
          <w:ilvl w:val="0"/>
          <w:numId w:val="16"/>
        </w:numPr>
        <w:tabs>
          <w:tab w:val="left" w:pos="180"/>
          <w:tab w:val="left" w:pos="360"/>
          <w:tab w:val="left" w:pos="1800"/>
          <w:tab w:val="left" w:pos="2340"/>
          <w:tab w:val="left" w:pos="28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David Sullivan</w:t>
      </w:r>
    </w:p>
    <w:p w14:paraId="2FFBAE13" w14:textId="77571178" w:rsidR="00CF7749" w:rsidRPr="0043099E" w:rsidRDefault="00CF7749" w:rsidP="00CF7749">
      <w:pPr>
        <w:pStyle w:val="ListParagraph"/>
        <w:tabs>
          <w:tab w:val="left" w:pos="180"/>
          <w:tab w:val="left" w:pos="360"/>
          <w:tab w:val="left" w:pos="1800"/>
          <w:tab w:val="left" w:pos="2340"/>
          <w:tab w:val="left" w:pos="2880"/>
        </w:tabs>
        <w:spacing w:line="276" w:lineRule="auto"/>
        <w:ind w:left="2696"/>
        <w:rPr>
          <w:rFonts w:ascii="Verdana" w:hAnsi="Verdana" w:cs="Calibri"/>
          <w:sz w:val="20"/>
          <w:szCs w:val="20"/>
          <w:shd w:val="clear" w:color="auto" w:fill="FFFFFF"/>
        </w:rPr>
      </w:pPr>
      <w:r w:rsidRPr="0043099E">
        <w:rPr>
          <w:rFonts w:ascii="Verdana" w:hAnsi="Verdana" w:cs="Calibri"/>
          <w:sz w:val="20"/>
          <w:szCs w:val="20"/>
          <w:shd w:val="clear" w:color="auto" w:fill="FFFFFF"/>
        </w:rPr>
        <w:t>Senior Adviso</w:t>
      </w:r>
      <w:r w:rsidR="00597569" w:rsidRPr="0043099E">
        <w:rPr>
          <w:rFonts w:ascii="Verdana" w:hAnsi="Verdana" w:cs="Calibri"/>
          <w:sz w:val="20"/>
          <w:szCs w:val="20"/>
          <w:shd w:val="clear" w:color="auto" w:fill="FFFFFF"/>
        </w:rPr>
        <w:t>r</w:t>
      </w:r>
      <w:r w:rsidR="008971C5" w:rsidRPr="0043099E">
        <w:rPr>
          <w:rFonts w:ascii="Verdana" w:hAnsi="Verdana" w:cs="Calibri"/>
          <w:sz w:val="20"/>
          <w:szCs w:val="20"/>
          <w:shd w:val="clear" w:color="auto" w:fill="FFFFFF"/>
        </w:rPr>
        <w:t>, SPARC</w:t>
      </w:r>
    </w:p>
    <w:p w14:paraId="7D1CE23E" w14:textId="269FF0E7" w:rsidR="00845056" w:rsidRPr="002433E5" w:rsidRDefault="20D3AFB0" w:rsidP="00B46791">
      <w:pPr>
        <w:tabs>
          <w:tab w:val="left" w:pos="180"/>
          <w:tab w:val="left" w:pos="1890"/>
          <w:tab w:val="left" w:pos="3060"/>
          <w:tab w:val="left" w:pos="1890"/>
          <w:tab w:val="left" w:pos="180"/>
          <w:tab w:val="left" w:pos="2880"/>
        </w:tabs>
        <w:spacing w:before="480" w:line="276" w:lineRule="auto"/>
        <w:rPr>
          <w:rFonts w:ascii="Verdana" w:eastAsiaTheme="minorEastAsia" w:hAnsi="Verdana" w:cstheme="minorBidi"/>
          <w:sz w:val="22"/>
          <w:szCs w:val="22"/>
        </w:rPr>
      </w:pPr>
      <w:r w:rsidRPr="002433E5">
        <w:rPr>
          <w:rFonts w:ascii="Verdana" w:eastAsiaTheme="minorEastAsia" w:hAnsi="Verdana" w:cstheme="minorBidi"/>
          <w:b/>
          <w:bCs/>
          <w:color w:val="212121"/>
          <w:sz w:val="22"/>
          <w:szCs w:val="22"/>
        </w:rPr>
        <w:lastRenderedPageBreak/>
        <w:t>12:0</w:t>
      </w:r>
      <w:r w:rsidR="003E6728" w:rsidRPr="002433E5">
        <w:rPr>
          <w:rFonts w:ascii="Verdana" w:eastAsiaTheme="minorEastAsia" w:hAnsi="Verdana" w:cstheme="minorBidi"/>
          <w:b/>
          <w:bCs/>
          <w:color w:val="212121"/>
          <w:sz w:val="22"/>
          <w:szCs w:val="22"/>
        </w:rPr>
        <w:t>0</w:t>
      </w:r>
      <w:r w:rsidRPr="002433E5">
        <w:rPr>
          <w:rFonts w:ascii="Verdana" w:eastAsiaTheme="minorEastAsia" w:hAnsi="Verdana" w:cstheme="minorBidi"/>
          <w:b/>
          <w:bCs/>
          <w:color w:val="212121"/>
          <w:sz w:val="22"/>
          <w:szCs w:val="22"/>
        </w:rPr>
        <w:t xml:space="preserve">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1</w:t>
      </w:r>
      <w:r w:rsidR="00CE6DC8" w:rsidRPr="002433E5">
        <w:rPr>
          <w:rFonts w:ascii="Verdana" w:eastAsiaTheme="minorEastAsia" w:hAnsi="Verdana" w:cstheme="minorBidi"/>
          <w:b/>
          <w:bCs/>
          <w:color w:val="212121"/>
          <w:sz w:val="22"/>
          <w:szCs w:val="22"/>
        </w:rPr>
        <w:t>2</w:t>
      </w:r>
      <w:r w:rsidRPr="002433E5">
        <w:rPr>
          <w:rFonts w:ascii="Verdana" w:eastAsiaTheme="minorEastAsia" w:hAnsi="Verdana" w:cstheme="minorBidi"/>
          <w:b/>
          <w:bCs/>
          <w:color w:val="212121"/>
          <w:sz w:val="22"/>
          <w:szCs w:val="22"/>
        </w:rPr>
        <w:t>:</w:t>
      </w:r>
      <w:r w:rsidR="00CE6DC8" w:rsidRPr="002433E5">
        <w:rPr>
          <w:rFonts w:ascii="Verdana" w:eastAsiaTheme="minorEastAsia" w:hAnsi="Verdana" w:cstheme="minorBidi"/>
          <w:b/>
          <w:bCs/>
          <w:color w:val="212121"/>
          <w:sz w:val="22"/>
          <w:szCs w:val="22"/>
        </w:rPr>
        <w:t>5</w:t>
      </w:r>
      <w:r w:rsidR="003E6728" w:rsidRPr="002433E5">
        <w:rPr>
          <w:rFonts w:ascii="Verdana" w:eastAsiaTheme="minorEastAsia" w:hAnsi="Verdana" w:cstheme="minorBidi"/>
          <w:b/>
          <w:bCs/>
          <w:color w:val="212121"/>
          <w:sz w:val="22"/>
          <w:szCs w:val="22"/>
        </w:rPr>
        <w:t>0</w:t>
      </w:r>
      <w:r w:rsidR="3C346464" w:rsidRPr="002433E5">
        <w:rPr>
          <w:rFonts w:ascii="Verdana" w:hAnsi="Verdana"/>
          <w:sz w:val="22"/>
          <w:szCs w:val="22"/>
        </w:rPr>
        <w:tab/>
      </w:r>
      <w:r w:rsidRPr="002433E5">
        <w:rPr>
          <w:rFonts w:ascii="Verdana" w:eastAsiaTheme="minorEastAsia" w:hAnsi="Verdana" w:cstheme="minorBidi"/>
          <w:b/>
          <w:bCs/>
          <w:color w:val="4A4A4A"/>
          <w:sz w:val="22"/>
          <w:szCs w:val="22"/>
        </w:rPr>
        <w:t xml:space="preserve">Lunch </w:t>
      </w:r>
      <w:r w:rsidR="00597569" w:rsidRPr="002433E5">
        <w:rPr>
          <w:rFonts w:ascii="Verdana" w:eastAsiaTheme="minorEastAsia" w:hAnsi="Verdana" w:cstheme="minorBidi"/>
          <w:b/>
          <w:bCs/>
          <w:color w:val="4A4A4A"/>
          <w:sz w:val="22"/>
          <w:szCs w:val="22"/>
        </w:rPr>
        <w:t>(Gulfview Ballroom Salon I)</w:t>
      </w:r>
    </w:p>
    <w:p w14:paraId="4816F89C" w14:textId="24EC21F1" w:rsidR="00845056" w:rsidRPr="002433E5" w:rsidRDefault="004F4CCE" w:rsidP="00BC0EE3">
      <w:pPr>
        <w:tabs>
          <w:tab w:val="left" w:pos="180"/>
          <w:tab w:val="left" w:pos="1890"/>
          <w:tab w:val="left" w:pos="3060"/>
          <w:tab w:val="left" w:pos="1890"/>
          <w:tab w:val="left" w:pos="180"/>
          <w:tab w:val="left" w:pos="2880"/>
        </w:tabs>
        <w:spacing w:before="360" w:line="276" w:lineRule="auto"/>
        <w:ind w:left="1980" w:hanging="1980"/>
        <w:rPr>
          <w:rFonts w:ascii="Verdana" w:eastAsiaTheme="minorEastAsia" w:hAnsi="Verdana"/>
          <w:sz w:val="22"/>
          <w:szCs w:val="22"/>
        </w:rPr>
      </w:pPr>
      <w:r w:rsidRPr="002433E5">
        <w:rPr>
          <w:rFonts w:ascii="Verdana" w:eastAsiaTheme="minorEastAsia" w:hAnsi="Verdana" w:cstheme="minorBidi"/>
          <w:b/>
          <w:bCs/>
          <w:color w:val="212121"/>
          <w:sz w:val="22"/>
          <w:szCs w:val="22"/>
        </w:rPr>
        <w:t>1</w:t>
      </w:r>
      <w:r w:rsidR="20D3AFB0" w:rsidRPr="002433E5">
        <w:rPr>
          <w:rFonts w:ascii="Verdana" w:eastAsiaTheme="minorEastAsia" w:hAnsi="Verdana" w:cstheme="minorBidi"/>
          <w:b/>
          <w:bCs/>
          <w:color w:val="212121"/>
          <w:sz w:val="22"/>
          <w:szCs w:val="22"/>
        </w:rPr>
        <w:t>:</w:t>
      </w:r>
      <w:r w:rsidR="005B6CDE" w:rsidRPr="002433E5">
        <w:rPr>
          <w:rFonts w:ascii="Verdana" w:eastAsiaTheme="minorEastAsia" w:hAnsi="Verdana" w:cstheme="minorBidi"/>
          <w:b/>
          <w:bCs/>
          <w:color w:val="212121"/>
          <w:sz w:val="22"/>
          <w:szCs w:val="22"/>
        </w:rPr>
        <w:t>0</w:t>
      </w:r>
      <w:r w:rsidR="20D3AFB0" w:rsidRPr="002433E5">
        <w:rPr>
          <w:rFonts w:ascii="Verdana" w:eastAsiaTheme="minorEastAsia" w:hAnsi="Verdana" w:cstheme="minorBidi"/>
          <w:b/>
          <w:bCs/>
          <w:color w:val="212121"/>
          <w:sz w:val="22"/>
          <w:szCs w:val="22"/>
        </w:rPr>
        <w:t xml:space="preserve">0 </w:t>
      </w:r>
      <w:r w:rsidR="20D3AFB0" w:rsidRPr="002433E5">
        <w:rPr>
          <w:rFonts w:ascii="Verdana" w:eastAsiaTheme="minorEastAsia" w:hAnsi="Verdana" w:cs="Azo Sans Test Medium"/>
          <w:b/>
          <w:bCs/>
          <w:color w:val="212121"/>
          <w:sz w:val="22"/>
          <w:szCs w:val="22"/>
        </w:rPr>
        <w:t>–</w:t>
      </w:r>
      <w:r w:rsidR="20D3AFB0" w:rsidRPr="002433E5">
        <w:rPr>
          <w:rFonts w:ascii="Verdana" w:eastAsiaTheme="minorEastAsia" w:hAnsi="Verdana" w:cstheme="minorBidi"/>
          <w:b/>
          <w:bCs/>
          <w:color w:val="212121"/>
          <w:sz w:val="22"/>
          <w:szCs w:val="22"/>
        </w:rPr>
        <w:t xml:space="preserve"> </w:t>
      </w:r>
      <w:r w:rsidRPr="002433E5">
        <w:rPr>
          <w:rFonts w:ascii="Verdana" w:eastAsiaTheme="minorEastAsia" w:hAnsi="Verdana" w:cstheme="minorBidi"/>
          <w:b/>
          <w:bCs/>
          <w:color w:val="212121"/>
          <w:sz w:val="22"/>
          <w:szCs w:val="22"/>
        </w:rPr>
        <w:t>2</w:t>
      </w:r>
      <w:r w:rsidR="20D3AFB0" w:rsidRPr="002433E5">
        <w:rPr>
          <w:rFonts w:ascii="Verdana" w:eastAsiaTheme="minorEastAsia" w:hAnsi="Verdana" w:cstheme="minorBidi"/>
          <w:b/>
          <w:bCs/>
          <w:color w:val="212121"/>
          <w:sz w:val="22"/>
          <w:szCs w:val="22"/>
        </w:rPr>
        <w:t>:</w:t>
      </w:r>
      <w:r w:rsidRPr="002433E5">
        <w:rPr>
          <w:rFonts w:ascii="Verdana" w:eastAsiaTheme="minorEastAsia" w:hAnsi="Verdana"/>
          <w:b/>
          <w:bCs/>
          <w:color w:val="212121"/>
          <w:sz w:val="22"/>
          <w:szCs w:val="22"/>
        </w:rPr>
        <w:t>0</w:t>
      </w:r>
      <w:r w:rsidR="20D3AFB0" w:rsidRPr="002433E5">
        <w:rPr>
          <w:rFonts w:ascii="Verdana" w:eastAsiaTheme="minorEastAsia" w:hAnsi="Verdana" w:cstheme="minorBidi"/>
          <w:b/>
          <w:bCs/>
          <w:color w:val="212121"/>
          <w:sz w:val="22"/>
          <w:szCs w:val="22"/>
        </w:rPr>
        <w:t>0</w:t>
      </w:r>
      <w:r w:rsidR="00CE6DC8" w:rsidRPr="002433E5">
        <w:rPr>
          <w:rFonts w:ascii="Verdana" w:hAnsi="Verdana"/>
          <w:sz w:val="22"/>
          <w:szCs w:val="22"/>
        </w:rPr>
        <w:tab/>
      </w:r>
      <w:r w:rsidR="00CD1875" w:rsidRPr="002433E5">
        <w:rPr>
          <w:rFonts w:ascii="Verdana" w:eastAsiaTheme="minorEastAsia" w:hAnsi="Verdana"/>
          <w:b/>
          <w:bCs/>
          <w:sz w:val="22"/>
          <w:szCs w:val="22"/>
        </w:rPr>
        <w:t>Roundtable Discussions</w:t>
      </w:r>
      <w:r w:rsidR="008B157A" w:rsidRPr="002433E5">
        <w:rPr>
          <w:rFonts w:ascii="Verdana" w:eastAsiaTheme="minorEastAsia" w:hAnsi="Verdana"/>
          <w:b/>
          <w:bCs/>
          <w:sz w:val="22"/>
          <w:szCs w:val="22"/>
        </w:rPr>
        <w:t xml:space="preserve"> </w:t>
      </w:r>
      <w:r w:rsidR="00597569" w:rsidRPr="002433E5">
        <w:rPr>
          <w:rFonts w:ascii="Verdana" w:eastAsiaTheme="minorEastAsia" w:hAnsi="Verdana" w:cstheme="minorBidi"/>
          <w:b/>
          <w:bCs/>
          <w:sz w:val="22"/>
          <w:szCs w:val="22"/>
        </w:rPr>
        <w:t>(Gulfview Ballroom Salon II &amp; III)</w:t>
      </w:r>
    </w:p>
    <w:p w14:paraId="6C44BE55" w14:textId="2E9FDB2A" w:rsidR="004828DC" w:rsidRPr="0043099E" w:rsidRDefault="004828DC" w:rsidP="0043099E">
      <w:pPr>
        <w:pStyle w:val="NoSpacing"/>
        <w:ind w:left="2160"/>
        <w:rPr>
          <w:rFonts w:ascii="Verdana" w:eastAsiaTheme="minorEastAsia" w:hAnsi="Verdana"/>
          <w:sz w:val="20"/>
          <w:szCs w:val="20"/>
        </w:rPr>
      </w:pPr>
      <w:r w:rsidRPr="0043099E">
        <w:rPr>
          <w:rFonts w:ascii="Verdana" w:eastAsiaTheme="minorEastAsia" w:hAnsi="Verdana"/>
          <w:sz w:val="20"/>
          <w:szCs w:val="20"/>
        </w:rPr>
        <w:t>Come with your questions and challenges! Learn from your peers and come prepared to share your best practices and success stories.</w:t>
      </w:r>
    </w:p>
    <w:p w14:paraId="70426F09" w14:textId="77C633CF" w:rsidR="00845056" w:rsidRPr="002433E5" w:rsidRDefault="387892CD" w:rsidP="009B082F">
      <w:pPr>
        <w:tabs>
          <w:tab w:val="left" w:pos="180"/>
          <w:tab w:val="left" w:pos="1890"/>
          <w:tab w:val="left" w:pos="1980"/>
          <w:tab w:val="left" w:pos="3060"/>
          <w:tab w:val="left" w:pos="1890"/>
          <w:tab w:val="left" w:pos="180"/>
          <w:tab w:val="left" w:pos="2880"/>
        </w:tabs>
        <w:spacing w:before="360" w:line="276" w:lineRule="auto"/>
        <w:ind w:left="1890" w:hanging="1890"/>
        <w:rPr>
          <w:rFonts w:ascii="Verdana" w:eastAsiaTheme="minorEastAsia" w:hAnsi="Verdana"/>
          <w:sz w:val="22"/>
          <w:szCs w:val="22"/>
        </w:rPr>
      </w:pPr>
      <w:r w:rsidRPr="002433E5">
        <w:rPr>
          <w:rFonts w:ascii="Verdana" w:eastAsiaTheme="minorEastAsia" w:hAnsi="Verdana" w:cstheme="minorBidi"/>
          <w:b/>
          <w:bCs/>
          <w:color w:val="212121"/>
          <w:sz w:val="22"/>
          <w:szCs w:val="22"/>
        </w:rPr>
        <w:t xml:space="preserve">2:00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2:30</w:t>
      </w:r>
      <w:r w:rsidR="00775F14" w:rsidRPr="002433E5">
        <w:rPr>
          <w:rFonts w:ascii="Verdana" w:hAnsi="Verdana"/>
          <w:sz w:val="22"/>
          <w:szCs w:val="22"/>
        </w:rPr>
        <w:tab/>
      </w:r>
      <w:r w:rsidRPr="002433E5">
        <w:rPr>
          <w:rFonts w:ascii="Verdana" w:eastAsiaTheme="minorEastAsia" w:hAnsi="Verdana" w:cstheme="minorBidi"/>
          <w:b/>
          <w:bCs/>
          <w:color w:val="4A4A4A"/>
          <w:sz w:val="22"/>
          <w:szCs w:val="22"/>
        </w:rPr>
        <w:t xml:space="preserve">Break with Sponsors </w:t>
      </w:r>
      <w:r w:rsidR="00597569" w:rsidRPr="002433E5">
        <w:rPr>
          <w:rFonts w:ascii="Verdana" w:eastAsiaTheme="minorEastAsia" w:hAnsi="Verdana" w:cstheme="minorBidi"/>
          <w:b/>
          <w:bCs/>
          <w:color w:val="4A4A4A"/>
          <w:sz w:val="22"/>
          <w:szCs w:val="22"/>
        </w:rPr>
        <w:t>(Gulfview Ballroom Foyer)</w:t>
      </w:r>
    </w:p>
    <w:p w14:paraId="067B04D4" w14:textId="77777777" w:rsidR="00597569" w:rsidRPr="002433E5" w:rsidRDefault="004F4CCE" w:rsidP="009B082F">
      <w:pPr>
        <w:tabs>
          <w:tab w:val="left" w:pos="180"/>
          <w:tab w:val="left" w:pos="1890"/>
          <w:tab w:val="left" w:pos="2340"/>
          <w:tab w:val="left" w:pos="2880"/>
        </w:tabs>
        <w:spacing w:before="360" w:line="276" w:lineRule="auto"/>
        <w:ind w:left="1890" w:hanging="1890"/>
        <w:rPr>
          <w:rFonts w:ascii="Verdana" w:hAnsi="Verdana"/>
          <w:sz w:val="22"/>
          <w:szCs w:val="22"/>
        </w:rPr>
      </w:pPr>
      <w:r w:rsidRPr="002433E5">
        <w:rPr>
          <w:rFonts w:ascii="Verdana" w:eastAsiaTheme="minorEastAsia" w:hAnsi="Verdana" w:cstheme="minorBidi"/>
          <w:b/>
          <w:bCs/>
          <w:color w:val="212121"/>
          <w:sz w:val="22"/>
          <w:szCs w:val="22"/>
        </w:rPr>
        <w:t xml:space="preserve">2:30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3:</w:t>
      </w:r>
      <w:r w:rsidR="005B6CDE" w:rsidRPr="002433E5">
        <w:rPr>
          <w:rFonts w:ascii="Verdana" w:eastAsiaTheme="minorEastAsia" w:hAnsi="Verdana" w:cstheme="minorBidi"/>
          <w:b/>
          <w:bCs/>
          <w:color w:val="212121"/>
          <w:sz w:val="22"/>
          <w:szCs w:val="22"/>
        </w:rPr>
        <w:t>2</w:t>
      </w:r>
      <w:r w:rsidR="0032459F" w:rsidRPr="002433E5">
        <w:rPr>
          <w:rFonts w:ascii="Verdana" w:eastAsiaTheme="minorEastAsia" w:hAnsi="Verdana" w:cstheme="minorBidi"/>
          <w:b/>
          <w:bCs/>
          <w:color w:val="212121"/>
          <w:sz w:val="22"/>
          <w:szCs w:val="22"/>
        </w:rPr>
        <w:t>0</w:t>
      </w:r>
      <w:r w:rsidRPr="002433E5">
        <w:rPr>
          <w:rFonts w:ascii="Verdana" w:hAnsi="Verdana"/>
          <w:sz w:val="22"/>
          <w:szCs w:val="22"/>
        </w:rPr>
        <w:tab/>
      </w:r>
      <w:r w:rsidR="00597569" w:rsidRPr="002433E5">
        <w:rPr>
          <w:rFonts w:ascii="Verdana" w:hAnsi="Verdana"/>
          <w:b/>
          <w:bCs/>
          <w:color w:val="4A4A4A"/>
          <w:sz w:val="22"/>
          <w:szCs w:val="22"/>
        </w:rPr>
        <w:t>Breakout sessions</w:t>
      </w:r>
    </w:p>
    <w:p w14:paraId="2A69FA37" w14:textId="10BC28B3" w:rsidR="004F4CCE" w:rsidRPr="002433E5" w:rsidRDefault="00597569" w:rsidP="00BC0EE3">
      <w:pPr>
        <w:tabs>
          <w:tab w:val="left" w:pos="180"/>
          <w:tab w:val="left" w:pos="1890"/>
          <w:tab w:val="left" w:pos="2340"/>
          <w:tab w:val="left" w:pos="2880"/>
        </w:tabs>
        <w:spacing w:line="276" w:lineRule="auto"/>
        <w:ind w:left="1980" w:hanging="2070"/>
        <w:rPr>
          <w:rFonts w:ascii="Verdana" w:eastAsiaTheme="minorEastAsia" w:hAnsi="Verdana" w:cstheme="minorBidi"/>
          <w:b/>
          <w:bCs/>
          <w:sz w:val="22"/>
          <w:szCs w:val="22"/>
        </w:rPr>
      </w:pPr>
      <w:r w:rsidRPr="002433E5">
        <w:rPr>
          <w:rFonts w:ascii="Verdana" w:eastAsiaTheme="minorEastAsia" w:hAnsi="Verdana" w:cstheme="minorBidi"/>
          <w:sz w:val="22"/>
          <w:szCs w:val="22"/>
        </w:rPr>
        <w:tab/>
      </w:r>
      <w:r w:rsidRPr="002433E5">
        <w:rPr>
          <w:rFonts w:ascii="Verdana" w:eastAsiaTheme="minorEastAsia" w:hAnsi="Verdana" w:cstheme="minorBidi"/>
          <w:sz w:val="22"/>
          <w:szCs w:val="22"/>
        </w:rPr>
        <w:tab/>
      </w:r>
      <w:r w:rsidR="00CF7749" w:rsidRPr="002433E5">
        <w:rPr>
          <w:rFonts w:ascii="Verdana" w:eastAsiaTheme="minorEastAsia" w:hAnsi="Verdana"/>
          <w:b/>
          <w:bCs/>
          <w:color w:val="5D295F"/>
          <w:sz w:val="22"/>
          <w:szCs w:val="22"/>
        </w:rPr>
        <w:t xml:space="preserve">Plan the Plan: Best Practices for Successful Campus Master Planning </w:t>
      </w:r>
      <w:r w:rsidRPr="002433E5">
        <w:rPr>
          <w:rFonts w:ascii="Verdana" w:eastAsiaTheme="minorEastAsia" w:hAnsi="Verdana" w:cstheme="minorBidi"/>
          <w:b/>
          <w:bCs/>
          <w:color w:val="5D295F"/>
          <w:sz w:val="22"/>
          <w:szCs w:val="22"/>
        </w:rPr>
        <w:t>(Gulfview Ballroom Salon II)</w:t>
      </w:r>
    </w:p>
    <w:p w14:paraId="761FAA5F" w14:textId="7CD4A40E" w:rsidR="00A82406" w:rsidRPr="0043099E" w:rsidRDefault="00A82406" w:rsidP="0043099E">
      <w:pPr>
        <w:tabs>
          <w:tab w:val="left" w:pos="180"/>
          <w:tab w:val="left" w:pos="2160"/>
          <w:tab w:val="left" w:pos="2340"/>
          <w:tab w:val="left" w:pos="2880"/>
        </w:tabs>
        <w:spacing w:line="276" w:lineRule="auto"/>
        <w:ind w:left="2160"/>
        <w:rPr>
          <w:rFonts w:ascii="Verdana" w:eastAsiaTheme="minorEastAsia" w:hAnsi="Verdana"/>
          <w:sz w:val="20"/>
          <w:szCs w:val="20"/>
        </w:rPr>
      </w:pPr>
      <w:r w:rsidRPr="0043099E">
        <w:rPr>
          <w:rFonts w:ascii="Verdana" w:eastAsiaTheme="minorEastAsia" w:hAnsi="Verdana"/>
          <w:sz w:val="20"/>
          <w:szCs w:val="20"/>
        </w:rPr>
        <w:t>"Not enough space". "We acquired new property". "We don't have one". There are countless reasons for schools to consider campus master planning. Regardless of drivers, successful campus planning comes down to a handful of key factors. Having a clear purpose and process will ultimately set schools up for success. Hear from CFOO Mark Vosskamp and Campus Planner Peter Winebrenner as they share time-tested strategies to be considered, including a comprehensive checklist of best practices, lessons learned from past campus plans, and how to best prepare school leadership for the upcoming planning efforts.</w:t>
      </w:r>
    </w:p>
    <w:p w14:paraId="3F0548A7" w14:textId="7AFCBEDF" w:rsidR="00404BCA" w:rsidRPr="0043099E" w:rsidRDefault="00CF7749" w:rsidP="00404BCA">
      <w:pPr>
        <w:pStyle w:val="ListParagraph"/>
        <w:numPr>
          <w:ilvl w:val="0"/>
          <w:numId w:val="16"/>
        </w:numPr>
        <w:tabs>
          <w:tab w:val="left" w:pos="1800"/>
          <w:tab w:val="left" w:pos="3060"/>
          <w:tab w:val="left" w:pos="180"/>
          <w:tab w:val="left" w:pos="28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Mark Vosskamp</w:t>
      </w:r>
    </w:p>
    <w:p w14:paraId="013D8160" w14:textId="0A3E5EA7" w:rsidR="001E7745" w:rsidRPr="0043099E" w:rsidRDefault="00CF7749" w:rsidP="001E7745">
      <w:pPr>
        <w:pStyle w:val="ListParagraph"/>
        <w:tabs>
          <w:tab w:val="left" w:pos="1800"/>
          <w:tab w:val="left" w:pos="3060"/>
          <w:tab w:val="left" w:pos="180"/>
          <w:tab w:val="left" w:pos="2880"/>
        </w:tabs>
        <w:spacing w:line="276" w:lineRule="auto"/>
        <w:ind w:left="2696"/>
        <w:rPr>
          <w:rFonts w:ascii="Verdana" w:hAnsi="Verdana" w:cs="Calibri"/>
          <w:sz w:val="20"/>
          <w:szCs w:val="20"/>
          <w:shd w:val="clear" w:color="auto" w:fill="FFFFFF"/>
        </w:rPr>
      </w:pPr>
      <w:r w:rsidRPr="0043099E">
        <w:rPr>
          <w:rFonts w:ascii="Verdana" w:hAnsi="Verdana"/>
          <w:sz w:val="20"/>
          <w:szCs w:val="20"/>
          <w:shd w:val="clear" w:color="auto" w:fill="FFFFFF"/>
        </w:rPr>
        <w:t>CFOO, Girl</w:t>
      </w:r>
      <w:r w:rsidRPr="0043099E">
        <w:rPr>
          <w:rFonts w:ascii="Verdana" w:hAnsi="Verdana" w:cs="Azo Sans Test Medium"/>
          <w:sz w:val="20"/>
          <w:szCs w:val="20"/>
          <w:shd w:val="clear" w:color="auto" w:fill="FFFFFF"/>
        </w:rPr>
        <w:t>’</w:t>
      </w:r>
      <w:r w:rsidRPr="0043099E">
        <w:rPr>
          <w:rFonts w:ascii="Verdana" w:hAnsi="Verdana"/>
          <w:sz w:val="20"/>
          <w:szCs w:val="20"/>
          <w:shd w:val="clear" w:color="auto" w:fill="FFFFFF"/>
        </w:rPr>
        <w:t>s Prep</w:t>
      </w:r>
    </w:p>
    <w:p w14:paraId="309B52F6" w14:textId="7EF537FE" w:rsidR="00404BCA" w:rsidRPr="0043099E" w:rsidRDefault="00CF7749" w:rsidP="00404BCA">
      <w:pPr>
        <w:pStyle w:val="ListParagraph"/>
        <w:numPr>
          <w:ilvl w:val="0"/>
          <w:numId w:val="16"/>
        </w:numPr>
        <w:tabs>
          <w:tab w:val="left" w:pos="1800"/>
          <w:tab w:val="left" w:pos="3060"/>
          <w:tab w:val="left" w:pos="180"/>
          <w:tab w:val="left" w:pos="28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Peter Winebrenner</w:t>
      </w:r>
    </w:p>
    <w:p w14:paraId="4D2AA99F" w14:textId="2EC25F8C" w:rsidR="001E7745" w:rsidRPr="0043099E" w:rsidRDefault="00CF7749" w:rsidP="001E7745">
      <w:pPr>
        <w:pStyle w:val="ListParagraph"/>
        <w:tabs>
          <w:tab w:val="left" w:pos="1800"/>
          <w:tab w:val="left" w:pos="3060"/>
          <w:tab w:val="left" w:pos="180"/>
          <w:tab w:val="left" w:pos="2880"/>
        </w:tabs>
        <w:spacing w:line="276" w:lineRule="auto"/>
        <w:ind w:left="2696"/>
        <w:rPr>
          <w:rFonts w:ascii="Verdana" w:hAnsi="Verdana"/>
          <w:sz w:val="20"/>
          <w:szCs w:val="20"/>
          <w:shd w:val="clear" w:color="auto" w:fill="FFFFFF"/>
        </w:rPr>
      </w:pPr>
      <w:r w:rsidRPr="0043099E">
        <w:rPr>
          <w:rFonts w:ascii="Verdana" w:hAnsi="Verdana"/>
          <w:sz w:val="20"/>
          <w:szCs w:val="20"/>
          <w:shd w:val="clear" w:color="auto" w:fill="FFFFFF"/>
        </w:rPr>
        <w:t>Principal, Hord</w:t>
      </w:r>
      <w:r w:rsidR="00BA6576">
        <w:rPr>
          <w:rFonts w:ascii="Verdana" w:hAnsi="Verdana"/>
          <w:sz w:val="20"/>
          <w:szCs w:val="20"/>
          <w:shd w:val="clear" w:color="auto" w:fill="FFFFFF"/>
        </w:rPr>
        <w:t xml:space="preserve"> </w:t>
      </w:r>
      <w:r w:rsidRPr="0043099E">
        <w:rPr>
          <w:rFonts w:ascii="Verdana" w:hAnsi="Verdana"/>
          <w:sz w:val="20"/>
          <w:szCs w:val="20"/>
          <w:shd w:val="clear" w:color="auto" w:fill="FFFFFF"/>
        </w:rPr>
        <w:t>Coplan Macht</w:t>
      </w:r>
    </w:p>
    <w:p w14:paraId="0ADCD8B8" w14:textId="6AB14C14" w:rsidR="0004248C" w:rsidRPr="002433E5" w:rsidRDefault="0004248C" w:rsidP="00BA6576">
      <w:pPr>
        <w:tabs>
          <w:tab w:val="left" w:pos="180"/>
          <w:tab w:val="left" w:pos="1890"/>
          <w:tab w:val="left" w:pos="2880"/>
        </w:tabs>
        <w:spacing w:before="120" w:line="276" w:lineRule="auto"/>
        <w:ind w:left="1890" w:hanging="1890"/>
        <w:rPr>
          <w:rFonts w:ascii="Verdana" w:eastAsiaTheme="minorEastAsia" w:hAnsi="Verdana" w:cstheme="minorBidi"/>
          <w:b/>
          <w:bCs/>
          <w:sz w:val="22"/>
          <w:szCs w:val="22"/>
        </w:rPr>
      </w:pPr>
      <w:r w:rsidRPr="002433E5">
        <w:rPr>
          <w:rFonts w:ascii="Verdana" w:eastAsiaTheme="minorEastAsia" w:hAnsi="Verdana"/>
          <w:sz w:val="22"/>
          <w:szCs w:val="22"/>
        </w:rPr>
        <w:tab/>
      </w:r>
      <w:r w:rsidR="00A82406" w:rsidRPr="002433E5">
        <w:rPr>
          <w:rFonts w:ascii="Verdana" w:eastAsiaTheme="minorEastAsia" w:hAnsi="Verdana"/>
          <w:sz w:val="22"/>
          <w:szCs w:val="22"/>
        </w:rPr>
        <w:tab/>
      </w:r>
      <w:r w:rsidR="004C269C" w:rsidRPr="002433E5">
        <w:rPr>
          <w:rFonts w:ascii="Verdana" w:hAnsi="Verdana"/>
          <w:b/>
          <w:bCs/>
          <w:color w:val="5D295F"/>
          <w:sz w:val="22"/>
          <w:szCs w:val="22"/>
          <w:shd w:val="clear" w:color="auto" w:fill="FFFFFF"/>
        </w:rPr>
        <w:t>Earning Extra Credit in Auxiliary Revenue</w:t>
      </w:r>
      <w:r w:rsidR="00EB120F" w:rsidRPr="002433E5">
        <w:rPr>
          <w:rFonts w:ascii="Verdana" w:eastAsiaTheme="minorEastAsia" w:hAnsi="Verdana"/>
          <w:b/>
          <w:bCs/>
          <w:color w:val="5D295F"/>
          <w:sz w:val="22"/>
          <w:szCs w:val="22"/>
        </w:rPr>
        <w:t xml:space="preserve"> </w:t>
      </w:r>
      <w:r w:rsidR="00597569" w:rsidRPr="002433E5">
        <w:rPr>
          <w:rFonts w:ascii="Verdana" w:eastAsiaTheme="minorEastAsia" w:hAnsi="Verdana" w:cstheme="minorBidi"/>
          <w:b/>
          <w:bCs/>
          <w:color w:val="5D295F"/>
          <w:sz w:val="22"/>
          <w:szCs w:val="22"/>
        </w:rPr>
        <w:t>(Gulfview Ballroom Salon III)</w:t>
      </w:r>
    </w:p>
    <w:p w14:paraId="0A1BF895" w14:textId="77D2BD33" w:rsidR="00A82406" w:rsidRPr="0043099E" w:rsidRDefault="00A82406" w:rsidP="0043099E">
      <w:pPr>
        <w:tabs>
          <w:tab w:val="left" w:pos="2160"/>
          <w:tab w:val="left" w:pos="2880"/>
        </w:tabs>
        <w:spacing w:line="276" w:lineRule="auto"/>
        <w:ind w:left="2250"/>
        <w:rPr>
          <w:rFonts w:ascii="Verdana" w:eastAsiaTheme="minorEastAsia" w:hAnsi="Verdana"/>
          <w:sz w:val="20"/>
          <w:szCs w:val="20"/>
        </w:rPr>
      </w:pPr>
      <w:r w:rsidRPr="0043099E">
        <w:rPr>
          <w:rFonts w:ascii="Verdana" w:eastAsiaTheme="minorEastAsia" w:hAnsi="Verdana"/>
          <w:sz w:val="20"/>
          <w:szCs w:val="20"/>
        </w:rPr>
        <w:t>From campus stores and coffee bars to facility rentals and special programs, schools often have ample opportunities to generate income outside of tuition. Join us for a presentation and interactive discussion where we will share success stories, challenges, and lessons learned. Together, we</w:t>
      </w:r>
      <w:r w:rsidRPr="0043099E">
        <w:rPr>
          <w:rFonts w:ascii="Verdana" w:eastAsiaTheme="minorEastAsia" w:hAnsi="Verdana" w:cs="Azo Sans Test Medium"/>
          <w:sz w:val="20"/>
          <w:szCs w:val="20"/>
        </w:rPr>
        <w:t>’</w:t>
      </w:r>
      <w:r w:rsidRPr="0043099E">
        <w:rPr>
          <w:rFonts w:ascii="Verdana" w:eastAsiaTheme="minorEastAsia" w:hAnsi="Verdana"/>
          <w:sz w:val="20"/>
          <w:szCs w:val="20"/>
        </w:rPr>
        <w:t>ll explore how to maximize revenue, navigate community engagement, and leverage school resources into financial wins for your school.</w:t>
      </w:r>
    </w:p>
    <w:p w14:paraId="2BBD3B54" w14:textId="0E308760" w:rsidR="0004248C" w:rsidRPr="0043099E" w:rsidRDefault="004C269C" w:rsidP="00A82406">
      <w:pPr>
        <w:pStyle w:val="ListParagraph"/>
        <w:numPr>
          <w:ilvl w:val="0"/>
          <w:numId w:val="16"/>
        </w:numPr>
        <w:tabs>
          <w:tab w:val="left" w:pos="1980"/>
          <w:tab w:val="left" w:pos="3060"/>
          <w:tab w:val="left" w:pos="180"/>
        </w:tabs>
        <w:spacing w:line="276" w:lineRule="auto"/>
        <w:ind w:hanging="356"/>
        <w:rPr>
          <w:rFonts w:ascii="Verdana" w:hAnsi="Verdana" w:cs="Calibri"/>
          <w:sz w:val="20"/>
          <w:szCs w:val="20"/>
          <w:shd w:val="clear" w:color="auto" w:fill="FFFFFF"/>
        </w:rPr>
      </w:pPr>
      <w:r w:rsidRPr="0043099E">
        <w:rPr>
          <w:rFonts w:ascii="Verdana" w:hAnsi="Verdana" w:cs="Calibri"/>
          <w:sz w:val="20"/>
          <w:szCs w:val="20"/>
          <w:shd w:val="clear" w:color="auto" w:fill="FFFFFF"/>
        </w:rPr>
        <w:t>Lee Conner</w:t>
      </w:r>
    </w:p>
    <w:p w14:paraId="1599CB20" w14:textId="7469D4A3" w:rsidR="0004248C" w:rsidRPr="0043099E" w:rsidRDefault="008971C5" w:rsidP="0004248C">
      <w:pPr>
        <w:pStyle w:val="ListParagraph"/>
        <w:tabs>
          <w:tab w:val="left" w:pos="1980"/>
          <w:tab w:val="left" w:pos="3060"/>
          <w:tab w:val="left" w:pos="180"/>
        </w:tabs>
        <w:spacing w:line="276" w:lineRule="auto"/>
        <w:ind w:left="2696"/>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Vice President of Operations, </w:t>
      </w:r>
      <w:r w:rsidR="004C269C" w:rsidRPr="0043099E">
        <w:rPr>
          <w:rFonts w:ascii="Verdana" w:hAnsi="Verdana" w:cs="Calibri"/>
          <w:sz w:val="20"/>
          <w:szCs w:val="20"/>
          <w:shd w:val="clear" w:color="auto" w:fill="FFFFFF"/>
        </w:rPr>
        <w:t>Woodward Academy</w:t>
      </w:r>
    </w:p>
    <w:p w14:paraId="48125AA6" w14:textId="5DC0585C" w:rsidR="0004248C" w:rsidRPr="0043099E" w:rsidRDefault="004C269C" w:rsidP="0004248C">
      <w:pPr>
        <w:pStyle w:val="ListParagraph"/>
        <w:numPr>
          <w:ilvl w:val="0"/>
          <w:numId w:val="16"/>
        </w:numPr>
        <w:tabs>
          <w:tab w:val="left" w:pos="1980"/>
          <w:tab w:val="left" w:pos="3060"/>
          <w:tab w:val="left" w:pos="1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Jamy Juhan</w:t>
      </w:r>
    </w:p>
    <w:p w14:paraId="032C6BD9" w14:textId="2368F0B1" w:rsidR="0004248C" w:rsidRPr="0043099E" w:rsidRDefault="008971C5" w:rsidP="0004248C">
      <w:pPr>
        <w:pStyle w:val="ListParagraph"/>
        <w:tabs>
          <w:tab w:val="left" w:pos="1980"/>
          <w:tab w:val="left" w:pos="3060"/>
          <w:tab w:val="left" w:pos="180"/>
        </w:tabs>
        <w:spacing w:line="276" w:lineRule="auto"/>
        <w:ind w:left="2696"/>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Director of Auxiliary </w:t>
      </w:r>
      <w:r w:rsidR="008B0D54" w:rsidRPr="0043099E">
        <w:rPr>
          <w:rFonts w:ascii="Verdana" w:hAnsi="Verdana" w:cs="Calibri"/>
          <w:sz w:val="20"/>
          <w:szCs w:val="20"/>
          <w:shd w:val="clear" w:color="auto" w:fill="FFFFFF"/>
        </w:rPr>
        <w:t>Services</w:t>
      </w:r>
      <w:r w:rsidRPr="0043099E">
        <w:rPr>
          <w:rFonts w:ascii="Verdana" w:hAnsi="Verdana" w:cs="Calibri"/>
          <w:sz w:val="20"/>
          <w:szCs w:val="20"/>
          <w:shd w:val="clear" w:color="auto" w:fill="FFFFFF"/>
        </w:rPr>
        <w:t xml:space="preserve">, </w:t>
      </w:r>
      <w:r w:rsidR="004C269C" w:rsidRPr="0043099E">
        <w:rPr>
          <w:rFonts w:ascii="Verdana" w:hAnsi="Verdana" w:cs="Calibri"/>
          <w:sz w:val="20"/>
          <w:szCs w:val="20"/>
          <w:shd w:val="clear" w:color="auto" w:fill="FFFFFF"/>
        </w:rPr>
        <w:t>Woodward Academy</w:t>
      </w:r>
    </w:p>
    <w:p w14:paraId="015F7474" w14:textId="77777777" w:rsidR="00597569" w:rsidRPr="002433E5" w:rsidRDefault="005B6CDE" w:rsidP="00BA6576">
      <w:pPr>
        <w:tabs>
          <w:tab w:val="left" w:pos="180"/>
          <w:tab w:val="left" w:pos="1800"/>
          <w:tab w:val="left" w:pos="2340"/>
          <w:tab w:val="left" w:pos="2880"/>
        </w:tabs>
        <w:spacing w:before="240" w:line="276" w:lineRule="auto"/>
        <w:ind w:left="1890" w:hanging="1890"/>
        <w:rPr>
          <w:rFonts w:ascii="Verdana" w:hAnsi="Verdana"/>
          <w:b/>
          <w:bCs/>
          <w:sz w:val="22"/>
          <w:szCs w:val="22"/>
        </w:rPr>
      </w:pPr>
      <w:r w:rsidRPr="002433E5">
        <w:rPr>
          <w:rFonts w:ascii="Verdana" w:eastAsiaTheme="minorEastAsia" w:hAnsi="Verdana" w:cstheme="minorBidi"/>
          <w:b/>
          <w:bCs/>
          <w:color w:val="212121"/>
          <w:sz w:val="22"/>
          <w:szCs w:val="22"/>
        </w:rPr>
        <w:t xml:space="preserve">3:40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4:30</w:t>
      </w:r>
      <w:r w:rsidR="3C346464" w:rsidRPr="002433E5">
        <w:rPr>
          <w:rFonts w:ascii="Verdana" w:hAnsi="Verdana"/>
          <w:sz w:val="22"/>
          <w:szCs w:val="22"/>
        </w:rPr>
        <w:tab/>
      </w:r>
      <w:r w:rsidR="00597569" w:rsidRPr="002433E5">
        <w:rPr>
          <w:rFonts w:ascii="Verdana" w:hAnsi="Verdana"/>
          <w:b/>
          <w:bCs/>
          <w:color w:val="4A4A4A"/>
          <w:sz w:val="22"/>
          <w:szCs w:val="22"/>
        </w:rPr>
        <w:t>Breakout sessions</w:t>
      </w:r>
    </w:p>
    <w:p w14:paraId="4183C4F2" w14:textId="1D4FC258" w:rsidR="00775F14" w:rsidRPr="002433E5" w:rsidRDefault="00670D9F" w:rsidP="16F4293C">
      <w:pPr>
        <w:tabs>
          <w:tab w:val="left" w:pos="180"/>
          <w:tab w:val="left" w:pos="1800"/>
          <w:tab w:val="left" w:pos="2340"/>
          <w:tab w:val="left" w:pos="2880"/>
        </w:tabs>
        <w:spacing w:line="276" w:lineRule="auto"/>
        <w:ind w:left="1800" w:hanging="1800"/>
        <w:rPr>
          <w:rFonts w:ascii="Verdana" w:eastAsiaTheme="minorEastAsia" w:hAnsi="Verdana" w:cstheme="minorBidi"/>
          <w:b/>
          <w:bCs/>
          <w:sz w:val="22"/>
          <w:szCs w:val="22"/>
        </w:rPr>
      </w:pPr>
      <w:r>
        <w:rPr>
          <w:rFonts w:ascii="Verdana" w:hAnsi="Verdana"/>
          <w:b/>
          <w:bCs/>
          <w:color w:val="5D295F"/>
          <w:sz w:val="22"/>
          <w:szCs w:val="22"/>
          <w:shd w:val="clear" w:color="auto" w:fill="FFFFFF"/>
        </w:rPr>
        <w:tab/>
      </w:r>
      <w:r>
        <w:rPr>
          <w:rFonts w:ascii="Verdana" w:hAnsi="Verdana"/>
          <w:b/>
          <w:bCs/>
          <w:color w:val="5D295F"/>
          <w:sz w:val="22"/>
          <w:szCs w:val="22"/>
          <w:shd w:val="clear" w:color="auto" w:fill="FFFFFF"/>
        </w:rPr>
        <w:tab/>
      </w:r>
      <w:r w:rsidR="005B6CDE" w:rsidRPr="002433E5">
        <w:rPr>
          <w:rFonts w:ascii="Verdana" w:hAnsi="Verdana"/>
          <w:b/>
          <w:bCs/>
          <w:color w:val="5D295F"/>
          <w:sz w:val="22"/>
          <w:szCs w:val="22"/>
          <w:shd w:val="clear" w:color="auto" w:fill="FFFFFF"/>
        </w:rPr>
        <w:t xml:space="preserve">From Fixers to Culture Shapers: Understanding the Culture DNA of Facilities Teams </w:t>
      </w:r>
      <w:r w:rsidR="00D84869" w:rsidRPr="16F4293C">
        <w:rPr>
          <w:rFonts w:ascii="Verdana" w:eastAsiaTheme="minorEastAsia" w:hAnsi="Verdana"/>
          <w:b/>
          <w:bCs/>
          <w:color w:val="5D295F"/>
          <w:sz w:val="22"/>
          <w:szCs w:val="22"/>
        </w:rPr>
        <w:t xml:space="preserve"> </w:t>
      </w:r>
      <w:r w:rsidR="00597569" w:rsidRPr="16F4293C">
        <w:rPr>
          <w:rFonts w:ascii="Verdana" w:eastAsiaTheme="minorEastAsia" w:hAnsi="Verdana" w:cstheme="minorBidi"/>
          <w:b/>
          <w:bCs/>
          <w:color w:val="5D295F"/>
          <w:sz w:val="22"/>
          <w:szCs w:val="22"/>
        </w:rPr>
        <w:t>(Gulfview Ballroom Salon II)</w:t>
      </w:r>
    </w:p>
    <w:p w14:paraId="2CE869FA" w14:textId="671BF1F4" w:rsidR="00A82406" w:rsidRPr="0043099E" w:rsidRDefault="00A82406" w:rsidP="0043099E">
      <w:pPr>
        <w:tabs>
          <w:tab w:val="left" w:pos="90"/>
          <w:tab w:val="left" w:pos="1800"/>
          <w:tab w:val="left" w:pos="2340"/>
          <w:tab w:val="left" w:pos="2880"/>
        </w:tabs>
        <w:spacing w:line="276" w:lineRule="auto"/>
        <w:ind w:left="2250"/>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As buildings evolve and expectations shift, facilities leaders have an opportunity to move beyond operations and shape culture. This session shares real-world examples and a leadership journey that show how redefining team identity, embracing organizational culture, and leading with intentionality can elevate both campus experience and team pride. Participants will explore how to give their teams a stronger voice, connect to the </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why</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 xml:space="preserve"> behind their work, and inspire transformation</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whether navigating long-held traditions or rapid change.</w:t>
      </w:r>
    </w:p>
    <w:p w14:paraId="1B7EFBB9" w14:textId="72977F2E" w:rsidR="005B6CDE" w:rsidRPr="0043099E" w:rsidRDefault="005B6CDE" w:rsidP="005B6CDE">
      <w:pPr>
        <w:pStyle w:val="ListParagraph"/>
        <w:numPr>
          <w:ilvl w:val="0"/>
          <w:numId w:val="16"/>
        </w:numPr>
        <w:tabs>
          <w:tab w:val="left" w:pos="1980"/>
          <w:tab w:val="left" w:pos="3060"/>
          <w:tab w:val="left" w:pos="1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Victor Panchuk</w:t>
      </w:r>
    </w:p>
    <w:p w14:paraId="497E7D96" w14:textId="45B493C3" w:rsidR="005B6CDE" w:rsidRPr="0043099E" w:rsidRDefault="005B6CDE" w:rsidP="009F372B">
      <w:pPr>
        <w:ind w:left="2700"/>
        <w:rPr>
          <w:rFonts w:ascii="Verdana" w:hAnsi="Verdana" w:cs="Calibri"/>
          <w:sz w:val="20"/>
          <w:szCs w:val="20"/>
          <w:shd w:val="clear" w:color="auto" w:fill="FFFFFF"/>
        </w:rPr>
      </w:pPr>
      <w:r w:rsidRPr="0043099E">
        <w:rPr>
          <w:rFonts w:ascii="Verdana" w:hAnsi="Verdana" w:cs="Calibri"/>
          <w:sz w:val="20"/>
          <w:szCs w:val="20"/>
          <w:shd w:val="clear" w:color="auto" w:fill="FFFFFF"/>
        </w:rPr>
        <w:t>Director of Facilities, The Westminster Schools</w:t>
      </w:r>
    </w:p>
    <w:p w14:paraId="4F32F939" w14:textId="77777777" w:rsidR="009B082F" w:rsidRDefault="009B082F" w:rsidP="009B082F">
      <w:pPr>
        <w:tabs>
          <w:tab w:val="left" w:pos="180"/>
          <w:tab w:val="left" w:pos="1800"/>
          <w:tab w:val="left" w:pos="2340"/>
          <w:tab w:val="left" w:pos="2880"/>
        </w:tabs>
        <w:spacing w:before="360" w:line="276" w:lineRule="auto"/>
        <w:ind w:left="1800"/>
        <w:rPr>
          <w:rFonts w:ascii="Verdana" w:hAnsi="Verdana"/>
          <w:b/>
          <w:bCs/>
          <w:color w:val="5D295F"/>
          <w:sz w:val="22"/>
          <w:szCs w:val="22"/>
          <w:shd w:val="clear" w:color="auto" w:fill="FFFFFF"/>
        </w:rPr>
      </w:pPr>
    </w:p>
    <w:p w14:paraId="576D38E5" w14:textId="7435CE29" w:rsidR="005B6CDE" w:rsidRPr="002433E5" w:rsidRDefault="004C269C" w:rsidP="009B082F">
      <w:pPr>
        <w:tabs>
          <w:tab w:val="left" w:pos="180"/>
          <w:tab w:val="left" w:pos="1800"/>
          <w:tab w:val="left" w:pos="2340"/>
          <w:tab w:val="left" w:pos="2880"/>
        </w:tabs>
        <w:spacing w:before="360" w:line="276" w:lineRule="auto"/>
        <w:ind w:left="1800"/>
        <w:rPr>
          <w:rFonts w:ascii="Verdana" w:eastAsiaTheme="minorEastAsia" w:hAnsi="Verdana" w:cstheme="minorBidi"/>
          <w:b/>
          <w:bCs/>
          <w:color w:val="5D295F"/>
          <w:sz w:val="22"/>
          <w:szCs w:val="22"/>
        </w:rPr>
      </w:pPr>
      <w:r w:rsidRPr="002433E5">
        <w:rPr>
          <w:rFonts w:ascii="Verdana" w:hAnsi="Verdana"/>
          <w:b/>
          <w:bCs/>
          <w:color w:val="5D295F"/>
          <w:sz w:val="22"/>
          <w:szCs w:val="22"/>
          <w:shd w:val="clear" w:color="auto" w:fill="FFFFFF"/>
        </w:rPr>
        <w:t>Flipping the Status Quo: Turning Summer Programs into a Strategic Powerhouse</w:t>
      </w:r>
      <w:r w:rsidR="00597569" w:rsidRPr="002433E5">
        <w:rPr>
          <w:rFonts w:ascii="Verdana" w:eastAsiaTheme="minorEastAsia" w:hAnsi="Verdana" w:cstheme="minorBidi"/>
          <w:b/>
          <w:bCs/>
          <w:color w:val="5D295F"/>
          <w:sz w:val="22"/>
          <w:szCs w:val="22"/>
        </w:rPr>
        <w:t>(Gulfview Ballroom Salon III)</w:t>
      </w:r>
    </w:p>
    <w:p w14:paraId="38E8019F" w14:textId="7AB32C4A" w:rsidR="00A82406" w:rsidRPr="0043099E" w:rsidRDefault="00A82406" w:rsidP="0043099E">
      <w:pPr>
        <w:tabs>
          <w:tab w:val="left" w:pos="180"/>
          <w:tab w:val="left" w:pos="1800"/>
          <w:tab w:val="left" w:pos="2340"/>
          <w:tab w:val="left" w:pos="2880"/>
        </w:tabs>
        <w:spacing w:line="276" w:lineRule="auto"/>
        <w:ind w:left="2250"/>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Independent schools may view summer programming as a secondary initiative - our school sure did. But what if summer programs </w:t>
      </w:r>
      <w:r w:rsidR="008971C5" w:rsidRPr="0043099E">
        <w:rPr>
          <w:rFonts w:ascii="Verdana" w:hAnsi="Verdana" w:cs="Calibri"/>
          <w:sz w:val="20"/>
          <w:szCs w:val="20"/>
          <w:shd w:val="clear" w:color="auto" w:fill="FFFFFF"/>
        </w:rPr>
        <w:t>become</w:t>
      </w:r>
      <w:r w:rsidRPr="0043099E">
        <w:rPr>
          <w:rFonts w:ascii="Verdana" w:hAnsi="Verdana" w:cs="Calibri"/>
          <w:sz w:val="20"/>
          <w:szCs w:val="20"/>
          <w:shd w:val="clear" w:color="auto" w:fill="FFFFFF"/>
        </w:rPr>
        <w:t xml:space="preserve"> a strategic powerhouse that drives enrollment and contributes to long-term sustainability?</w:t>
      </w:r>
    </w:p>
    <w:p w14:paraId="0980A908" w14:textId="0CAEAD76" w:rsidR="005B6CDE" w:rsidRPr="0043099E" w:rsidRDefault="00CF7749" w:rsidP="004C269C">
      <w:pPr>
        <w:pStyle w:val="ListParagraph"/>
        <w:numPr>
          <w:ilvl w:val="0"/>
          <w:numId w:val="16"/>
        </w:numPr>
        <w:tabs>
          <w:tab w:val="left" w:pos="1980"/>
          <w:tab w:val="left" w:pos="3060"/>
          <w:tab w:val="left" w:pos="180"/>
        </w:tabs>
        <w:spacing w:line="276" w:lineRule="auto"/>
        <w:rPr>
          <w:rFonts w:ascii="Verdana" w:hAnsi="Verdana" w:cs="Calibri"/>
          <w:sz w:val="20"/>
          <w:szCs w:val="20"/>
          <w:shd w:val="clear" w:color="auto" w:fill="FFFFFF"/>
        </w:rPr>
      </w:pPr>
      <w:r w:rsidRPr="0043099E">
        <w:rPr>
          <w:rFonts w:ascii="Verdana" w:hAnsi="Verdana" w:cs="Calibri"/>
          <w:sz w:val="20"/>
          <w:szCs w:val="20"/>
          <w:shd w:val="clear" w:color="auto" w:fill="FFFFFF"/>
        </w:rPr>
        <w:t>Sarah Forwood</w:t>
      </w:r>
    </w:p>
    <w:p w14:paraId="27E15187" w14:textId="24627F9E" w:rsidR="005B6CDE" w:rsidRPr="0043099E" w:rsidRDefault="008971C5" w:rsidP="005B6CDE">
      <w:pPr>
        <w:ind w:left="2700"/>
        <w:rPr>
          <w:rFonts w:ascii="Verdana" w:hAnsi="Verdana"/>
          <w:sz w:val="20"/>
          <w:szCs w:val="20"/>
        </w:rPr>
      </w:pPr>
      <w:r w:rsidRPr="0043099E">
        <w:rPr>
          <w:rFonts w:ascii="Verdana" w:hAnsi="Verdana" w:cs="Calibri"/>
          <w:sz w:val="20"/>
          <w:szCs w:val="20"/>
          <w:shd w:val="clear" w:color="auto" w:fill="FFFFFF"/>
        </w:rPr>
        <w:t xml:space="preserve">Director of Summer and Auxiliary Programs, </w:t>
      </w:r>
      <w:r w:rsidR="00CF7749" w:rsidRPr="0043099E">
        <w:rPr>
          <w:rFonts w:ascii="Verdana" w:hAnsi="Verdana" w:cs="Calibri"/>
          <w:sz w:val="20"/>
          <w:szCs w:val="20"/>
          <w:shd w:val="clear" w:color="auto" w:fill="FFFFFF"/>
        </w:rPr>
        <w:t>UMS-Wright Preparatory School</w:t>
      </w:r>
    </w:p>
    <w:p w14:paraId="30B82F37" w14:textId="77777777" w:rsidR="00131118" w:rsidRPr="002433E5" w:rsidRDefault="00131118" w:rsidP="00131118">
      <w:pPr>
        <w:rPr>
          <w:rFonts w:ascii="Verdana" w:hAnsi="Verdana"/>
          <w:sz w:val="22"/>
          <w:szCs w:val="22"/>
        </w:rPr>
      </w:pPr>
    </w:p>
    <w:p w14:paraId="7CD92682" w14:textId="6A6F9093" w:rsidR="0035132B" w:rsidRPr="002433E5" w:rsidRDefault="00131118" w:rsidP="00BA6576">
      <w:pPr>
        <w:tabs>
          <w:tab w:val="left" w:pos="1800"/>
        </w:tabs>
        <w:spacing w:before="120" w:after="120"/>
        <w:rPr>
          <w:rFonts w:ascii="Verdana" w:hAnsi="Verdana"/>
          <w:sz w:val="22"/>
          <w:szCs w:val="22"/>
        </w:rPr>
      </w:pPr>
      <w:r w:rsidRPr="002433E5">
        <w:rPr>
          <w:rFonts w:ascii="Verdana" w:hAnsi="Verdana"/>
          <w:b/>
          <w:bCs/>
          <w:color w:val="212121"/>
          <w:sz w:val="22"/>
          <w:szCs w:val="22"/>
        </w:rPr>
        <w:t xml:space="preserve">5:00 </w:t>
      </w:r>
      <w:r w:rsidRPr="002433E5">
        <w:rPr>
          <w:rFonts w:ascii="Verdana" w:hAnsi="Verdana" w:cs="Azo Sans Test Medium"/>
          <w:b/>
          <w:bCs/>
          <w:color w:val="212121"/>
          <w:sz w:val="22"/>
          <w:szCs w:val="22"/>
        </w:rPr>
        <w:t>–</w:t>
      </w:r>
      <w:r w:rsidRPr="002433E5">
        <w:rPr>
          <w:rFonts w:ascii="Verdana" w:hAnsi="Verdana"/>
          <w:b/>
          <w:bCs/>
          <w:color w:val="212121"/>
          <w:sz w:val="22"/>
          <w:szCs w:val="22"/>
        </w:rPr>
        <w:t xml:space="preserve"> 6:00</w:t>
      </w:r>
      <w:r w:rsidRPr="002433E5">
        <w:rPr>
          <w:rFonts w:ascii="Verdana" w:hAnsi="Verdana"/>
          <w:sz w:val="22"/>
          <w:szCs w:val="22"/>
        </w:rPr>
        <w:tab/>
      </w:r>
      <w:r w:rsidR="005B6CDE" w:rsidRPr="002433E5">
        <w:rPr>
          <w:rFonts w:ascii="Verdana" w:hAnsi="Verdana" w:cs="Calibri"/>
          <w:b/>
          <w:bCs/>
          <w:color w:val="4A4A4A"/>
          <w:sz w:val="22"/>
          <w:szCs w:val="22"/>
          <w:shd w:val="clear" w:color="auto" w:fill="FFFFFF"/>
        </w:rPr>
        <w:t>Happy Hour</w:t>
      </w:r>
      <w:r w:rsidR="00E710D7" w:rsidRPr="002433E5">
        <w:rPr>
          <w:rFonts w:ascii="Verdana" w:hAnsi="Verdana" w:cs="Calibri"/>
          <w:b/>
          <w:bCs/>
          <w:color w:val="4A4A4A"/>
          <w:sz w:val="22"/>
          <w:szCs w:val="22"/>
          <w:shd w:val="clear" w:color="auto" w:fill="FFFFFF"/>
        </w:rPr>
        <w:t xml:space="preserve"> sponsored by Two Way Radio</w:t>
      </w:r>
      <w:r w:rsidR="008971C5" w:rsidRPr="002433E5">
        <w:rPr>
          <w:rFonts w:ascii="Verdana" w:hAnsi="Verdana" w:cs="Calibri"/>
          <w:b/>
          <w:bCs/>
          <w:color w:val="4A4A4A"/>
          <w:sz w:val="22"/>
          <w:szCs w:val="22"/>
          <w:shd w:val="clear" w:color="auto" w:fill="FFFFFF"/>
        </w:rPr>
        <w:t xml:space="preserve"> (The Dunes Terrace)</w:t>
      </w:r>
    </w:p>
    <w:p w14:paraId="370C07C3" w14:textId="52F37FCE" w:rsidR="00EC3404" w:rsidRPr="002433E5" w:rsidRDefault="20D3AFB0" w:rsidP="009B082F">
      <w:pPr>
        <w:tabs>
          <w:tab w:val="left" w:pos="180"/>
          <w:tab w:val="left" w:pos="1800"/>
          <w:tab w:val="left" w:pos="2340"/>
          <w:tab w:val="left" w:pos="2880"/>
        </w:tabs>
        <w:spacing w:before="480" w:after="360" w:line="276" w:lineRule="auto"/>
        <w:rPr>
          <w:rFonts w:ascii="Verdana" w:hAnsi="Verdana"/>
          <w:b/>
          <w:bCs/>
          <w:color w:val="212121"/>
        </w:rPr>
      </w:pPr>
      <w:r w:rsidRPr="002433E5">
        <w:rPr>
          <w:rFonts w:ascii="Verdana" w:hAnsi="Verdana"/>
          <w:b/>
          <w:bCs/>
          <w:color w:val="212121"/>
        </w:rPr>
        <w:t xml:space="preserve">Tuesday, February </w:t>
      </w:r>
      <w:r w:rsidR="0032189E">
        <w:rPr>
          <w:rFonts w:ascii="Verdana" w:hAnsi="Verdana"/>
          <w:b/>
          <w:bCs/>
          <w:color w:val="212121"/>
        </w:rPr>
        <w:t>3</w:t>
      </w:r>
    </w:p>
    <w:p w14:paraId="092B3B3E" w14:textId="0CABB1A4" w:rsidR="00EB120F" w:rsidRPr="002433E5" w:rsidRDefault="436CABE0" w:rsidP="002433E5">
      <w:pPr>
        <w:tabs>
          <w:tab w:val="left" w:pos="90"/>
          <w:tab w:val="left" w:pos="180"/>
          <w:tab w:val="left" w:pos="1800"/>
          <w:tab w:val="left" w:pos="2340"/>
          <w:tab w:val="left" w:pos="2880"/>
        </w:tabs>
        <w:spacing w:before="240" w:line="276" w:lineRule="auto"/>
        <w:ind w:left="1800" w:hanging="1800"/>
        <w:rPr>
          <w:rFonts w:ascii="Verdana" w:eastAsiaTheme="minorEastAsia" w:hAnsi="Verdana"/>
          <w:b/>
          <w:bCs/>
          <w:color w:val="4A4A4A"/>
          <w:sz w:val="22"/>
          <w:szCs w:val="22"/>
        </w:rPr>
      </w:pPr>
      <w:r w:rsidRPr="002433E5">
        <w:rPr>
          <w:rFonts w:ascii="Verdana" w:eastAsiaTheme="minorEastAsia" w:hAnsi="Verdana" w:cstheme="minorBidi"/>
          <w:b/>
          <w:bCs/>
          <w:color w:val="212121"/>
          <w:sz w:val="22"/>
          <w:szCs w:val="22"/>
        </w:rPr>
        <w:t>7:</w:t>
      </w:r>
      <w:r w:rsidR="008971C5" w:rsidRPr="002433E5">
        <w:rPr>
          <w:rFonts w:ascii="Verdana" w:eastAsiaTheme="minorEastAsia" w:hAnsi="Verdana" w:cstheme="minorBidi"/>
          <w:b/>
          <w:bCs/>
          <w:color w:val="212121"/>
          <w:sz w:val="22"/>
          <w:szCs w:val="22"/>
        </w:rPr>
        <w:t>15</w:t>
      </w:r>
      <w:r w:rsidRPr="002433E5">
        <w:rPr>
          <w:rFonts w:ascii="Verdana" w:eastAsiaTheme="minorEastAsia" w:hAnsi="Verdana" w:cstheme="minorBidi"/>
          <w:b/>
          <w:bCs/>
          <w:color w:val="212121"/>
          <w:sz w:val="22"/>
          <w:szCs w:val="22"/>
        </w:rPr>
        <w:t xml:space="preserve"> </w:t>
      </w:r>
      <w:r w:rsidRPr="002433E5">
        <w:rPr>
          <w:rFonts w:ascii="Verdana" w:eastAsiaTheme="minorEastAsia" w:hAnsi="Verdana" w:cs="Azo Sans Test Medium"/>
          <w:b/>
          <w:bCs/>
          <w:color w:val="212121"/>
          <w:sz w:val="22"/>
          <w:szCs w:val="22"/>
        </w:rPr>
        <w:t>–</w:t>
      </w:r>
      <w:r w:rsidRPr="002433E5">
        <w:rPr>
          <w:rFonts w:ascii="Verdana" w:eastAsiaTheme="minorEastAsia" w:hAnsi="Verdana" w:cstheme="minorBidi"/>
          <w:b/>
          <w:bCs/>
          <w:color w:val="212121"/>
          <w:sz w:val="22"/>
          <w:szCs w:val="22"/>
        </w:rPr>
        <w:t xml:space="preserve"> </w:t>
      </w:r>
      <w:r w:rsidR="008971C5" w:rsidRPr="002433E5">
        <w:rPr>
          <w:rFonts w:ascii="Verdana" w:eastAsiaTheme="minorEastAsia" w:hAnsi="Verdana" w:cstheme="minorBidi"/>
          <w:b/>
          <w:bCs/>
          <w:color w:val="212121"/>
          <w:sz w:val="22"/>
          <w:szCs w:val="22"/>
        </w:rPr>
        <w:t>8</w:t>
      </w:r>
      <w:r w:rsidRPr="002433E5">
        <w:rPr>
          <w:rFonts w:ascii="Verdana" w:eastAsiaTheme="minorEastAsia" w:hAnsi="Verdana" w:cstheme="minorBidi"/>
          <w:b/>
          <w:bCs/>
          <w:color w:val="212121"/>
          <w:sz w:val="22"/>
          <w:szCs w:val="22"/>
        </w:rPr>
        <w:t>:</w:t>
      </w:r>
      <w:r w:rsidR="008971C5" w:rsidRPr="002433E5">
        <w:rPr>
          <w:rFonts w:ascii="Verdana" w:eastAsiaTheme="minorEastAsia" w:hAnsi="Verdana" w:cstheme="minorBidi"/>
          <w:b/>
          <w:bCs/>
          <w:color w:val="212121"/>
          <w:sz w:val="22"/>
          <w:szCs w:val="22"/>
        </w:rPr>
        <w:t>1</w:t>
      </w:r>
      <w:r w:rsidRPr="002433E5">
        <w:rPr>
          <w:rFonts w:ascii="Verdana" w:eastAsiaTheme="minorEastAsia" w:hAnsi="Verdana" w:cstheme="minorBidi"/>
          <w:b/>
          <w:bCs/>
          <w:color w:val="212121"/>
          <w:sz w:val="22"/>
          <w:szCs w:val="22"/>
        </w:rPr>
        <w:t>5</w:t>
      </w:r>
      <w:r w:rsidR="005B6CDE" w:rsidRPr="002433E5">
        <w:rPr>
          <w:rFonts w:ascii="Verdana" w:hAnsi="Verdana"/>
          <w:sz w:val="22"/>
          <w:szCs w:val="22"/>
        </w:rPr>
        <w:tab/>
      </w:r>
      <w:r w:rsidRPr="002433E5">
        <w:rPr>
          <w:rFonts w:ascii="Verdana" w:eastAsiaTheme="minorEastAsia" w:hAnsi="Verdana" w:cstheme="minorBidi"/>
          <w:b/>
          <w:bCs/>
          <w:color w:val="4A4A4A"/>
          <w:sz w:val="22"/>
          <w:szCs w:val="22"/>
        </w:rPr>
        <w:t xml:space="preserve">Buffet breakfast and coffee connections with Sponsors </w:t>
      </w:r>
      <w:r w:rsidR="00597569" w:rsidRPr="002433E5">
        <w:rPr>
          <w:rFonts w:ascii="Verdana" w:eastAsiaTheme="minorEastAsia" w:hAnsi="Verdana" w:cstheme="minorBidi"/>
          <w:b/>
          <w:bCs/>
          <w:color w:val="4A4A4A"/>
          <w:sz w:val="22"/>
          <w:szCs w:val="22"/>
        </w:rPr>
        <w:t>(Gulfview Ballroom Salon II)</w:t>
      </w:r>
    </w:p>
    <w:p w14:paraId="7AE23A75" w14:textId="1C4F55FA" w:rsidR="008971C5" w:rsidRDefault="008971C5" w:rsidP="009B082F">
      <w:pPr>
        <w:tabs>
          <w:tab w:val="left" w:pos="180"/>
          <w:tab w:val="left" w:pos="1800"/>
          <w:tab w:val="left" w:pos="2340"/>
          <w:tab w:val="left" w:pos="2880"/>
        </w:tabs>
        <w:spacing w:before="360" w:line="276" w:lineRule="auto"/>
        <w:rPr>
          <w:rFonts w:ascii="Verdana" w:eastAsiaTheme="minorEastAsia" w:hAnsi="Verdana" w:cstheme="minorBidi"/>
          <w:b/>
          <w:bCs/>
          <w:color w:val="4A4A4A"/>
          <w:sz w:val="22"/>
          <w:szCs w:val="22"/>
        </w:rPr>
      </w:pPr>
      <w:r w:rsidRPr="002433E5">
        <w:rPr>
          <w:rFonts w:ascii="Verdana" w:eastAsiaTheme="minorEastAsia" w:hAnsi="Verdana" w:cstheme="minorBidi"/>
          <w:b/>
          <w:bCs/>
          <w:color w:val="212121"/>
          <w:sz w:val="22"/>
          <w:szCs w:val="22"/>
        </w:rPr>
        <w:t>8:15</w:t>
      </w:r>
      <w:r w:rsidR="004820EC" w:rsidRPr="002433E5">
        <w:rPr>
          <w:rFonts w:ascii="Verdana" w:eastAsiaTheme="minorEastAsia" w:hAnsi="Verdana" w:cstheme="minorBidi"/>
          <w:b/>
          <w:bCs/>
          <w:color w:val="212121"/>
          <w:sz w:val="22"/>
          <w:szCs w:val="22"/>
        </w:rPr>
        <w:t xml:space="preserve"> </w:t>
      </w:r>
      <w:r w:rsidR="004820EC" w:rsidRPr="002433E5">
        <w:rPr>
          <w:rFonts w:ascii="Verdana" w:eastAsiaTheme="minorEastAsia" w:hAnsi="Verdana" w:cs="Azo Sans Test Medium"/>
          <w:b/>
          <w:bCs/>
          <w:color w:val="212121"/>
          <w:sz w:val="22"/>
          <w:szCs w:val="22"/>
        </w:rPr>
        <w:t>–</w:t>
      </w:r>
      <w:r w:rsidR="004820EC" w:rsidRPr="002433E5">
        <w:rPr>
          <w:rFonts w:ascii="Verdana" w:eastAsiaTheme="minorEastAsia" w:hAnsi="Verdana" w:cstheme="minorBidi"/>
          <w:b/>
          <w:bCs/>
          <w:color w:val="212121"/>
          <w:sz w:val="22"/>
          <w:szCs w:val="22"/>
        </w:rPr>
        <w:t xml:space="preserve"> 8:45</w:t>
      </w:r>
      <w:r w:rsidRPr="002433E5">
        <w:rPr>
          <w:rFonts w:ascii="Verdana" w:eastAsiaTheme="minorEastAsia" w:hAnsi="Verdana" w:cstheme="minorBidi"/>
          <w:sz w:val="22"/>
          <w:szCs w:val="22"/>
        </w:rPr>
        <w:tab/>
      </w:r>
      <w:r w:rsidRPr="009B082F">
        <w:rPr>
          <w:rFonts w:ascii="Verdana" w:eastAsiaTheme="minorEastAsia" w:hAnsi="Verdana" w:cstheme="minorBidi"/>
          <w:b/>
          <w:bCs/>
          <w:color w:val="5D295F"/>
          <w:sz w:val="22"/>
          <w:szCs w:val="22"/>
        </w:rPr>
        <w:t>Facilities and Auxiliary Programs Panel (Gulfview Ballroom Salon II)</w:t>
      </w:r>
    </w:p>
    <w:p w14:paraId="2241DCF0" w14:textId="6D05F589" w:rsidR="00A45CC1" w:rsidRPr="0043099E" w:rsidRDefault="00A45CC1" w:rsidP="0043099E">
      <w:pPr>
        <w:tabs>
          <w:tab w:val="left" w:pos="180"/>
          <w:tab w:val="left" w:pos="1800"/>
          <w:tab w:val="left" w:pos="2340"/>
          <w:tab w:val="left" w:pos="2880"/>
        </w:tabs>
        <w:spacing w:line="276" w:lineRule="auto"/>
        <w:ind w:left="2250"/>
        <w:rPr>
          <w:rFonts w:ascii="Verdana" w:eastAsiaTheme="minorEastAsia" w:hAnsi="Verdana"/>
          <w:sz w:val="16"/>
          <w:szCs w:val="16"/>
        </w:rPr>
      </w:pPr>
      <w:r w:rsidRPr="0043099E">
        <w:rPr>
          <w:rFonts w:ascii="Verdana" w:hAnsi="Verdana"/>
          <w:color w:val="000000"/>
          <w:sz w:val="20"/>
          <w:szCs w:val="20"/>
        </w:rPr>
        <w:t xml:space="preserve">Facilities and auxiliary teams in independent </w:t>
      </w:r>
      <w:r w:rsidR="009B082F" w:rsidRPr="0043099E">
        <w:rPr>
          <w:rFonts w:ascii="Verdana" w:hAnsi="Verdana"/>
          <w:color w:val="000000"/>
          <w:sz w:val="20"/>
          <w:szCs w:val="20"/>
        </w:rPr>
        <w:t>schools’</w:t>
      </w:r>
      <w:r w:rsidRPr="0043099E">
        <w:rPr>
          <w:rFonts w:ascii="Verdana" w:hAnsi="Verdana"/>
          <w:color w:val="000000"/>
          <w:sz w:val="20"/>
          <w:szCs w:val="20"/>
        </w:rPr>
        <w:t xml:space="preserve"> face many of the same questions. This session brings those questions to the forefront through attendee-led panels and open discussion. Panelists will share what’s working, what isn’t, and lessons learned around campus use, auxiliary programs, maintenance, and staffing. With time for questions and idea-sharing, you’ll walk away with practical insights and fresh ideas you can use right away.</w:t>
      </w:r>
    </w:p>
    <w:p w14:paraId="2339B10A" w14:textId="28617781" w:rsidR="00597569" w:rsidRPr="002433E5" w:rsidRDefault="008971C5" w:rsidP="009B082F">
      <w:pPr>
        <w:tabs>
          <w:tab w:val="left" w:pos="180"/>
          <w:tab w:val="left" w:pos="2340"/>
          <w:tab w:val="left" w:pos="2880"/>
        </w:tabs>
        <w:spacing w:before="360" w:line="276" w:lineRule="auto"/>
        <w:ind w:left="1800" w:hanging="1800"/>
        <w:rPr>
          <w:rFonts w:ascii="Verdana" w:hAnsi="Verdana"/>
          <w:b/>
          <w:bCs/>
          <w:sz w:val="22"/>
          <w:szCs w:val="22"/>
        </w:rPr>
      </w:pPr>
      <w:r w:rsidRPr="002433E5">
        <w:rPr>
          <w:rFonts w:ascii="Verdana" w:eastAsiaTheme="minorEastAsia" w:hAnsi="Verdana" w:cstheme="minorBidi"/>
          <w:b/>
          <w:bCs/>
          <w:color w:val="212121"/>
          <w:sz w:val="22"/>
          <w:szCs w:val="22"/>
        </w:rPr>
        <w:t>9</w:t>
      </w:r>
      <w:r w:rsidR="33774D01" w:rsidRPr="002433E5">
        <w:rPr>
          <w:rFonts w:ascii="Verdana" w:eastAsiaTheme="minorEastAsia" w:hAnsi="Verdana" w:cstheme="minorBidi"/>
          <w:b/>
          <w:bCs/>
          <w:color w:val="212121"/>
          <w:sz w:val="22"/>
          <w:szCs w:val="22"/>
        </w:rPr>
        <w:t>:</w:t>
      </w:r>
      <w:r w:rsidR="009B082F">
        <w:rPr>
          <w:rFonts w:ascii="Verdana" w:eastAsiaTheme="minorEastAsia" w:hAnsi="Verdana" w:cstheme="minorBidi"/>
          <w:b/>
          <w:bCs/>
          <w:color w:val="212121"/>
          <w:sz w:val="22"/>
          <w:szCs w:val="22"/>
        </w:rPr>
        <w:t>15</w:t>
      </w:r>
      <w:r w:rsidR="33774D01" w:rsidRPr="002433E5">
        <w:rPr>
          <w:rFonts w:ascii="Verdana" w:eastAsiaTheme="minorEastAsia" w:hAnsi="Verdana" w:cstheme="minorBidi"/>
          <w:b/>
          <w:bCs/>
          <w:color w:val="212121"/>
          <w:sz w:val="22"/>
          <w:szCs w:val="22"/>
        </w:rPr>
        <w:t xml:space="preserve"> </w:t>
      </w:r>
      <w:r w:rsidR="33774D01" w:rsidRPr="002433E5">
        <w:rPr>
          <w:rFonts w:ascii="Verdana" w:eastAsiaTheme="minorEastAsia" w:hAnsi="Verdana" w:cs="Azo Sans Test Medium"/>
          <w:b/>
          <w:bCs/>
          <w:color w:val="212121"/>
          <w:sz w:val="22"/>
          <w:szCs w:val="22"/>
        </w:rPr>
        <w:t>–</w:t>
      </w:r>
      <w:r w:rsidR="33774D01" w:rsidRPr="002433E5">
        <w:rPr>
          <w:rFonts w:ascii="Verdana" w:eastAsiaTheme="minorEastAsia" w:hAnsi="Verdana" w:cstheme="minorBidi"/>
          <w:b/>
          <w:bCs/>
          <w:color w:val="212121"/>
          <w:sz w:val="22"/>
          <w:szCs w:val="22"/>
        </w:rPr>
        <w:t xml:space="preserve"> </w:t>
      </w:r>
      <w:r w:rsidRPr="002433E5">
        <w:rPr>
          <w:rFonts w:ascii="Verdana" w:eastAsiaTheme="minorEastAsia" w:hAnsi="Verdana" w:cstheme="minorBidi"/>
          <w:b/>
          <w:bCs/>
          <w:color w:val="212121"/>
          <w:sz w:val="22"/>
          <w:szCs w:val="22"/>
        </w:rPr>
        <w:t>10</w:t>
      </w:r>
      <w:r w:rsidR="33774D01" w:rsidRPr="002433E5">
        <w:rPr>
          <w:rFonts w:ascii="Verdana" w:eastAsiaTheme="minorEastAsia" w:hAnsi="Verdana" w:cstheme="minorBidi"/>
          <w:b/>
          <w:bCs/>
          <w:color w:val="212121"/>
          <w:sz w:val="22"/>
          <w:szCs w:val="22"/>
        </w:rPr>
        <w:t>:</w:t>
      </w:r>
      <w:r w:rsidR="009B082F">
        <w:rPr>
          <w:rFonts w:ascii="Verdana" w:eastAsiaTheme="minorEastAsia" w:hAnsi="Verdana" w:cstheme="minorBidi"/>
          <w:b/>
          <w:bCs/>
          <w:color w:val="212121"/>
          <w:sz w:val="22"/>
          <w:szCs w:val="22"/>
        </w:rPr>
        <w:t>15</w:t>
      </w:r>
      <w:r w:rsidR="3C346464" w:rsidRPr="002433E5">
        <w:rPr>
          <w:rFonts w:ascii="Verdana" w:hAnsi="Verdana"/>
          <w:sz w:val="22"/>
          <w:szCs w:val="22"/>
        </w:rPr>
        <w:tab/>
      </w:r>
      <w:r w:rsidR="00597569" w:rsidRPr="002433E5">
        <w:rPr>
          <w:rFonts w:ascii="Verdana" w:hAnsi="Verdana"/>
          <w:b/>
          <w:bCs/>
          <w:color w:val="4A4A4A"/>
          <w:sz w:val="22"/>
          <w:szCs w:val="22"/>
        </w:rPr>
        <w:t>Breakout sessions</w:t>
      </w:r>
    </w:p>
    <w:p w14:paraId="66AA0378" w14:textId="716F34CC" w:rsidR="00775F14" w:rsidRPr="002433E5" w:rsidRDefault="00670D9F" w:rsidP="009B082F">
      <w:pPr>
        <w:tabs>
          <w:tab w:val="left" w:pos="180"/>
          <w:tab w:val="left" w:pos="2340"/>
          <w:tab w:val="left" w:pos="2880"/>
        </w:tabs>
        <w:spacing w:before="120" w:line="276" w:lineRule="auto"/>
        <w:ind w:left="1800" w:hanging="1800"/>
        <w:rPr>
          <w:rFonts w:ascii="Verdana" w:eastAsiaTheme="minorEastAsia" w:hAnsi="Verdana" w:cstheme="minorBidi"/>
          <w:b/>
          <w:bCs/>
          <w:sz w:val="22"/>
          <w:szCs w:val="22"/>
        </w:rPr>
      </w:pPr>
      <w:r>
        <w:rPr>
          <w:rFonts w:ascii="Verdana" w:hAnsi="Verdana"/>
          <w:b/>
          <w:bCs/>
          <w:color w:val="5D295F"/>
          <w:sz w:val="22"/>
          <w:szCs w:val="22"/>
          <w:shd w:val="clear" w:color="auto" w:fill="FFFFFF"/>
        </w:rPr>
        <w:tab/>
      </w:r>
      <w:r>
        <w:rPr>
          <w:rFonts w:ascii="Verdana" w:hAnsi="Verdana"/>
          <w:b/>
          <w:bCs/>
          <w:color w:val="5D295F"/>
          <w:sz w:val="22"/>
          <w:szCs w:val="22"/>
          <w:shd w:val="clear" w:color="auto" w:fill="FFFFFF"/>
        </w:rPr>
        <w:tab/>
      </w:r>
      <w:r w:rsidR="005B6CDE" w:rsidRPr="002433E5">
        <w:rPr>
          <w:rFonts w:ascii="Verdana" w:hAnsi="Verdana"/>
          <w:b/>
          <w:bCs/>
          <w:color w:val="5D295F"/>
          <w:sz w:val="22"/>
          <w:szCs w:val="22"/>
          <w:shd w:val="clear" w:color="auto" w:fill="FFFFFF"/>
        </w:rPr>
        <w:t xml:space="preserve">I Have Facility Data, Now What? </w:t>
      </w:r>
      <w:r w:rsidR="005B6CDE" w:rsidRPr="002433E5">
        <w:rPr>
          <w:rFonts w:ascii="Verdana" w:hAnsi="Verdana" w:cs="Calibri"/>
          <w:b/>
          <w:bCs/>
          <w:color w:val="5D295F"/>
          <w:sz w:val="22"/>
          <w:szCs w:val="22"/>
          <w:shd w:val="clear" w:color="auto" w:fill="FFFFFF"/>
        </w:rPr>
        <w:t xml:space="preserve"> </w:t>
      </w:r>
      <w:r w:rsidR="00597569" w:rsidRPr="07DAF54E">
        <w:rPr>
          <w:rFonts w:ascii="Verdana" w:eastAsiaTheme="minorEastAsia" w:hAnsi="Verdana" w:cstheme="minorBidi"/>
          <w:b/>
          <w:bCs/>
          <w:color w:val="5D295F"/>
          <w:sz w:val="22"/>
          <w:szCs w:val="22"/>
        </w:rPr>
        <w:t>(Gulfview Ballroom Salon II)</w:t>
      </w:r>
    </w:p>
    <w:p w14:paraId="3D7B8417" w14:textId="6848A7A2" w:rsidR="008971C5" w:rsidRPr="0043099E" w:rsidRDefault="008971C5" w:rsidP="0043099E">
      <w:pPr>
        <w:tabs>
          <w:tab w:val="left" w:pos="180"/>
          <w:tab w:val="left" w:pos="2340"/>
          <w:tab w:val="left" w:pos="2880"/>
        </w:tabs>
        <w:spacing w:line="276" w:lineRule="auto"/>
        <w:ind w:left="2250"/>
        <w:rPr>
          <w:rFonts w:ascii="Verdana" w:hAnsi="Verdana" w:cs="Calibri"/>
          <w:sz w:val="20"/>
          <w:szCs w:val="20"/>
          <w:shd w:val="clear" w:color="auto" w:fill="FFFFFF"/>
        </w:rPr>
      </w:pPr>
      <w:r w:rsidRPr="0043099E">
        <w:rPr>
          <w:rFonts w:ascii="Verdana" w:hAnsi="Verdana" w:cs="Calibri"/>
          <w:sz w:val="20"/>
          <w:szCs w:val="20"/>
          <w:shd w:val="clear" w:color="auto" w:fill="FFFFFF"/>
        </w:rPr>
        <w:t>The ways we manage facility deferred maintenance has changed over the years; including the evolution of leadership roles and the new responsibilities that come with that growth, expanding software technology, the emergence of facilities-minded professional organizations and the oversight of staffing support to name a few. With collaboration of an educational facilities industry leader, experienced CMMS provider, and a leading peer independent school, learn how the management of deferred maintenance has evolved and how the data researched/accumulated from the facility audit provides a long-term roadmap for the campus.</w:t>
      </w:r>
    </w:p>
    <w:p w14:paraId="663CE088" w14:textId="3F378178" w:rsidR="00404BCA" w:rsidRPr="0043099E" w:rsidRDefault="005B6CDE" w:rsidP="00404BCA">
      <w:pPr>
        <w:pStyle w:val="ListParagraph"/>
        <w:numPr>
          <w:ilvl w:val="0"/>
          <w:numId w:val="16"/>
        </w:numPr>
        <w:tabs>
          <w:tab w:val="left" w:pos="0"/>
          <w:tab w:val="left" w:pos="180"/>
          <w:tab w:val="left" w:pos="2340"/>
          <w:tab w:val="left" w:pos="2880"/>
        </w:tabs>
        <w:spacing w:line="276" w:lineRule="auto"/>
        <w:rPr>
          <w:rFonts w:ascii="Verdana" w:hAnsi="Verdana"/>
          <w:sz w:val="20"/>
          <w:szCs w:val="20"/>
        </w:rPr>
      </w:pPr>
      <w:r w:rsidRPr="0043099E">
        <w:rPr>
          <w:rFonts w:ascii="Verdana" w:hAnsi="Verdana"/>
          <w:sz w:val="20"/>
          <w:szCs w:val="20"/>
        </w:rPr>
        <w:t xml:space="preserve">Tom </w:t>
      </w:r>
      <w:r w:rsidR="00D84869" w:rsidRPr="0043099E">
        <w:rPr>
          <w:rFonts w:ascii="Verdana" w:hAnsi="Verdana"/>
          <w:sz w:val="20"/>
          <w:szCs w:val="20"/>
        </w:rPr>
        <w:t>Franz</w:t>
      </w:r>
    </w:p>
    <w:p w14:paraId="696A672C" w14:textId="625A0F3C" w:rsidR="00404BCA" w:rsidRPr="0043099E" w:rsidRDefault="004820EC" w:rsidP="00404BCA">
      <w:pPr>
        <w:pStyle w:val="ListParagraph"/>
        <w:tabs>
          <w:tab w:val="left" w:pos="0"/>
          <w:tab w:val="left" w:pos="180"/>
          <w:tab w:val="left" w:pos="2340"/>
          <w:tab w:val="left" w:pos="2880"/>
        </w:tabs>
        <w:spacing w:line="276" w:lineRule="auto"/>
        <w:ind w:left="2696"/>
        <w:rPr>
          <w:rFonts w:ascii="Verdana" w:hAnsi="Verdana"/>
          <w:sz w:val="20"/>
          <w:szCs w:val="20"/>
        </w:rPr>
      </w:pPr>
      <w:r w:rsidRPr="0043099E">
        <w:rPr>
          <w:rFonts w:ascii="Verdana" w:hAnsi="Verdana"/>
          <w:sz w:val="20"/>
          <w:szCs w:val="20"/>
        </w:rPr>
        <w:t xml:space="preserve">Senior Associate of Partner Development, </w:t>
      </w:r>
      <w:r w:rsidR="004C269C" w:rsidRPr="0043099E">
        <w:rPr>
          <w:rFonts w:ascii="Verdana" w:hAnsi="Verdana"/>
          <w:sz w:val="20"/>
          <w:szCs w:val="20"/>
        </w:rPr>
        <w:t>Building Solutions</w:t>
      </w:r>
    </w:p>
    <w:p w14:paraId="0C7BBC3B" w14:textId="7B8BC016" w:rsidR="008971C5" w:rsidRPr="0043099E" w:rsidRDefault="008971C5" w:rsidP="008971C5">
      <w:pPr>
        <w:pStyle w:val="ListParagraph"/>
        <w:numPr>
          <w:ilvl w:val="0"/>
          <w:numId w:val="16"/>
        </w:numPr>
        <w:tabs>
          <w:tab w:val="left" w:pos="0"/>
          <w:tab w:val="left" w:pos="180"/>
          <w:tab w:val="left" w:pos="2340"/>
          <w:tab w:val="left" w:pos="2880"/>
        </w:tabs>
        <w:spacing w:line="276" w:lineRule="auto"/>
        <w:rPr>
          <w:rFonts w:ascii="Verdana" w:hAnsi="Verdana"/>
          <w:sz w:val="20"/>
          <w:szCs w:val="20"/>
        </w:rPr>
      </w:pPr>
      <w:r w:rsidRPr="0043099E">
        <w:rPr>
          <w:rFonts w:ascii="Verdana" w:hAnsi="Verdana"/>
          <w:sz w:val="20"/>
          <w:szCs w:val="20"/>
        </w:rPr>
        <w:t>Joe Rayburn</w:t>
      </w:r>
    </w:p>
    <w:p w14:paraId="3E647A0F" w14:textId="0F13F4DF" w:rsidR="001B70B8" w:rsidRPr="009B082F" w:rsidRDefault="00785011" w:rsidP="009B082F">
      <w:pPr>
        <w:pStyle w:val="ListParagraph"/>
        <w:tabs>
          <w:tab w:val="left" w:pos="0"/>
          <w:tab w:val="left" w:pos="180"/>
          <w:tab w:val="left" w:pos="2340"/>
          <w:tab w:val="left" w:pos="2880"/>
        </w:tabs>
        <w:spacing w:after="120" w:line="276" w:lineRule="auto"/>
        <w:ind w:left="2696"/>
        <w:rPr>
          <w:rFonts w:ascii="Verdana" w:hAnsi="Verdana"/>
          <w:sz w:val="20"/>
          <w:szCs w:val="20"/>
        </w:rPr>
      </w:pPr>
      <w:r w:rsidRPr="0043099E">
        <w:rPr>
          <w:rFonts w:ascii="Verdana" w:hAnsi="Verdana"/>
          <w:sz w:val="20"/>
          <w:szCs w:val="20"/>
        </w:rPr>
        <w:t>Director or Partner Development</w:t>
      </w:r>
      <w:r w:rsidR="00A45CC1" w:rsidRPr="0043099E">
        <w:rPr>
          <w:rFonts w:ascii="Verdana" w:hAnsi="Verdana"/>
          <w:sz w:val="20"/>
          <w:szCs w:val="20"/>
        </w:rPr>
        <w:t>, Building Solutions</w:t>
      </w:r>
    </w:p>
    <w:p w14:paraId="72C6414A" w14:textId="77777777" w:rsidR="009B082F" w:rsidRDefault="009B082F" w:rsidP="00581308">
      <w:pPr>
        <w:tabs>
          <w:tab w:val="left" w:pos="0"/>
          <w:tab w:val="left" w:pos="180"/>
          <w:tab w:val="left" w:pos="2340"/>
          <w:tab w:val="left" w:pos="2880"/>
        </w:tabs>
        <w:spacing w:before="120" w:line="276" w:lineRule="auto"/>
        <w:ind w:left="1890"/>
        <w:rPr>
          <w:rFonts w:ascii="Verdana" w:hAnsi="Verdana"/>
          <w:b/>
          <w:bCs/>
          <w:color w:val="5D295F"/>
          <w:sz w:val="22"/>
          <w:szCs w:val="22"/>
        </w:rPr>
      </w:pPr>
    </w:p>
    <w:p w14:paraId="7E232CAE" w14:textId="77777777" w:rsidR="009B082F" w:rsidRDefault="009B082F" w:rsidP="00581308">
      <w:pPr>
        <w:tabs>
          <w:tab w:val="left" w:pos="0"/>
          <w:tab w:val="left" w:pos="180"/>
          <w:tab w:val="left" w:pos="2340"/>
          <w:tab w:val="left" w:pos="2880"/>
        </w:tabs>
        <w:spacing w:before="120" w:line="276" w:lineRule="auto"/>
        <w:ind w:left="1890"/>
        <w:rPr>
          <w:rFonts w:ascii="Verdana" w:hAnsi="Verdana"/>
          <w:b/>
          <w:bCs/>
          <w:color w:val="5D295F"/>
          <w:sz w:val="22"/>
          <w:szCs w:val="22"/>
        </w:rPr>
      </w:pPr>
    </w:p>
    <w:p w14:paraId="1A2BC7D4" w14:textId="77777777" w:rsidR="009B082F" w:rsidRDefault="009B082F" w:rsidP="00581308">
      <w:pPr>
        <w:tabs>
          <w:tab w:val="left" w:pos="0"/>
          <w:tab w:val="left" w:pos="180"/>
          <w:tab w:val="left" w:pos="2340"/>
          <w:tab w:val="left" w:pos="2880"/>
        </w:tabs>
        <w:spacing w:before="120" w:line="276" w:lineRule="auto"/>
        <w:ind w:left="1890"/>
        <w:rPr>
          <w:rFonts w:ascii="Verdana" w:hAnsi="Verdana"/>
          <w:b/>
          <w:bCs/>
          <w:color w:val="5D295F"/>
          <w:sz w:val="22"/>
          <w:szCs w:val="22"/>
        </w:rPr>
      </w:pPr>
    </w:p>
    <w:p w14:paraId="2815A65C" w14:textId="77777777" w:rsidR="009B082F" w:rsidRDefault="009B082F" w:rsidP="00581308">
      <w:pPr>
        <w:tabs>
          <w:tab w:val="left" w:pos="0"/>
          <w:tab w:val="left" w:pos="180"/>
          <w:tab w:val="left" w:pos="2340"/>
          <w:tab w:val="left" w:pos="2880"/>
        </w:tabs>
        <w:spacing w:before="120" w:line="276" w:lineRule="auto"/>
        <w:ind w:left="1890"/>
        <w:rPr>
          <w:rFonts w:ascii="Verdana" w:hAnsi="Verdana"/>
          <w:b/>
          <w:bCs/>
          <w:color w:val="5D295F"/>
          <w:sz w:val="22"/>
          <w:szCs w:val="22"/>
        </w:rPr>
      </w:pPr>
    </w:p>
    <w:p w14:paraId="5ED388D9" w14:textId="77777777" w:rsidR="009B082F" w:rsidRDefault="009B082F" w:rsidP="00581308">
      <w:pPr>
        <w:tabs>
          <w:tab w:val="left" w:pos="0"/>
          <w:tab w:val="left" w:pos="180"/>
          <w:tab w:val="left" w:pos="2340"/>
          <w:tab w:val="left" w:pos="2880"/>
        </w:tabs>
        <w:spacing w:before="120" w:line="276" w:lineRule="auto"/>
        <w:ind w:left="1890"/>
        <w:rPr>
          <w:rFonts w:ascii="Verdana" w:hAnsi="Verdana"/>
          <w:b/>
          <w:bCs/>
          <w:color w:val="5D295F"/>
          <w:sz w:val="22"/>
          <w:szCs w:val="22"/>
        </w:rPr>
      </w:pPr>
    </w:p>
    <w:p w14:paraId="4D24CA1C" w14:textId="0E39EA05" w:rsidR="00D84869" w:rsidRPr="00581308" w:rsidRDefault="00D84869" w:rsidP="00581308">
      <w:pPr>
        <w:tabs>
          <w:tab w:val="left" w:pos="0"/>
          <w:tab w:val="left" w:pos="180"/>
          <w:tab w:val="left" w:pos="2340"/>
          <w:tab w:val="left" w:pos="2880"/>
        </w:tabs>
        <w:spacing w:before="120" w:line="276" w:lineRule="auto"/>
        <w:ind w:left="1890"/>
        <w:rPr>
          <w:rFonts w:ascii="Verdana" w:eastAsiaTheme="minorEastAsia" w:hAnsi="Verdana"/>
          <w:b/>
          <w:bCs/>
          <w:color w:val="5D295F"/>
          <w:sz w:val="22"/>
          <w:szCs w:val="22"/>
        </w:rPr>
      </w:pPr>
      <w:r w:rsidRPr="00581308">
        <w:rPr>
          <w:rFonts w:ascii="Verdana" w:hAnsi="Verdana"/>
          <w:b/>
          <w:bCs/>
          <w:color w:val="5D295F"/>
          <w:sz w:val="22"/>
          <w:szCs w:val="22"/>
        </w:rPr>
        <w:t xml:space="preserve">The Staff Experience Matters: Crafting Your Secret Sauce </w:t>
      </w:r>
      <w:r w:rsidR="00597569" w:rsidRPr="00581308">
        <w:rPr>
          <w:rFonts w:ascii="Verdana" w:eastAsiaTheme="minorEastAsia" w:hAnsi="Verdana" w:cstheme="minorBidi"/>
          <w:b/>
          <w:bCs/>
          <w:color w:val="5D295F"/>
          <w:sz w:val="22"/>
          <w:szCs w:val="22"/>
        </w:rPr>
        <w:t>(Gulfview Ballroom Salon III)</w:t>
      </w:r>
    </w:p>
    <w:p w14:paraId="27448103" w14:textId="1063B9AF" w:rsidR="004820EC" w:rsidRPr="0043099E" w:rsidRDefault="004820EC" w:rsidP="0043099E">
      <w:pPr>
        <w:pStyle w:val="ListParagraph"/>
        <w:tabs>
          <w:tab w:val="left" w:pos="0"/>
          <w:tab w:val="left" w:pos="180"/>
          <w:tab w:val="left" w:pos="2340"/>
          <w:tab w:val="left" w:pos="2880"/>
        </w:tabs>
        <w:spacing w:line="276" w:lineRule="auto"/>
        <w:ind w:left="2250"/>
        <w:rPr>
          <w:rFonts w:ascii="Verdana" w:hAnsi="Verdana"/>
          <w:sz w:val="20"/>
          <w:szCs w:val="20"/>
        </w:rPr>
      </w:pPr>
      <w:r w:rsidRPr="0043099E">
        <w:rPr>
          <w:rFonts w:ascii="Verdana" w:hAnsi="Verdana"/>
          <w:sz w:val="20"/>
          <w:szCs w:val="20"/>
        </w:rPr>
        <w:t>This presentation reveals how to create a unique, intentional staff training program that gives your camp a competitive edge. You'll be challenged to create your camp</w:t>
      </w:r>
      <w:r w:rsidRPr="0043099E">
        <w:rPr>
          <w:rFonts w:ascii="Verdana" w:hAnsi="Verdana" w:cs="Azo Sans Test Medium"/>
          <w:sz w:val="20"/>
          <w:szCs w:val="20"/>
        </w:rPr>
        <w:t>’</w:t>
      </w:r>
      <w:r w:rsidRPr="0043099E">
        <w:rPr>
          <w:rFonts w:ascii="Verdana" w:hAnsi="Verdana"/>
          <w:sz w:val="20"/>
          <w:szCs w:val="20"/>
        </w:rPr>
        <w:t>s "secret sauce"</w:t>
      </w:r>
      <w:r w:rsidRPr="0043099E">
        <w:rPr>
          <w:rFonts w:ascii="Verdana" w:hAnsi="Verdana" w:cs="Azo Sans Test Medium"/>
          <w:sz w:val="20"/>
          <w:szCs w:val="20"/>
        </w:rPr>
        <w:t>—</w:t>
      </w:r>
      <w:r w:rsidRPr="0043099E">
        <w:rPr>
          <w:rFonts w:ascii="Verdana" w:hAnsi="Verdana"/>
          <w:sz w:val="20"/>
          <w:szCs w:val="20"/>
        </w:rPr>
        <w:t xml:space="preserve">the distinct, hard-to-replicate mix of culture, skills, and values that makes your camp magical. Learn how to weave intentionality into every step, ensuring the staff experience directly shapes the camper experience. You will learn to: -Design Unseen Learning by blending critical skills into fun, engaging activities. -Create the </w:t>
      </w:r>
      <w:r w:rsidRPr="0043099E">
        <w:rPr>
          <w:rFonts w:ascii="Verdana" w:hAnsi="Verdana" w:cs="Azo Sans Test Medium"/>
          <w:sz w:val="20"/>
          <w:szCs w:val="20"/>
        </w:rPr>
        <w:t>“</w:t>
      </w:r>
      <w:r w:rsidRPr="0043099E">
        <w:rPr>
          <w:rFonts w:ascii="Verdana" w:hAnsi="Verdana"/>
          <w:sz w:val="20"/>
          <w:szCs w:val="20"/>
        </w:rPr>
        <w:t>Artisan S</w:t>
      </w:r>
      <w:r w:rsidRPr="0043099E">
        <w:rPr>
          <w:rFonts w:ascii="Verdana" w:hAnsi="Verdana" w:cs="Azo Sans Test Medium"/>
          <w:sz w:val="20"/>
          <w:szCs w:val="20"/>
        </w:rPr>
        <w:t>’</w:t>
      </w:r>
      <w:r w:rsidRPr="0043099E">
        <w:rPr>
          <w:rFonts w:ascii="Verdana" w:hAnsi="Verdana"/>
          <w:sz w:val="20"/>
          <w:szCs w:val="20"/>
        </w:rPr>
        <w:t>more" to build belonging and make staff feel truly valued. -Use Games with Purpose to get serious results in connection and retention. -Build Your Custom Blueprint, a training plan perfectly tailored to your camp</w:t>
      </w:r>
      <w:r w:rsidRPr="0043099E">
        <w:rPr>
          <w:rFonts w:ascii="Verdana" w:hAnsi="Verdana" w:cs="Azo Sans Test Medium"/>
          <w:sz w:val="20"/>
          <w:szCs w:val="20"/>
        </w:rPr>
        <w:t>’</w:t>
      </w:r>
      <w:r w:rsidRPr="0043099E">
        <w:rPr>
          <w:rFonts w:ascii="Verdana" w:hAnsi="Verdana"/>
          <w:sz w:val="20"/>
          <w:szCs w:val="20"/>
        </w:rPr>
        <w:t>s personality. Go from offering samples to serving the whole dish</w:t>
      </w:r>
      <w:r w:rsidRPr="0043099E">
        <w:rPr>
          <w:rFonts w:ascii="Verdana" w:hAnsi="Verdana" w:cs="Azo Sans Test Medium"/>
          <w:sz w:val="20"/>
          <w:szCs w:val="20"/>
        </w:rPr>
        <w:t>—</w:t>
      </w:r>
      <w:r w:rsidRPr="0043099E">
        <w:rPr>
          <w:rFonts w:ascii="Verdana" w:hAnsi="Verdana"/>
          <w:sz w:val="20"/>
          <w:szCs w:val="20"/>
        </w:rPr>
        <w:t>and create a staff experience so good they</w:t>
      </w:r>
      <w:r w:rsidRPr="0043099E">
        <w:rPr>
          <w:rFonts w:ascii="Verdana" w:hAnsi="Verdana" w:cs="Azo Sans Test Medium"/>
          <w:sz w:val="20"/>
          <w:szCs w:val="20"/>
        </w:rPr>
        <w:t>’</w:t>
      </w:r>
      <w:r w:rsidRPr="0043099E">
        <w:rPr>
          <w:rFonts w:ascii="Verdana" w:hAnsi="Verdana"/>
          <w:sz w:val="20"/>
          <w:szCs w:val="20"/>
        </w:rPr>
        <w:t>ll stay for more.</w:t>
      </w:r>
    </w:p>
    <w:p w14:paraId="5FB176DA" w14:textId="6605C548" w:rsidR="00D84869" w:rsidRPr="0043099E" w:rsidRDefault="00D84869" w:rsidP="00D84869">
      <w:pPr>
        <w:pStyle w:val="ListParagraph"/>
        <w:numPr>
          <w:ilvl w:val="0"/>
          <w:numId w:val="16"/>
        </w:numPr>
        <w:tabs>
          <w:tab w:val="left" w:pos="0"/>
          <w:tab w:val="left" w:pos="180"/>
          <w:tab w:val="left" w:pos="2340"/>
          <w:tab w:val="left" w:pos="2880"/>
        </w:tabs>
        <w:spacing w:line="276" w:lineRule="auto"/>
        <w:rPr>
          <w:rFonts w:ascii="Verdana" w:hAnsi="Verdana"/>
          <w:sz w:val="20"/>
          <w:szCs w:val="20"/>
        </w:rPr>
      </w:pPr>
      <w:r w:rsidRPr="0043099E">
        <w:rPr>
          <w:rFonts w:ascii="Verdana" w:hAnsi="Verdana"/>
          <w:sz w:val="20"/>
          <w:szCs w:val="20"/>
        </w:rPr>
        <w:t>Laura Walker</w:t>
      </w:r>
    </w:p>
    <w:p w14:paraId="36298175" w14:textId="5C18DF8C" w:rsidR="00D84869" w:rsidRPr="0043099E" w:rsidRDefault="004820EC" w:rsidP="00D84869">
      <w:pPr>
        <w:pStyle w:val="ListParagraph"/>
        <w:tabs>
          <w:tab w:val="left" w:pos="0"/>
          <w:tab w:val="left" w:pos="180"/>
          <w:tab w:val="left" w:pos="2340"/>
          <w:tab w:val="left" w:pos="2880"/>
        </w:tabs>
        <w:spacing w:line="276" w:lineRule="auto"/>
        <w:ind w:left="2696"/>
        <w:rPr>
          <w:rFonts w:ascii="Verdana" w:hAnsi="Verdana"/>
          <w:sz w:val="20"/>
          <w:szCs w:val="20"/>
        </w:rPr>
      </w:pPr>
      <w:r w:rsidRPr="0043099E">
        <w:rPr>
          <w:rFonts w:ascii="Verdana" w:hAnsi="Verdana"/>
          <w:sz w:val="20"/>
          <w:szCs w:val="20"/>
        </w:rPr>
        <w:t xml:space="preserve">Director, Latin Camps, </w:t>
      </w:r>
      <w:r w:rsidR="00D84869" w:rsidRPr="0043099E">
        <w:rPr>
          <w:rFonts w:ascii="Verdana" w:hAnsi="Verdana"/>
          <w:sz w:val="20"/>
          <w:szCs w:val="20"/>
        </w:rPr>
        <w:t>Charlotte Latin School</w:t>
      </w:r>
    </w:p>
    <w:p w14:paraId="72260D1A" w14:textId="1FF4E19B" w:rsidR="3C346464" w:rsidRPr="002433E5" w:rsidRDefault="004820EC" w:rsidP="009B082F">
      <w:pPr>
        <w:tabs>
          <w:tab w:val="left" w:pos="1800"/>
          <w:tab w:val="left" w:pos="1890"/>
          <w:tab w:val="left" w:pos="2340"/>
          <w:tab w:val="left" w:pos="2880"/>
        </w:tabs>
        <w:spacing w:before="360" w:line="276" w:lineRule="auto"/>
        <w:ind w:hanging="90"/>
        <w:rPr>
          <w:rFonts w:ascii="Verdana" w:eastAsiaTheme="minorEastAsia" w:hAnsi="Verdana"/>
          <w:sz w:val="22"/>
          <w:szCs w:val="22"/>
        </w:rPr>
      </w:pPr>
      <w:r w:rsidRPr="002433E5">
        <w:rPr>
          <w:rFonts w:ascii="Verdana" w:eastAsiaTheme="minorEastAsia" w:hAnsi="Verdana" w:cstheme="minorBidi"/>
          <w:b/>
          <w:bCs/>
          <w:color w:val="212121"/>
          <w:sz w:val="22"/>
          <w:szCs w:val="22"/>
        </w:rPr>
        <w:t>10</w:t>
      </w:r>
      <w:r w:rsidR="436CABE0" w:rsidRPr="002433E5">
        <w:rPr>
          <w:rFonts w:ascii="Verdana" w:eastAsiaTheme="minorEastAsia" w:hAnsi="Verdana" w:cstheme="minorBidi"/>
          <w:b/>
          <w:bCs/>
          <w:color w:val="212121"/>
          <w:sz w:val="22"/>
          <w:szCs w:val="22"/>
        </w:rPr>
        <w:t>:</w:t>
      </w:r>
      <w:r w:rsidR="009B082F">
        <w:rPr>
          <w:rFonts w:ascii="Verdana" w:eastAsiaTheme="minorEastAsia" w:hAnsi="Verdana" w:cstheme="minorBidi"/>
          <w:b/>
          <w:bCs/>
          <w:color w:val="212121"/>
          <w:sz w:val="22"/>
          <w:szCs w:val="22"/>
        </w:rPr>
        <w:t>15</w:t>
      </w:r>
      <w:r w:rsidR="436CABE0" w:rsidRPr="002433E5">
        <w:rPr>
          <w:rFonts w:ascii="Verdana" w:eastAsiaTheme="minorEastAsia" w:hAnsi="Verdana" w:cstheme="minorBidi"/>
          <w:b/>
          <w:bCs/>
          <w:color w:val="212121"/>
          <w:sz w:val="22"/>
          <w:szCs w:val="22"/>
        </w:rPr>
        <w:t xml:space="preserve"> </w:t>
      </w:r>
      <w:r w:rsidR="436CABE0" w:rsidRPr="002433E5">
        <w:rPr>
          <w:rFonts w:ascii="Verdana" w:eastAsiaTheme="minorEastAsia" w:hAnsi="Verdana" w:cs="Azo Sans Test Medium"/>
          <w:b/>
          <w:bCs/>
          <w:color w:val="212121"/>
          <w:sz w:val="22"/>
          <w:szCs w:val="22"/>
        </w:rPr>
        <w:t>–</w:t>
      </w:r>
      <w:r w:rsidR="436CABE0" w:rsidRPr="002433E5">
        <w:rPr>
          <w:rFonts w:ascii="Verdana" w:eastAsiaTheme="minorEastAsia" w:hAnsi="Verdana" w:cstheme="minorBidi"/>
          <w:b/>
          <w:bCs/>
          <w:color w:val="212121"/>
          <w:sz w:val="22"/>
          <w:szCs w:val="22"/>
        </w:rPr>
        <w:t xml:space="preserve"> </w:t>
      </w:r>
      <w:r w:rsidRPr="002433E5">
        <w:rPr>
          <w:rFonts w:ascii="Verdana" w:eastAsiaTheme="minorEastAsia" w:hAnsi="Verdana" w:cstheme="minorBidi"/>
          <w:b/>
          <w:bCs/>
          <w:color w:val="212121"/>
          <w:sz w:val="22"/>
          <w:szCs w:val="22"/>
        </w:rPr>
        <w:t>1</w:t>
      </w:r>
      <w:r w:rsidR="009B082F">
        <w:rPr>
          <w:rFonts w:ascii="Verdana" w:eastAsiaTheme="minorEastAsia" w:hAnsi="Verdana" w:cstheme="minorBidi"/>
          <w:b/>
          <w:bCs/>
          <w:color w:val="212121"/>
          <w:sz w:val="22"/>
          <w:szCs w:val="22"/>
        </w:rPr>
        <w:t>0</w:t>
      </w:r>
      <w:r w:rsidRPr="002433E5">
        <w:rPr>
          <w:rFonts w:ascii="Verdana" w:eastAsiaTheme="minorEastAsia" w:hAnsi="Verdana" w:cstheme="minorBidi"/>
          <w:b/>
          <w:bCs/>
          <w:color w:val="212121"/>
          <w:sz w:val="22"/>
          <w:szCs w:val="22"/>
        </w:rPr>
        <w:t>:</w:t>
      </w:r>
      <w:r w:rsidR="009B082F">
        <w:rPr>
          <w:rFonts w:ascii="Verdana" w:eastAsiaTheme="minorEastAsia" w:hAnsi="Verdana" w:cstheme="minorBidi"/>
          <w:b/>
          <w:bCs/>
          <w:color w:val="212121"/>
          <w:sz w:val="22"/>
          <w:szCs w:val="22"/>
        </w:rPr>
        <w:t>45</w:t>
      </w:r>
      <w:r w:rsidR="33774D01" w:rsidRPr="002433E5">
        <w:rPr>
          <w:rFonts w:ascii="Verdana" w:hAnsi="Verdana"/>
          <w:sz w:val="22"/>
          <w:szCs w:val="22"/>
        </w:rPr>
        <w:tab/>
      </w:r>
      <w:r w:rsidR="00BC0EE3">
        <w:rPr>
          <w:rFonts w:ascii="Verdana" w:hAnsi="Verdana"/>
          <w:sz w:val="22"/>
          <w:szCs w:val="22"/>
        </w:rPr>
        <w:tab/>
      </w:r>
      <w:r w:rsidR="436CABE0" w:rsidRPr="002433E5">
        <w:rPr>
          <w:rFonts w:ascii="Verdana" w:eastAsiaTheme="minorEastAsia" w:hAnsi="Verdana" w:cstheme="minorBidi"/>
          <w:b/>
          <w:bCs/>
          <w:color w:val="4A4A4A"/>
          <w:sz w:val="22"/>
          <w:szCs w:val="22"/>
        </w:rPr>
        <w:t xml:space="preserve">Break with Sponsors </w:t>
      </w:r>
      <w:r w:rsidR="00597569" w:rsidRPr="002433E5">
        <w:rPr>
          <w:rFonts w:ascii="Verdana" w:eastAsiaTheme="minorEastAsia" w:hAnsi="Verdana" w:cstheme="minorBidi"/>
          <w:b/>
          <w:bCs/>
          <w:color w:val="4A4A4A"/>
          <w:sz w:val="22"/>
          <w:szCs w:val="22"/>
        </w:rPr>
        <w:t>(Gulfview Ballroom Foyer)</w:t>
      </w:r>
    </w:p>
    <w:p w14:paraId="7C979EAE" w14:textId="35CF9E37" w:rsidR="00597569" w:rsidRPr="002433E5" w:rsidRDefault="004820EC" w:rsidP="009B082F">
      <w:pPr>
        <w:tabs>
          <w:tab w:val="left" w:pos="180"/>
          <w:tab w:val="left" w:pos="1890"/>
          <w:tab w:val="left" w:pos="2340"/>
          <w:tab w:val="left" w:pos="2880"/>
        </w:tabs>
        <w:spacing w:before="360" w:line="276" w:lineRule="auto"/>
        <w:ind w:left="1980" w:hanging="2070"/>
        <w:rPr>
          <w:rFonts w:ascii="Verdana" w:hAnsi="Verdana"/>
          <w:b/>
          <w:bCs/>
          <w:sz w:val="22"/>
          <w:szCs w:val="22"/>
        </w:rPr>
      </w:pPr>
      <w:r w:rsidRPr="002433E5">
        <w:rPr>
          <w:rFonts w:ascii="Verdana" w:eastAsiaTheme="minorEastAsia" w:hAnsi="Verdana" w:cstheme="minorBidi"/>
          <w:b/>
          <w:bCs/>
          <w:color w:val="212121"/>
          <w:sz w:val="22"/>
          <w:szCs w:val="22"/>
        </w:rPr>
        <w:t>1</w:t>
      </w:r>
      <w:r w:rsidR="009B082F">
        <w:rPr>
          <w:rFonts w:ascii="Verdana" w:eastAsiaTheme="minorEastAsia" w:hAnsi="Verdana" w:cstheme="minorBidi"/>
          <w:b/>
          <w:bCs/>
          <w:color w:val="212121"/>
          <w:sz w:val="22"/>
          <w:szCs w:val="22"/>
        </w:rPr>
        <w:t>0:45</w:t>
      </w:r>
      <w:r w:rsidR="33774D01" w:rsidRPr="002433E5">
        <w:rPr>
          <w:rFonts w:ascii="Verdana" w:eastAsiaTheme="minorEastAsia" w:hAnsi="Verdana" w:cstheme="minorBidi"/>
          <w:b/>
          <w:bCs/>
          <w:color w:val="212121"/>
          <w:sz w:val="22"/>
          <w:szCs w:val="22"/>
        </w:rPr>
        <w:t xml:space="preserve"> </w:t>
      </w:r>
      <w:r w:rsidR="33774D01" w:rsidRPr="002433E5">
        <w:rPr>
          <w:rFonts w:ascii="Verdana" w:eastAsiaTheme="minorEastAsia" w:hAnsi="Verdana" w:cs="Azo Sans Test Medium"/>
          <w:b/>
          <w:bCs/>
          <w:color w:val="212121"/>
          <w:sz w:val="22"/>
          <w:szCs w:val="22"/>
        </w:rPr>
        <w:t>–</w:t>
      </w:r>
      <w:r w:rsidR="33774D01" w:rsidRPr="002433E5">
        <w:rPr>
          <w:rFonts w:ascii="Verdana" w:eastAsiaTheme="minorEastAsia" w:hAnsi="Verdana" w:cstheme="minorBidi"/>
          <w:b/>
          <w:bCs/>
          <w:color w:val="212121"/>
          <w:sz w:val="22"/>
          <w:szCs w:val="22"/>
        </w:rPr>
        <w:t xml:space="preserve"> </w:t>
      </w:r>
      <w:r w:rsidR="009B082F">
        <w:rPr>
          <w:rFonts w:ascii="Verdana" w:eastAsiaTheme="minorEastAsia" w:hAnsi="Verdana" w:cstheme="minorBidi"/>
          <w:b/>
          <w:bCs/>
          <w:color w:val="212121"/>
          <w:sz w:val="22"/>
          <w:szCs w:val="22"/>
        </w:rPr>
        <w:t>11:45</w:t>
      </w:r>
      <w:r w:rsidR="33774D01" w:rsidRPr="002433E5">
        <w:rPr>
          <w:rFonts w:ascii="Verdana" w:eastAsiaTheme="minorEastAsia" w:hAnsi="Verdana" w:cstheme="minorBidi"/>
          <w:color w:val="212121"/>
          <w:sz w:val="22"/>
          <w:szCs w:val="22"/>
        </w:rPr>
        <w:t xml:space="preserve"> </w:t>
      </w:r>
      <w:r w:rsidR="00BC0EE3">
        <w:rPr>
          <w:rFonts w:ascii="Verdana" w:eastAsiaTheme="minorEastAsia" w:hAnsi="Verdana" w:cstheme="minorBidi"/>
          <w:sz w:val="22"/>
          <w:szCs w:val="22"/>
        </w:rPr>
        <w:tab/>
      </w:r>
      <w:r w:rsidR="00597569" w:rsidRPr="002433E5">
        <w:rPr>
          <w:rFonts w:ascii="Verdana" w:hAnsi="Verdana"/>
          <w:b/>
          <w:bCs/>
          <w:color w:val="4A4A4A"/>
          <w:sz w:val="22"/>
          <w:szCs w:val="22"/>
        </w:rPr>
        <w:t>Breakout sessions</w:t>
      </w:r>
    </w:p>
    <w:p w14:paraId="5BB701A2" w14:textId="02C95600" w:rsidR="00F463C1" w:rsidRPr="002433E5" w:rsidRDefault="009B082F" w:rsidP="009B082F">
      <w:pPr>
        <w:tabs>
          <w:tab w:val="left" w:pos="180"/>
          <w:tab w:val="left" w:pos="1890"/>
          <w:tab w:val="left" w:pos="2340"/>
          <w:tab w:val="left" w:pos="2880"/>
        </w:tabs>
        <w:spacing w:before="120" w:line="276" w:lineRule="auto"/>
        <w:ind w:left="1890" w:hanging="1800"/>
        <w:rPr>
          <w:rFonts w:ascii="Verdana" w:eastAsiaTheme="minorEastAsia" w:hAnsi="Verdana" w:cstheme="minorBidi"/>
          <w:b/>
          <w:bCs/>
          <w:sz w:val="22"/>
          <w:szCs w:val="22"/>
        </w:rPr>
      </w:pPr>
      <w:r>
        <w:rPr>
          <w:rFonts w:ascii="Verdana" w:hAnsi="Verdana"/>
          <w:b/>
          <w:bCs/>
          <w:color w:val="5D295F"/>
          <w:sz w:val="22"/>
          <w:szCs w:val="22"/>
          <w:shd w:val="clear" w:color="auto" w:fill="FFFFFF"/>
        </w:rPr>
        <w:tab/>
      </w:r>
      <w:r>
        <w:rPr>
          <w:rFonts w:ascii="Verdana" w:hAnsi="Verdana"/>
          <w:b/>
          <w:bCs/>
          <w:color w:val="5D295F"/>
          <w:sz w:val="22"/>
          <w:szCs w:val="22"/>
          <w:shd w:val="clear" w:color="auto" w:fill="FFFFFF"/>
        </w:rPr>
        <w:tab/>
      </w:r>
      <w:r w:rsidR="004C269C" w:rsidRPr="002433E5">
        <w:rPr>
          <w:rFonts w:ascii="Verdana" w:hAnsi="Verdana"/>
          <w:b/>
          <w:bCs/>
          <w:color w:val="5D295F"/>
          <w:sz w:val="22"/>
          <w:szCs w:val="22"/>
          <w:shd w:val="clear" w:color="auto" w:fill="FFFFFF"/>
        </w:rPr>
        <w:t>Mastering Communication: Practical Tools for Managing High-Stress Conversations</w:t>
      </w:r>
      <w:r w:rsidR="004C269C" w:rsidRPr="002433E5">
        <w:rPr>
          <w:rFonts w:ascii="Verdana" w:hAnsi="Verdana" w:cs="Calibri"/>
          <w:b/>
          <w:bCs/>
          <w:color w:val="5D295F"/>
          <w:sz w:val="22"/>
          <w:szCs w:val="22"/>
          <w:shd w:val="clear" w:color="auto" w:fill="FFFFFF"/>
        </w:rPr>
        <w:t xml:space="preserve"> </w:t>
      </w:r>
      <w:r w:rsidR="00597569" w:rsidRPr="07DAF54E">
        <w:rPr>
          <w:rFonts w:ascii="Verdana" w:eastAsiaTheme="minorEastAsia" w:hAnsi="Verdana" w:cstheme="minorBidi"/>
          <w:b/>
          <w:bCs/>
          <w:color w:val="5D295F"/>
          <w:sz w:val="22"/>
          <w:szCs w:val="22"/>
        </w:rPr>
        <w:t>(Gulfview Ballroom Salon II)</w:t>
      </w:r>
    </w:p>
    <w:p w14:paraId="7C194A21" w14:textId="156704D4" w:rsidR="004820EC" w:rsidRPr="0043099E" w:rsidRDefault="004820EC" w:rsidP="0043099E">
      <w:pPr>
        <w:tabs>
          <w:tab w:val="left" w:pos="180"/>
          <w:tab w:val="left" w:pos="1800"/>
          <w:tab w:val="left" w:pos="2340"/>
          <w:tab w:val="left" w:pos="2880"/>
        </w:tabs>
        <w:spacing w:line="276" w:lineRule="auto"/>
        <w:ind w:left="2250"/>
        <w:rPr>
          <w:rFonts w:ascii="Verdana" w:hAnsi="Verdana" w:cs="Calibri"/>
          <w:sz w:val="20"/>
          <w:szCs w:val="20"/>
          <w:shd w:val="clear" w:color="auto" w:fill="FFFFFF"/>
        </w:rPr>
      </w:pPr>
      <w:r w:rsidRPr="0043099E">
        <w:rPr>
          <w:rFonts w:ascii="Verdana" w:hAnsi="Verdana" w:cs="Calibri"/>
          <w:sz w:val="20"/>
          <w:szCs w:val="20"/>
          <w:shd w:val="clear" w:color="auto" w:fill="FFFFFF"/>
        </w:rPr>
        <w:t>Independent school leaders are increasingly navigating emotionally charged interactions with pa rents, students, and visitors, often without warning. In these critical moments, your response can either calm or escalate the situation. In this interactive session, Draco Group owner Celia Cortes, will equip school professionals with; practical, school-specific strategies to recognize early warning signs of agitation, understand common emotional triggers, and apply effective verbal and non-verbal situation defusing techniques. Participants will be exposed to real-world case scenarios and expert feedback to build confidence and composure when conversations turn tense. You</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ll walk away with: Ready-to-use language and scripts to de-escalate conversations; A clear action framework for responding in the first crucial moments; Tools to strengthen your school</w:t>
      </w:r>
      <w:r w:rsidRPr="0043099E">
        <w:rPr>
          <w:rFonts w:ascii="Verdana" w:hAnsi="Verdana" w:cs="Azo Sans Test Medium"/>
          <w:sz w:val="20"/>
          <w:szCs w:val="20"/>
          <w:shd w:val="clear" w:color="auto" w:fill="FFFFFF"/>
        </w:rPr>
        <w:t>’</w:t>
      </w:r>
      <w:r w:rsidRPr="0043099E">
        <w:rPr>
          <w:rFonts w:ascii="Verdana" w:hAnsi="Verdana" w:cs="Calibri"/>
          <w:sz w:val="20"/>
          <w:szCs w:val="20"/>
          <w:shd w:val="clear" w:color="auto" w:fill="FFFFFF"/>
        </w:rPr>
        <w:t>s culture of respect, safety, and professionalism.</w:t>
      </w:r>
    </w:p>
    <w:p w14:paraId="7F054F17" w14:textId="2356943E" w:rsidR="00180F7F" w:rsidRPr="0043099E" w:rsidRDefault="00F85572" w:rsidP="0043099E">
      <w:pPr>
        <w:pStyle w:val="ListParagraph"/>
        <w:numPr>
          <w:ilvl w:val="0"/>
          <w:numId w:val="17"/>
        </w:numPr>
        <w:tabs>
          <w:tab w:val="left" w:pos="180"/>
          <w:tab w:val="left" w:pos="1800"/>
          <w:tab w:val="left" w:pos="2340"/>
        </w:tabs>
        <w:spacing w:line="276" w:lineRule="auto"/>
        <w:ind w:left="2880"/>
        <w:rPr>
          <w:rFonts w:ascii="Verdana" w:hAnsi="Verdana" w:cs="Calibri"/>
          <w:sz w:val="20"/>
          <w:szCs w:val="20"/>
          <w:shd w:val="clear" w:color="auto" w:fill="FFFFFF"/>
        </w:rPr>
      </w:pPr>
      <w:r w:rsidRPr="0043099E">
        <w:rPr>
          <w:rFonts w:ascii="Verdana" w:hAnsi="Verdana" w:cs="Calibri"/>
          <w:sz w:val="20"/>
          <w:szCs w:val="20"/>
          <w:shd w:val="clear" w:color="auto" w:fill="FFFFFF"/>
        </w:rPr>
        <w:t>Celia Cortes</w:t>
      </w:r>
    </w:p>
    <w:p w14:paraId="5007F315" w14:textId="7756213B" w:rsidR="001B70B8" w:rsidRPr="009B082F" w:rsidRDefault="008B0D54" w:rsidP="009B082F">
      <w:pPr>
        <w:pStyle w:val="ListParagraph"/>
        <w:tabs>
          <w:tab w:val="left" w:pos="180"/>
          <w:tab w:val="left" w:pos="1800"/>
          <w:tab w:val="left" w:pos="2340"/>
          <w:tab w:val="left" w:pos="2880"/>
        </w:tabs>
        <w:spacing w:after="120" w:line="276" w:lineRule="auto"/>
        <w:ind w:left="2880"/>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Co-owner, </w:t>
      </w:r>
      <w:r w:rsidR="00F85572" w:rsidRPr="0043099E">
        <w:rPr>
          <w:rFonts w:ascii="Verdana" w:hAnsi="Verdana" w:cs="Calibri"/>
          <w:sz w:val="20"/>
          <w:szCs w:val="20"/>
          <w:shd w:val="clear" w:color="auto" w:fill="FFFFFF"/>
        </w:rPr>
        <w:t>Draco Group</w:t>
      </w:r>
    </w:p>
    <w:p w14:paraId="3701D7C8"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497FD8E3"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30225D8D"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0DFFCEFB"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7E981A6F"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72332957"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6057E711"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1D55CCBF"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32698286"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4EACE579"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57427FF7"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42428D77" w14:textId="77777777" w:rsidR="009B082F" w:rsidRDefault="009B082F" w:rsidP="00BC0EE3">
      <w:pPr>
        <w:tabs>
          <w:tab w:val="left" w:pos="1980"/>
          <w:tab w:val="left" w:pos="3060"/>
          <w:tab w:val="left" w:pos="180"/>
        </w:tabs>
        <w:spacing w:line="276" w:lineRule="auto"/>
        <w:ind w:left="1890"/>
        <w:rPr>
          <w:rFonts w:ascii="Verdana" w:hAnsi="Verdana"/>
          <w:b/>
          <w:bCs/>
          <w:color w:val="5D295F"/>
          <w:sz w:val="22"/>
          <w:szCs w:val="22"/>
          <w:shd w:val="clear" w:color="auto" w:fill="FFFFFF"/>
        </w:rPr>
      </w:pPr>
    </w:p>
    <w:p w14:paraId="73F630C5" w14:textId="2D341626" w:rsidR="004C269C" w:rsidRPr="002433E5" w:rsidRDefault="004C269C" w:rsidP="00BC0EE3">
      <w:pPr>
        <w:tabs>
          <w:tab w:val="left" w:pos="1980"/>
          <w:tab w:val="left" w:pos="3060"/>
          <w:tab w:val="left" w:pos="180"/>
        </w:tabs>
        <w:spacing w:line="276" w:lineRule="auto"/>
        <w:ind w:left="1890"/>
        <w:rPr>
          <w:rFonts w:ascii="Verdana" w:eastAsiaTheme="minorEastAsia" w:hAnsi="Verdana" w:cstheme="minorBidi"/>
          <w:b/>
          <w:bCs/>
          <w:color w:val="5D295F"/>
          <w:sz w:val="22"/>
          <w:szCs w:val="22"/>
        </w:rPr>
      </w:pPr>
      <w:r w:rsidRPr="002433E5">
        <w:rPr>
          <w:rFonts w:ascii="Verdana" w:hAnsi="Verdana"/>
          <w:b/>
          <w:bCs/>
          <w:color w:val="5D295F"/>
          <w:sz w:val="22"/>
          <w:szCs w:val="22"/>
          <w:shd w:val="clear" w:color="auto" w:fill="FFFFFF"/>
        </w:rPr>
        <w:t xml:space="preserve">Pitfalls, Peaks, and Profits: Navigating Summer Programs for Maximum Revenue </w:t>
      </w:r>
      <w:r w:rsidR="00597569" w:rsidRPr="002433E5">
        <w:rPr>
          <w:rFonts w:ascii="Verdana" w:eastAsiaTheme="minorEastAsia" w:hAnsi="Verdana" w:cstheme="minorBidi"/>
          <w:b/>
          <w:bCs/>
          <w:color w:val="5D295F"/>
          <w:sz w:val="22"/>
          <w:szCs w:val="22"/>
        </w:rPr>
        <w:t>(Gulfview Ballroom Salon III)</w:t>
      </w:r>
    </w:p>
    <w:p w14:paraId="2F8CCBD7" w14:textId="49D28682" w:rsidR="004820EC" w:rsidRPr="0043099E" w:rsidRDefault="004820EC" w:rsidP="0043099E">
      <w:pPr>
        <w:tabs>
          <w:tab w:val="left" w:pos="2250"/>
          <w:tab w:val="left" w:pos="3060"/>
          <w:tab w:val="left" w:pos="180"/>
        </w:tabs>
        <w:spacing w:line="276" w:lineRule="auto"/>
        <w:ind w:left="2250"/>
        <w:rPr>
          <w:rFonts w:ascii="Verdana" w:hAnsi="Verdana"/>
          <w:sz w:val="20"/>
          <w:szCs w:val="20"/>
          <w:shd w:val="clear" w:color="auto" w:fill="FFFFFF"/>
        </w:rPr>
      </w:pPr>
      <w:r w:rsidRPr="0043099E">
        <w:rPr>
          <w:rFonts w:ascii="Verdana" w:hAnsi="Verdana"/>
          <w:sz w:val="20"/>
          <w:szCs w:val="20"/>
          <w:shd w:val="clear" w:color="auto" w:fill="FFFFFF"/>
        </w:rPr>
        <w:t>In this session, we will explore practical strategies to maximize revenue across multiple streams-from tuition pricing models and program diversification to facility rentals. Attendees will gain actionable frameworks and insights to evaluate their own programs with a sharper lens, identifying opportunities to amplify outcomes and strengthen financial performance. Through real-world examples and discussions, we</w:t>
      </w:r>
      <w:r w:rsidRPr="0043099E">
        <w:rPr>
          <w:rFonts w:ascii="Verdana" w:hAnsi="Verdana" w:cs="Azo Sans Test Medium"/>
          <w:sz w:val="20"/>
          <w:szCs w:val="20"/>
          <w:shd w:val="clear" w:color="auto" w:fill="FFFFFF"/>
        </w:rPr>
        <w:t>’</w:t>
      </w:r>
      <w:r w:rsidRPr="0043099E">
        <w:rPr>
          <w:rFonts w:ascii="Verdana" w:hAnsi="Verdana"/>
          <w:sz w:val="20"/>
          <w:szCs w:val="20"/>
          <w:shd w:val="clear" w:color="auto" w:fill="FFFFFF"/>
        </w:rPr>
        <w:t>ll highlight how to prepare for unexpected challenges, turn pitfalls into learning opportunities, and leverage peaks for lasting impact. Whether your goal is to boost your bottom line, expand program offerings, or optimize existing operations, this session equips you with adaptable tools, strategies, and inspiration. Participants will leave ready to apply these insights to their camp or summer program context, making each season more engaging, sustainable, and profitable.</w:t>
      </w:r>
    </w:p>
    <w:p w14:paraId="2A9B3895" w14:textId="20219E3A" w:rsidR="0004248C" w:rsidRPr="0043099E" w:rsidRDefault="00D84869" w:rsidP="00581308">
      <w:pPr>
        <w:pStyle w:val="ListParagraph"/>
        <w:numPr>
          <w:ilvl w:val="0"/>
          <w:numId w:val="16"/>
        </w:numPr>
        <w:tabs>
          <w:tab w:val="left" w:pos="1980"/>
          <w:tab w:val="left" w:pos="3060"/>
          <w:tab w:val="left" w:pos="180"/>
        </w:tabs>
        <w:spacing w:line="276" w:lineRule="auto"/>
        <w:ind w:left="2880"/>
        <w:rPr>
          <w:rFonts w:ascii="Verdana" w:hAnsi="Verdana" w:cs="Calibri"/>
          <w:sz w:val="20"/>
          <w:szCs w:val="20"/>
          <w:shd w:val="clear" w:color="auto" w:fill="FFFFFF"/>
        </w:rPr>
      </w:pPr>
      <w:r w:rsidRPr="0043099E">
        <w:rPr>
          <w:rFonts w:ascii="Verdana" w:hAnsi="Verdana" w:cs="Calibri"/>
          <w:sz w:val="20"/>
          <w:szCs w:val="20"/>
          <w:shd w:val="clear" w:color="auto" w:fill="FFFFFF"/>
        </w:rPr>
        <w:t>Kell</w:t>
      </w:r>
      <w:r w:rsidR="00927CC8" w:rsidRPr="0043099E">
        <w:rPr>
          <w:rFonts w:ascii="Verdana" w:hAnsi="Verdana" w:cs="Calibri"/>
          <w:sz w:val="20"/>
          <w:szCs w:val="20"/>
          <w:shd w:val="clear" w:color="auto" w:fill="FFFFFF"/>
        </w:rPr>
        <w:t>e</w:t>
      </w:r>
      <w:r w:rsidRPr="0043099E">
        <w:rPr>
          <w:rFonts w:ascii="Verdana" w:hAnsi="Verdana" w:cs="Calibri"/>
          <w:sz w:val="20"/>
          <w:szCs w:val="20"/>
          <w:shd w:val="clear" w:color="auto" w:fill="FFFFFF"/>
        </w:rPr>
        <w:t>y Day</w:t>
      </w:r>
    </w:p>
    <w:p w14:paraId="79230A9B" w14:textId="501C6877" w:rsidR="00D84869" w:rsidRPr="0043099E" w:rsidRDefault="004820EC" w:rsidP="0043099E">
      <w:pPr>
        <w:pStyle w:val="ListParagraph"/>
        <w:tabs>
          <w:tab w:val="left" w:pos="1980"/>
          <w:tab w:val="left" w:pos="3060"/>
          <w:tab w:val="left" w:pos="180"/>
        </w:tabs>
        <w:spacing w:after="120" w:line="276" w:lineRule="auto"/>
        <w:ind w:left="2880"/>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Director of Auxiliary Services, The </w:t>
      </w:r>
      <w:r w:rsidR="00D84869" w:rsidRPr="0043099E">
        <w:rPr>
          <w:rFonts w:ascii="Verdana" w:hAnsi="Verdana" w:cs="Calibri"/>
          <w:sz w:val="20"/>
          <w:szCs w:val="20"/>
          <w:shd w:val="clear" w:color="auto" w:fill="FFFFFF"/>
        </w:rPr>
        <w:t>Westminster Schools</w:t>
      </w:r>
    </w:p>
    <w:p w14:paraId="16E82E40" w14:textId="5A66A4E2" w:rsidR="00D84869" w:rsidRPr="0043099E" w:rsidRDefault="00D84869" w:rsidP="0043099E">
      <w:pPr>
        <w:pStyle w:val="ListParagraph"/>
        <w:numPr>
          <w:ilvl w:val="0"/>
          <w:numId w:val="16"/>
        </w:numPr>
        <w:tabs>
          <w:tab w:val="left" w:pos="1980"/>
          <w:tab w:val="left" w:pos="3060"/>
          <w:tab w:val="left" w:pos="180"/>
        </w:tabs>
        <w:spacing w:line="276" w:lineRule="auto"/>
        <w:ind w:left="2880"/>
        <w:rPr>
          <w:rFonts w:ascii="Verdana" w:hAnsi="Verdana" w:cs="Calibri"/>
          <w:sz w:val="20"/>
          <w:szCs w:val="20"/>
          <w:shd w:val="clear" w:color="auto" w:fill="FFFFFF"/>
        </w:rPr>
      </w:pPr>
      <w:r w:rsidRPr="0043099E">
        <w:rPr>
          <w:rFonts w:ascii="Verdana" w:hAnsi="Verdana" w:cs="Calibri"/>
          <w:sz w:val="20"/>
          <w:szCs w:val="20"/>
          <w:shd w:val="clear" w:color="auto" w:fill="FFFFFF"/>
        </w:rPr>
        <w:t>Jodi Stanton</w:t>
      </w:r>
    </w:p>
    <w:p w14:paraId="6095A126" w14:textId="14C5040C" w:rsidR="3C346464" w:rsidRDefault="004820EC" w:rsidP="0043099E">
      <w:pPr>
        <w:pStyle w:val="ListParagraph"/>
        <w:tabs>
          <w:tab w:val="left" w:pos="1980"/>
          <w:tab w:val="left" w:pos="3060"/>
          <w:tab w:val="left" w:pos="180"/>
        </w:tabs>
        <w:spacing w:after="120" w:line="276" w:lineRule="auto"/>
        <w:ind w:left="2880"/>
        <w:rPr>
          <w:rFonts w:ascii="Verdana" w:hAnsi="Verdana" w:cs="Calibri"/>
          <w:sz w:val="20"/>
          <w:szCs w:val="20"/>
          <w:shd w:val="clear" w:color="auto" w:fill="FFFFFF"/>
        </w:rPr>
      </w:pPr>
      <w:r w:rsidRPr="0043099E">
        <w:rPr>
          <w:rFonts w:ascii="Verdana" w:hAnsi="Verdana" w:cs="Calibri"/>
          <w:sz w:val="20"/>
          <w:szCs w:val="20"/>
          <w:shd w:val="clear" w:color="auto" w:fill="FFFFFF"/>
        </w:rPr>
        <w:t xml:space="preserve">Auxiliary Operations Associate &amp; Summer Camp Assistant Director, The </w:t>
      </w:r>
      <w:r w:rsidR="00D84869" w:rsidRPr="0043099E">
        <w:rPr>
          <w:rFonts w:ascii="Verdana" w:hAnsi="Verdana" w:cs="Calibri"/>
          <w:sz w:val="20"/>
          <w:szCs w:val="20"/>
          <w:shd w:val="clear" w:color="auto" w:fill="FFFFFF"/>
        </w:rPr>
        <w:t>Westminster Schools</w:t>
      </w:r>
    </w:p>
    <w:p w14:paraId="009DE752" w14:textId="77777777" w:rsidR="00BA6576" w:rsidRDefault="00BA6576" w:rsidP="00BA6576">
      <w:pPr>
        <w:pStyle w:val="ListParagraph"/>
        <w:tabs>
          <w:tab w:val="left" w:pos="1980"/>
          <w:tab w:val="left" w:pos="3060"/>
          <w:tab w:val="left" w:pos="180"/>
        </w:tabs>
        <w:spacing w:line="276" w:lineRule="auto"/>
        <w:ind w:left="2880"/>
        <w:rPr>
          <w:rFonts w:ascii="Verdana" w:hAnsi="Verdana" w:cs="Calibri"/>
          <w:sz w:val="20"/>
          <w:szCs w:val="20"/>
          <w:shd w:val="clear" w:color="auto" w:fill="FFFFFF"/>
        </w:rPr>
      </w:pPr>
    </w:p>
    <w:p w14:paraId="34D16490" w14:textId="6FABCC83" w:rsidR="00BA6576" w:rsidRPr="0043099E" w:rsidRDefault="009B082F" w:rsidP="00BA6576">
      <w:pPr>
        <w:pStyle w:val="ListParagraph"/>
        <w:tabs>
          <w:tab w:val="left" w:pos="1980"/>
          <w:tab w:val="left" w:pos="3060"/>
          <w:tab w:val="left" w:pos="180"/>
        </w:tabs>
        <w:spacing w:before="240" w:after="120" w:line="276" w:lineRule="auto"/>
        <w:ind w:left="2880" w:hanging="2970"/>
        <w:rPr>
          <w:rFonts w:ascii="Verdana" w:hAnsi="Verdana" w:cs="Calibri"/>
          <w:sz w:val="20"/>
          <w:szCs w:val="20"/>
          <w:shd w:val="clear" w:color="auto" w:fill="FFFFFF"/>
        </w:rPr>
      </w:pPr>
      <w:r>
        <w:rPr>
          <w:rFonts w:ascii="Verdana" w:eastAsiaTheme="minorEastAsia" w:hAnsi="Verdana"/>
          <w:b/>
          <w:bCs/>
          <w:color w:val="212121"/>
        </w:rPr>
        <w:t>11:45</w:t>
      </w:r>
      <w:r w:rsidR="00BA6576" w:rsidRPr="002433E5">
        <w:rPr>
          <w:rFonts w:ascii="Verdana" w:eastAsiaTheme="minorEastAsia" w:hAnsi="Verdana"/>
          <w:b/>
          <w:bCs/>
          <w:color w:val="212121"/>
        </w:rPr>
        <w:t xml:space="preserve"> </w:t>
      </w:r>
      <w:r w:rsidR="00BA6576">
        <w:rPr>
          <w:rFonts w:ascii="Verdana" w:eastAsiaTheme="minorEastAsia" w:hAnsi="Verdana" w:cs="Azo Sans Test Medium"/>
          <w:b/>
          <w:bCs/>
          <w:color w:val="212121"/>
        </w:rPr>
        <w:tab/>
        <w:t>Snacks to go</w:t>
      </w:r>
    </w:p>
    <w:sectPr w:rsidR="00BA6576" w:rsidRPr="0043099E" w:rsidSect="009B082F">
      <w:headerReference w:type="default" r:id="rId9"/>
      <w:footerReference w:type="default" r:id="rId10"/>
      <w:headerReference w:type="first" r:id="rId11"/>
      <w:footerReference w:type="first" r:id="rId12"/>
      <w:pgSz w:w="12240" w:h="15840"/>
      <w:pgMar w:top="927" w:right="720" w:bottom="261"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A78B" w14:textId="77777777" w:rsidR="003A5A11" w:rsidRDefault="003A5A11" w:rsidP="006219E5">
      <w:r>
        <w:separator/>
      </w:r>
    </w:p>
  </w:endnote>
  <w:endnote w:type="continuationSeparator" w:id="0">
    <w:p w14:paraId="3722610C" w14:textId="77777777" w:rsidR="003A5A11" w:rsidRDefault="003A5A11" w:rsidP="0062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nton SemiBold">
    <w:altName w:val="Calibri"/>
    <w:panose1 w:val="020B0604020202020204"/>
    <w:charset w:val="4D"/>
    <w:family w:val="auto"/>
    <w:notTrueType/>
    <w:pitch w:val="variable"/>
    <w:sig w:usb0="00000007" w:usb1="00000001" w:usb2="00000000" w:usb3="00000000" w:csb0="000000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zo Sans Test Medium">
    <w:panose1 w:val="020B0703030503020204"/>
    <w:charset w:val="00"/>
    <w:family w:val="swiss"/>
    <w:notTrueType/>
    <w:pitch w:val="variable"/>
    <w:sig w:usb0="00000247" w:usb1="00000000" w:usb2="00000000" w:usb3="00000000" w:csb0="00000001" w:csb1="00000000"/>
  </w:font>
  <w:font w:name="Panton">
    <w:altName w:val="Calibri"/>
    <w:panose1 w:val="020B0604020202020204"/>
    <w:charset w:val="4D"/>
    <w:family w:val="auto"/>
    <w:notTrueType/>
    <w:pitch w:val="variable"/>
    <w:sig w:usb0="00000007" w:usb1="00000001"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B41F" w14:textId="77777777" w:rsidR="001861A6"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888A" w14:textId="01080007" w:rsidR="3C346464" w:rsidRDefault="3C346464" w:rsidP="3C346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96A2" w14:textId="77777777" w:rsidR="003A5A11" w:rsidRDefault="003A5A11" w:rsidP="006219E5">
      <w:r>
        <w:separator/>
      </w:r>
    </w:p>
  </w:footnote>
  <w:footnote w:type="continuationSeparator" w:id="0">
    <w:p w14:paraId="44CFF5E6" w14:textId="77777777" w:rsidR="003A5A11" w:rsidRDefault="003A5A11" w:rsidP="0062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A350" w14:textId="43CEEB8B" w:rsidR="3C346464" w:rsidRDefault="3C346464" w:rsidP="3C346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6157" w14:textId="3B7CCEC9" w:rsidR="3C346464" w:rsidRDefault="3C346464" w:rsidP="3C346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C11"/>
    <w:multiLevelType w:val="hybridMultilevel"/>
    <w:tmpl w:val="D5DE555E"/>
    <w:lvl w:ilvl="0" w:tplc="B4DCDEB2">
      <w:numFmt w:val="bullet"/>
      <w:lvlText w:val="-"/>
      <w:lvlJc w:val="left"/>
      <w:pPr>
        <w:ind w:left="720" w:hanging="360"/>
      </w:pPr>
      <w:rPr>
        <w:rFonts w:ascii="Panton SemiBold" w:eastAsiaTheme="minorHAnsi" w:hAnsi="Panton SemiBol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978"/>
    <w:multiLevelType w:val="hybridMultilevel"/>
    <w:tmpl w:val="BD3E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D1D4F"/>
    <w:multiLevelType w:val="hybridMultilevel"/>
    <w:tmpl w:val="48EE4B16"/>
    <w:lvl w:ilvl="0" w:tplc="0D0AB948">
      <w:start w:val="1"/>
      <w:numFmt w:val="bullet"/>
      <w:lvlText w:val=""/>
      <w:lvlJc w:val="left"/>
      <w:pPr>
        <w:ind w:left="2520" w:hanging="360"/>
      </w:pPr>
      <w:rPr>
        <w:rFonts w:ascii="Wingdings" w:hAnsi="Wingdings" w:hint="default"/>
        <w:color w:val="561A4E"/>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FD84842"/>
    <w:multiLevelType w:val="hybridMultilevel"/>
    <w:tmpl w:val="6AD6328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0186E1C"/>
    <w:multiLevelType w:val="hybridMultilevel"/>
    <w:tmpl w:val="4CEEAE5C"/>
    <w:lvl w:ilvl="0" w:tplc="0D0AB948">
      <w:start w:val="1"/>
      <w:numFmt w:val="bullet"/>
      <w:lvlText w:val=""/>
      <w:lvlJc w:val="left"/>
      <w:pPr>
        <w:ind w:left="2696" w:hanging="360"/>
      </w:pPr>
      <w:rPr>
        <w:rFonts w:ascii="Wingdings" w:hAnsi="Wingdings" w:hint="default"/>
        <w:color w:val="561A4E"/>
        <w:sz w:val="24"/>
        <w:szCs w:val="24"/>
      </w:rPr>
    </w:lvl>
    <w:lvl w:ilvl="1" w:tplc="04090003" w:tentative="1">
      <w:start w:val="1"/>
      <w:numFmt w:val="bullet"/>
      <w:lvlText w:val="o"/>
      <w:lvlJc w:val="left"/>
      <w:pPr>
        <w:ind w:left="3416" w:hanging="360"/>
      </w:pPr>
      <w:rPr>
        <w:rFonts w:ascii="Courier New" w:hAnsi="Courier New" w:cs="Courier New" w:hint="default"/>
      </w:rPr>
    </w:lvl>
    <w:lvl w:ilvl="2" w:tplc="04090005" w:tentative="1">
      <w:start w:val="1"/>
      <w:numFmt w:val="bullet"/>
      <w:lvlText w:val=""/>
      <w:lvlJc w:val="left"/>
      <w:pPr>
        <w:ind w:left="4136" w:hanging="360"/>
      </w:pPr>
      <w:rPr>
        <w:rFonts w:ascii="Wingdings" w:hAnsi="Wingdings" w:hint="default"/>
      </w:rPr>
    </w:lvl>
    <w:lvl w:ilvl="3" w:tplc="04090001" w:tentative="1">
      <w:start w:val="1"/>
      <w:numFmt w:val="bullet"/>
      <w:lvlText w:val=""/>
      <w:lvlJc w:val="left"/>
      <w:pPr>
        <w:ind w:left="4856" w:hanging="360"/>
      </w:pPr>
      <w:rPr>
        <w:rFonts w:ascii="Symbol" w:hAnsi="Symbol" w:hint="default"/>
      </w:rPr>
    </w:lvl>
    <w:lvl w:ilvl="4" w:tplc="04090003" w:tentative="1">
      <w:start w:val="1"/>
      <w:numFmt w:val="bullet"/>
      <w:lvlText w:val="o"/>
      <w:lvlJc w:val="left"/>
      <w:pPr>
        <w:ind w:left="5576" w:hanging="360"/>
      </w:pPr>
      <w:rPr>
        <w:rFonts w:ascii="Courier New" w:hAnsi="Courier New" w:cs="Courier New" w:hint="default"/>
      </w:rPr>
    </w:lvl>
    <w:lvl w:ilvl="5" w:tplc="04090005" w:tentative="1">
      <w:start w:val="1"/>
      <w:numFmt w:val="bullet"/>
      <w:lvlText w:val=""/>
      <w:lvlJc w:val="left"/>
      <w:pPr>
        <w:ind w:left="6296" w:hanging="360"/>
      </w:pPr>
      <w:rPr>
        <w:rFonts w:ascii="Wingdings" w:hAnsi="Wingdings" w:hint="default"/>
      </w:rPr>
    </w:lvl>
    <w:lvl w:ilvl="6" w:tplc="04090001" w:tentative="1">
      <w:start w:val="1"/>
      <w:numFmt w:val="bullet"/>
      <w:lvlText w:val=""/>
      <w:lvlJc w:val="left"/>
      <w:pPr>
        <w:ind w:left="7016" w:hanging="360"/>
      </w:pPr>
      <w:rPr>
        <w:rFonts w:ascii="Symbol" w:hAnsi="Symbol" w:hint="default"/>
      </w:rPr>
    </w:lvl>
    <w:lvl w:ilvl="7" w:tplc="04090003" w:tentative="1">
      <w:start w:val="1"/>
      <w:numFmt w:val="bullet"/>
      <w:lvlText w:val="o"/>
      <w:lvlJc w:val="left"/>
      <w:pPr>
        <w:ind w:left="7736" w:hanging="360"/>
      </w:pPr>
      <w:rPr>
        <w:rFonts w:ascii="Courier New" w:hAnsi="Courier New" w:cs="Courier New" w:hint="default"/>
      </w:rPr>
    </w:lvl>
    <w:lvl w:ilvl="8" w:tplc="04090005" w:tentative="1">
      <w:start w:val="1"/>
      <w:numFmt w:val="bullet"/>
      <w:lvlText w:val=""/>
      <w:lvlJc w:val="left"/>
      <w:pPr>
        <w:ind w:left="8456" w:hanging="360"/>
      </w:pPr>
      <w:rPr>
        <w:rFonts w:ascii="Wingdings" w:hAnsi="Wingdings" w:hint="default"/>
      </w:rPr>
    </w:lvl>
  </w:abstractNum>
  <w:abstractNum w:abstractNumId="5" w15:restartNumberingAfterBreak="0">
    <w:nsid w:val="2CA44D9F"/>
    <w:multiLevelType w:val="hybridMultilevel"/>
    <w:tmpl w:val="9948F55C"/>
    <w:lvl w:ilvl="0" w:tplc="9D0C518A">
      <w:start w:val="1"/>
      <w:numFmt w:val="bullet"/>
      <w:lvlText w:val=""/>
      <w:lvlJc w:val="left"/>
      <w:pPr>
        <w:ind w:left="3240" w:hanging="360"/>
      </w:pPr>
      <w:rPr>
        <w:rFonts w:ascii="Wingdings" w:hAnsi="Wingdings" w:hint="default"/>
        <w:color w:val="F5B30F"/>
        <w:sz w:val="24"/>
        <w:szCs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7D77CE4"/>
    <w:multiLevelType w:val="hybridMultilevel"/>
    <w:tmpl w:val="E00271AE"/>
    <w:lvl w:ilvl="0" w:tplc="9B244956">
      <w:start w:val="1"/>
      <w:numFmt w:val="bullet"/>
      <w:lvlText w:val=""/>
      <w:lvlJc w:val="left"/>
      <w:pPr>
        <w:ind w:left="3240" w:hanging="360"/>
      </w:pPr>
      <w:rPr>
        <w:rFonts w:ascii="Wingdings" w:hAnsi="Wingdings" w:hint="default"/>
        <w:color w:val="561A4E"/>
        <w:sz w:val="24"/>
        <w:szCs w:val="24"/>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CBF3C6A"/>
    <w:multiLevelType w:val="hybridMultilevel"/>
    <w:tmpl w:val="5DD409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D0AB948">
      <w:start w:val="1"/>
      <w:numFmt w:val="bullet"/>
      <w:lvlText w:val=""/>
      <w:lvlJc w:val="left"/>
      <w:pPr>
        <w:ind w:left="3150" w:hanging="360"/>
      </w:pPr>
      <w:rPr>
        <w:rFonts w:ascii="Wingdings" w:hAnsi="Wingdings" w:hint="default"/>
        <w:color w:val="561A4E"/>
        <w:sz w:val="24"/>
        <w:szCs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F0B"/>
    <w:multiLevelType w:val="hybridMultilevel"/>
    <w:tmpl w:val="7794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A0D0F"/>
    <w:multiLevelType w:val="hybridMultilevel"/>
    <w:tmpl w:val="48F6925E"/>
    <w:lvl w:ilvl="0" w:tplc="0D0AB948">
      <w:start w:val="1"/>
      <w:numFmt w:val="bullet"/>
      <w:lvlText w:val=""/>
      <w:lvlJc w:val="left"/>
      <w:pPr>
        <w:ind w:left="3056" w:hanging="360"/>
      </w:pPr>
      <w:rPr>
        <w:rFonts w:ascii="Wingdings" w:hAnsi="Wingdings" w:hint="default"/>
        <w:color w:val="561A4E"/>
        <w:sz w:val="24"/>
        <w:szCs w:val="24"/>
      </w:rPr>
    </w:lvl>
    <w:lvl w:ilvl="1" w:tplc="04090003" w:tentative="1">
      <w:start w:val="1"/>
      <w:numFmt w:val="bullet"/>
      <w:lvlText w:val="o"/>
      <w:lvlJc w:val="left"/>
      <w:pPr>
        <w:ind w:left="3776" w:hanging="360"/>
      </w:pPr>
      <w:rPr>
        <w:rFonts w:ascii="Courier New" w:hAnsi="Courier New" w:cs="Courier New" w:hint="default"/>
      </w:rPr>
    </w:lvl>
    <w:lvl w:ilvl="2" w:tplc="04090005" w:tentative="1">
      <w:start w:val="1"/>
      <w:numFmt w:val="bullet"/>
      <w:lvlText w:val=""/>
      <w:lvlJc w:val="left"/>
      <w:pPr>
        <w:ind w:left="4496" w:hanging="360"/>
      </w:pPr>
      <w:rPr>
        <w:rFonts w:ascii="Wingdings" w:hAnsi="Wingdings" w:hint="default"/>
      </w:rPr>
    </w:lvl>
    <w:lvl w:ilvl="3" w:tplc="04090001" w:tentative="1">
      <w:start w:val="1"/>
      <w:numFmt w:val="bullet"/>
      <w:lvlText w:val=""/>
      <w:lvlJc w:val="left"/>
      <w:pPr>
        <w:ind w:left="5216" w:hanging="360"/>
      </w:pPr>
      <w:rPr>
        <w:rFonts w:ascii="Symbol" w:hAnsi="Symbol" w:hint="default"/>
      </w:rPr>
    </w:lvl>
    <w:lvl w:ilvl="4" w:tplc="04090003" w:tentative="1">
      <w:start w:val="1"/>
      <w:numFmt w:val="bullet"/>
      <w:lvlText w:val="o"/>
      <w:lvlJc w:val="left"/>
      <w:pPr>
        <w:ind w:left="5936" w:hanging="360"/>
      </w:pPr>
      <w:rPr>
        <w:rFonts w:ascii="Courier New" w:hAnsi="Courier New" w:cs="Courier New" w:hint="default"/>
      </w:rPr>
    </w:lvl>
    <w:lvl w:ilvl="5" w:tplc="04090005" w:tentative="1">
      <w:start w:val="1"/>
      <w:numFmt w:val="bullet"/>
      <w:lvlText w:val=""/>
      <w:lvlJc w:val="left"/>
      <w:pPr>
        <w:ind w:left="6656" w:hanging="360"/>
      </w:pPr>
      <w:rPr>
        <w:rFonts w:ascii="Wingdings" w:hAnsi="Wingdings" w:hint="default"/>
      </w:rPr>
    </w:lvl>
    <w:lvl w:ilvl="6" w:tplc="04090001" w:tentative="1">
      <w:start w:val="1"/>
      <w:numFmt w:val="bullet"/>
      <w:lvlText w:val=""/>
      <w:lvlJc w:val="left"/>
      <w:pPr>
        <w:ind w:left="7376" w:hanging="360"/>
      </w:pPr>
      <w:rPr>
        <w:rFonts w:ascii="Symbol" w:hAnsi="Symbol" w:hint="default"/>
      </w:rPr>
    </w:lvl>
    <w:lvl w:ilvl="7" w:tplc="04090003" w:tentative="1">
      <w:start w:val="1"/>
      <w:numFmt w:val="bullet"/>
      <w:lvlText w:val="o"/>
      <w:lvlJc w:val="left"/>
      <w:pPr>
        <w:ind w:left="8096" w:hanging="360"/>
      </w:pPr>
      <w:rPr>
        <w:rFonts w:ascii="Courier New" w:hAnsi="Courier New" w:cs="Courier New" w:hint="default"/>
      </w:rPr>
    </w:lvl>
    <w:lvl w:ilvl="8" w:tplc="04090005" w:tentative="1">
      <w:start w:val="1"/>
      <w:numFmt w:val="bullet"/>
      <w:lvlText w:val=""/>
      <w:lvlJc w:val="left"/>
      <w:pPr>
        <w:ind w:left="8816" w:hanging="360"/>
      </w:pPr>
      <w:rPr>
        <w:rFonts w:ascii="Wingdings" w:hAnsi="Wingdings" w:hint="default"/>
      </w:rPr>
    </w:lvl>
  </w:abstractNum>
  <w:abstractNum w:abstractNumId="10" w15:restartNumberingAfterBreak="0">
    <w:nsid w:val="4F012649"/>
    <w:multiLevelType w:val="hybridMultilevel"/>
    <w:tmpl w:val="0D107476"/>
    <w:lvl w:ilvl="0" w:tplc="5CCEBCFC">
      <w:start w:val="1"/>
      <w:numFmt w:val="bullet"/>
      <w:lvlText w:val=""/>
      <w:lvlJc w:val="left"/>
      <w:pPr>
        <w:ind w:left="3240" w:hanging="360"/>
      </w:pPr>
      <w:rPr>
        <w:rFonts w:ascii="Wingdings" w:hAnsi="Wingdings" w:hint="default"/>
        <w:color w:val="561A4E"/>
        <w:sz w:val="24"/>
        <w:szCs w:val="24"/>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FB64CC2"/>
    <w:multiLevelType w:val="hybridMultilevel"/>
    <w:tmpl w:val="CB8EA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308E9"/>
    <w:multiLevelType w:val="hybridMultilevel"/>
    <w:tmpl w:val="FB0A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00651"/>
    <w:multiLevelType w:val="hybridMultilevel"/>
    <w:tmpl w:val="0D90C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3150" w:hanging="360"/>
      </w:pPr>
      <w:rPr>
        <w:rFonts w:ascii="Wingdings" w:hAnsi="Wingdings" w:hint="default"/>
        <w:color w:val="561A4E"/>
        <w:sz w:val="24"/>
        <w:szCs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92DE0"/>
    <w:multiLevelType w:val="hybridMultilevel"/>
    <w:tmpl w:val="8E086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46AC8996">
      <w:start w:val="1"/>
      <w:numFmt w:val="bullet"/>
      <w:lvlText w:val=""/>
      <w:lvlJc w:val="left"/>
      <w:pPr>
        <w:ind w:left="3150" w:hanging="360"/>
      </w:pPr>
      <w:rPr>
        <w:rFonts w:ascii="Wingdings" w:hAnsi="Wingdings" w:hint="default"/>
        <w:color w:val="561A4E"/>
        <w:sz w:val="24"/>
        <w:szCs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02E94"/>
    <w:multiLevelType w:val="hybridMultilevel"/>
    <w:tmpl w:val="1EA0477E"/>
    <w:lvl w:ilvl="0" w:tplc="0614A23A">
      <w:start w:val="1"/>
      <w:numFmt w:val="bullet"/>
      <w:lvlText w:val=""/>
      <w:lvlJc w:val="left"/>
      <w:pPr>
        <w:ind w:left="3060" w:hanging="360"/>
      </w:pPr>
      <w:rPr>
        <w:rFonts w:ascii="Wingdings" w:hAnsi="Wingdings" w:hint="default"/>
        <w:color w:val="561A4E"/>
        <w:sz w:val="24"/>
        <w:szCs w:val="24"/>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6" w15:restartNumberingAfterBreak="0">
    <w:nsid w:val="6A05218B"/>
    <w:multiLevelType w:val="hybridMultilevel"/>
    <w:tmpl w:val="388EF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7739C"/>
    <w:multiLevelType w:val="hybridMultilevel"/>
    <w:tmpl w:val="990A8404"/>
    <w:lvl w:ilvl="0" w:tplc="EE14018E">
      <w:start w:val="1"/>
      <w:numFmt w:val="bullet"/>
      <w:lvlText w:val=""/>
      <w:lvlJc w:val="left"/>
      <w:pPr>
        <w:ind w:left="3240" w:hanging="360"/>
      </w:pPr>
      <w:rPr>
        <w:rFonts w:ascii="Wingdings" w:hAnsi="Wingdings" w:hint="default"/>
        <w:color w:val="561A4E"/>
        <w:sz w:val="24"/>
        <w:szCs w:val="24"/>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757050702">
    <w:abstractNumId w:val="0"/>
  </w:num>
  <w:num w:numId="2" w16cid:durableId="520633023">
    <w:abstractNumId w:val="12"/>
  </w:num>
  <w:num w:numId="3" w16cid:durableId="297035540">
    <w:abstractNumId w:val="11"/>
  </w:num>
  <w:num w:numId="4" w16cid:durableId="696661083">
    <w:abstractNumId w:val="16"/>
  </w:num>
  <w:num w:numId="5" w16cid:durableId="634142889">
    <w:abstractNumId w:val="7"/>
  </w:num>
  <w:num w:numId="6" w16cid:durableId="1307078838">
    <w:abstractNumId w:val="8"/>
  </w:num>
  <w:num w:numId="7" w16cid:durableId="1206259372">
    <w:abstractNumId w:val="5"/>
  </w:num>
  <w:num w:numId="8" w16cid:durableId="1998609896">
    <w:abstractNumId w:val="10"/>
  </w:num>
  <w:num w:numId="9" w16cid:durableId="2002538919">
    <w:abstractNumId w:val="1"/>
  </w:num>
  <w:num w:numId="10" w16cid:durableId="1026515431">
    <w:abstractNumId w:val="14"/>
  </w:num>
  <w:num w:numId="11" w16cid:durableId="239483166">
    <w:abstractNumId w:val="13"/>
  </w:num>
  <w:num w:numId="12" w16cid:durableId="423845098">
    <w:abstractNumId w:val="15"/>
  </w:num>
  <w:num w:numId="13" w16cid:durableId="1429738612">
    <w:abstractNumId w:val="17"/>
  </w:num>
  <w:num w:numId="14" w16cid:durableId="124861094">
    <w:abstractNumId w:val="6"/>
  </w:num>
  <w:num w:numId="15" w16cid:durableId="95908623">
    <w:abstractNumId w:val="3"/>
  </w:num>
  <w:num w:numId="16" w16cid:durableId="511844034">
    <w:abstractNumId w:val="4"/>
  </w:num>
  <w:num w:numId="17" w16cid:durableId="1476483035">
    <w:abstractNumId w:val="9"/>
  </w:num>
  <w:num w:numId="18" w16cid:durableId="930119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06"/>
    <w:rsid w:val="0000241F"/>
    <w:rsid w:val="00014D1A"/>
    <w:rsid w:val="00017829"/>
    <w:rsid w:val="00027822"/>
    <w:rsid w:val="00027BA3"/>
    <w:rsid w:val="00031ECC"/>
    <w:rsid w:val="0004248C"/>
    <w:rsid w:val="000445DE"/>
    <w:rsid w:val="00045CA0"/>
    <w:rsid w:val="00051048"/>
    <w:rsid w:val="00054273"/>
    <w:rsid w:val="00060862"/>
    <w:rsid w:val="00060977"/>
    <w:rsid w:val="00071065"/>
    <w:rsid w:val="000829EA"/>
    <w:rsid w:val="000A1CAE"/>
    <w:rsid w:val="000A5580"/>
    <w:rsid w:val="000D4040"/>
    <w:rsid w:val="000D6D02"/>
    <w:rsid w:val="000E63A1"/>
    <w:rsid w:val="000F7628"/>
    <w:rsid w:val="00104D6B"/>
    <w:rsid w:val="00111739"/>
    <w:rsid w:val="00113B02"/>
    <w:rsid w:val="0011599D"/>
    <w:rsid w:val="0012023C"/>
    <w:rsid w:val="00125164"/>
    <w:rsid w:val="00131118"/>
    <w:rsid w:val="00131A49"/>
    <w:rsid w:val="00143701"/>
    <w:rsid w:val="00154DAA"/>
    <w:rsid w:val="00154F1B"/>
    <w:rsid w:val="001608E1"/>
    <w:rsid w:val="00162EB3"/>
    <w:rsid w:val="001768CD"/>
    <w:rsid w:val="00180F7F"/>
    <w:rsid w:val="001861A6"/>
    <w:rsid w:val="00190706"/>
    <w:rsid w:val="00197A7C"/>
    <w:rsid w:val="001A1538"/>
    <w:rsid w:val="001B4F58"/>
    <w:rsid w:val="001B70B8"/>
    <w:rsid w:val="001C1186"/>
    <w:rsid w:val="001C486F"/>
    <w:rsid w:val="001C53AA"/>
    <w:rsid w:val="001D0384"/>
    <w:rsid w:val="001D6AD0"/>
    <w:rsid w:val="001E0087"/>
    <w:rsid w:val="001E193E"/>
    <w:rsid w:val="001E3499"/>
    <w:rsid w:val="001E7745"/>
    <w:rsid w:val="001F7A2F"/>
    <w:rsid w:val="00204606"/>
    <w:rsid w:val="00204CC3"/>
    <w:rsid w:val="002115C1"/>
    <w:rsid w:val="00212A25"/>
    <w:rsid w:val="0021522D"/>
    <w:rsid w:val="0022473A"/>
    <w:rsid w:val="00226943"/>
    <w:rsid w:val="0023201D"/>
    <w:rsid w:val="00232333"/>
    <w:rsid w:val="00240E77"/>
    <w:rsid w:val="002433E5"/>
    <w:rsid w:val="0024439D"/>
    <w:rsid w:val="00256392"/>
    <w:rsid w:val="00262946"/>
    <w:rsid w:val="00263B12"/>
    <w:rsid w:val="00265A2C"/>
    <w:rsid w:val="00276DE0"/>
    <w:rsid w:val="0028333F"/>
    <w:rsid w:val="0029055E"/>
    <w:rsid w:val="002B5EDB"/>
    <w:rsid w:val="002B72CF"/>
    <w:rsid w:val="002B7CE4"/>
    <w:rsid w:val="002C4582"/>
    <w:rsid w:val="002C7F7F"/>
    <w:rsid w:val="002D2E41"/>
    <w:rsid w:val="002D6887"/>
    <w:rsid w:val="002E114F"/>
    <w:rsid w:val="002E5822"/>
    <w:rsid w:val="002F4140"/>
    <w:rsid w:val="002F5511"/>
    <w:rsid w:val="00301E2B"/>
    <w:rsid w:val="00303B6C"/>
    <w:rsid w:val="00307626"/>
    <w:rsid w:val="00307AEF"/>
    <w:rsid w:val="003121DD"/>
    <w:rsid w:val="00320FEF"/>
    <w:rsid w:val="0032189E"/>
    <w:rsid w:val="0032459F"/>
    <w:rsid w:val="00325551"/>
    <w:rsid w:val="003378AB"/>
    <w:rsid w:val="003420D8"/>
    <w:rsid w:val="00344BF0"/>
    <w:rsid w:val="00345F98"/>
    <w:rsid w:val="00346B98"/>
    <w:rsid w:val="003471FB"/>
    <w:rsid w:val="0035132B"/>
    <w:rsid w:val="00352A30"/>
    <w:rsid w:val="00360D8D"/>
    <w:rsid w:val="00367FF1"/>
    <w:rsid w:val="003711E9"/>
    <w:rsid w:val="003942A1"/>
    <w:rsid w:val="00395637"/>
    <w:rsid w:val="003A00F5"/>
    <w:rsid w:val="003A5A11"/>
    <w:rsid w:val="003C17F2"/>
    <w:rsid w:val="003C1D80"/>
    <w:rsid w:val="003C237B"/>
    <w:rsid w:val="003C41A8"/>
    <w:rsid w:val="003D1364"/>
    <w:rsid w:val="003D4B90"/>
    <w:rsid w:val="003D4BC8"/>
    <w:rsid w:val="003D659B"/>
    <w:rsid w:val="003E130B"/>
    <w:rsid w:val="003E6728"/>
    <w:rsid w:val="003E7C14"/>
    <w:rsid w:val="003F1BA2"/>
    <w:rsid w:val="003F4536"/>
    <w:rsid w:val="0040055D"/>
    <w:rsid w:val="00404BCA"/>
    <w:rsid w:val="00422134"/>
    <w:rsid w:val="00423CFA"/>
    <w:rsid w:val="0043099E"/>
    <w:rsid w:val="00431347"/>
    <w:rsid w:val="00440D72"/>
    <w:rsid w:val="00446488"/>
    <w:rsid w:val="004476D2"/>
    <w:rsid w:val="00471B26"/>
    <w:rsid w:val="004742E6"/>
    <w:rsid w:val="004820EC"/>
    <w:rsid w:val="004828DC"/>
    <w:rsid w:val="004857DC"/>
    <w:rsid w:val="00486478"/>
    <w:rsid w:val="00496345"/>
    <w:rsid w:val="00496588"/>
    <w:rsid w:val="004A19D9"/>
    <w:rsid w:val="004A27BD"/>
    <w:rsid w:val="004A4323"/>
    <w:rsid w:val="004B0AA1"/>
    <w:rsid w:val="004B5F7E"/>
    <w:rsid w:val="004C269C"/>
    <w:rsid w:val="004D0B4A"/>
    <w:rsid w:val="004D3169"/>
    <w:rsid w:val="004D5599"/>
    <w:rsid w:val="004E32C6"/>
    <w:rsid w:val="004E7E2C"/>
    <w:rsid w:val="004F44D6"/>
    <w:rsid w:val="004F4CCE"/>
    <w:rsid w:val="004F5F0E"/>
    <w:rsid w:val="004F695B"/>
    <w:rsid w:val="00506CCA"/>
    <w:rsid w:val="00514087"/>
    <w:rsid w:val="00522411"/>
    <w:rsid w:val="005360F8"/>
    <w:rsid w:val="005475D9"/>
    <w:rsid w:val="005541FF"/>
    <w:rsid w:val="00562632"/>
    <w:rsid w:val="00563139"/>
    <w:rsid w:val="00566A7F"/>
    <w:rsid w:val="00576AE9"/>
    <w:rsid w:val="00577C0C"/>
    <w:rsid w:val="00581308"/>
    <w:rsid w:val="005823A5"/>
    <w:rsid w:val="00582E73"/>
    <w:rsid w:val="00585301"/>
    <w:rsid w:val="0059340D"/>
    <w:rsid w:val="00593CEC"/>
    <w:rsid w:val="00595DBD"/>
    <w:rsid w:val="00597569"/>
    <w:rsid w:val="00597772"/>
    <w:rsid w:val="005A57B3"/>
    <w:rsid w:val="005B44CB"/>
    <w:rsid w:val="005B44F9"/>
    <w:rsid w:val="005B6CDE"/>
    <w:rsid w:val="005B7B4F"/>
    <w:rsid w:val="005C3434"/>
    <w:rsid w:val="005D0182"/>
    <w:rsid w:val="005D0920"/>
    <w:rsid w:val="005E0188"/>
    <w:rsid w:val="005F58A4"/>
    <w:rsid w:val="0060077F"/>
    <w:rsid w:val="00600D37"/>
    <w:rsid w:val="00600E84"/>
    <w:rsid w:val="00613841"/>
    <w:rsid w:val="00616499"/>
    <w:rsid w:val="00620E82"/>
    <w:rsid w:val="006219E5"/>
    <w:rsid w:val="00621A3D"/>
    <w:rsid w:val="00630D02"/>
    <w:rsid w:val="006358CA"/>
    <w:rsid w:val="006467B5"/>
    <w:rsid w:val="00650EAE"/>
    <w:rsid w:val="00653CA4"/>
    <w:rsid w:val="0065479C"/>
    <w:rsid w:val="0065640E"/>
    <w:rsid w:val="00666DFD"/>
    <w:rsid w:val="00670D9F"/>
    <w:rsid w:val="006718F7"/>
    <w:rsid w:val="0069638F"/>
    <w:rsid w:val="006A75FE"/>
    <w:rsid w:val="006B20AA"/>
    <w:rsid w:val="006B2832"/>
    <w:rsid w:val="006B326E"/>
    <w:rsid w:val="006B5CE6"/>
    <w:rsid w:val="006C223F"/>
    <w:rsid w:val="006F4E40"/>
    <w:rsid w:val="006F78FD"/>
    <w:rsid w:val="00722D9E"/>
    <w:rsid w:val="00736879"/>
    <w:rsid w:val="00742982"/>
    <w:rsid w:val="00744BF8"/>
    <w:rsid w:val="007615CE"/>
    <w:rsid w:val="00771113"/>
    <w:rsid w:val="00775F14"/>
    <w:rsid w:val="00785011"/>
    <w:rsid w:val="007B57E1"/>
    <w:rsid w:val="007C2D4A"/>
    <w:rsid w:val="007C2DD4"/>
    <w:rsid w:val="007C2E87"/>
    <w:rsid w:val="007C5831"/>
    <w:rsid w:val="007F4C0F"/>
    <w:rsid w:val="008012F8"/>
    <w:rsid w:val="008076CE"/>
    <w:rsid w:val="00810A08"/>
    <w:rsid w:val="008310F9"/>
    <w:rsid w:val="00842247"/>
    <w:rsid w:val="00845056"/>
    <w:rsid w:val="00853C49"/>
    <w:rsid w:val="00864EF7"/>
    <w:rsid w:val="00872493"/>
    <w:rsid w:val="00873792"/>
    <w:rsid w:val="00894593"/>
    <w:rsid w:val="0089533A"/>
    <w:rsid w:val="008971C5"/>
    <w:rsid w:val="008A51F6"/>
    <w:rsid w:val="008B0D54"/>
    <w:rsid w:val="008B0DC5"/>
    <w:rsid w:val="008B157A"/>
    <w:rsid w:val="008B197A"/>
    <w:rsid w:val="008C18BF"/>
    <w:rsid w:val="008C1EE8"/>
    <w:rsid w:val="008C2127"/>
    <w:rsid w:val="008C602C"/>
    <w:rsid w:val="008D5440"/>
    <w:rsid w:val="008D6BD1"/>
    <w:rsid w:val="008D6CAA"/>
    <w:rsid w:val="008E290F"/>
    <w:rsid w:val="008E60BD"/>
    <w:rsid w:val="00926E24"/>
    <w:rsid w:val="00927CC8"/>
    <w:rsid w:val="0093252B"/>
    <w:rsid w:val="009339CF"/>
    <w:rsid w:val="0093555A"/>
    <w:rsid w:val="00936382"/>
    <w:rsid w:val="009431CC"/>
    <w:rsid w:val="00953B3F"/>
    <w:rsid w:val="0096188B"/>
    <w:rsid w:val="00962B82"/>
    <w:rsid w:val="00976E58"/>
    <w:rsid w:val="00981286"/>
    <w:rsid w:val="00985D59"/>
    <w:rsid w:val="009951CD"/>
    <w:rsid w:val="009A5A6D"/>
    <w:rsid w:val="009B082F"/>
    <w:rsid w:val="009C16D0"/>
    <w:rsid w:val="009C2CBD"/>
    <w:rsid w:val="009D1429"/>
    <w:rsid w:val="009D38F3"/>
    <w:rsid w:val="009F02EC"/>
    <w:rsid w:val="009F3211"/>
    <w:rsid w:val="009F372B"/>
    <w:rsid w:val="009F6E27"/>
    <w:rsid w:val="009F6F79"/>
    <w:rsid w:val="00A0126F"/>
    <w:rsid w:val="00A07512"/>
    <w:rsid w:val="00A10C07"/>
    <w:rsid w:val="00A152FA"/>
    <w:rsid w:val="00A20AB4"/>
    <w:rsid w:val="00A41C69"/>
    <w:rsid w:val="00A43665"/>
    <w:rsid w:val="00A44F69"/>
    <w:rsid w:val="00A45518"/>
    <w:rsid w:val="00A45CC1"/>
    <w:rsid w:val="00A5173B"/>
    <w:rsid w:val="00A51A01"/>
    <w:rsid w:val="00A55098"/>
    <w:rsid w:val="00A578E1"/>
    <w:rsid w:val="00A615F0"/>
    <w:rsid w:val="00A61827"/>
    <w:rsid w:val="00A66FD4"/>
    <w:rsid w:val="00A73753"/>
    <w:rsid w:val="00A759FA"/>
    <w:rsid w:val="00A75A33"/>
    <w:rsid w:val="00A77FE3"/>
    <w:rsid w:val="00A82406"/>
    <w:rsid w:val="00A8554E"/>
    <w:rsid w:val="00A934EC"/>
    <w:rsid w:val="00A943CE"/>
    <w:rsid w:val="00AA5FD2"/>
    <w:rsid w:val="00AB29A1"/>
    <w:rsid w:val="00AB2F49"/>
    <w:rsid w:val="00AC0273"/>
    <w:rsid w:val="00AD48EB"/>
    <w:rsid w:val="00B016B9"/>
    <w:rsid w:val="00B019A8"/>
    <w:rsid w:val="00B06E07"/>
    <w:rsid w:val="00B10470"/>
    <w:rsid w:val="00B20EBF"/>
    <w:rsid w:val="00B23080"/>
    <w:rsid w:val="00B2627A"/>
    <w:rsid w:val="00B31C2C"/>
    <w:rsid w:val="00B36C24"/>
    <w:rsid w:val="00B440CB"/>
    <w:rsid w:val="00B46059"/>
    <w:rsid w:val="00B46791"/>
    <w:rsid w:val="00B46962"/>
    <w:rsid w:val="00B5060D"/>
    <w:rsid w:val="00B76DAF"/>
    <w:rsid w:val="00B915B1"/>
    <w:rsid w:val="00B926BA"/>
    <w:rsid w:val="00BA6576"/>
    <w:rsid w:val="00BA6DE8"/>
    <w:rsid w:val="00BA7D17"/>
    <w:rsid w:val="00BB0510"/>
    <w:rsid w:val="00BB1465"/>
    <w:rsid w:val="00BC0EE3"/>
    <w:rsid w:val="00BC43ED"/>
    <w:rsid w:val="00BC693B"/>
    <w:rsid w:val="00BD2CCE"/>
    <w:rsid w:val="00BF7E13"/>
    <w:rsid w:val="00C10B5E"/>
    <w:rsid w:val="00C1451D"/>
    <w:rsid w:val="00C146F4"/>
    <w:rsid w:val="00C14EA1"/>
    <w:rsid w:val="00C17D08"/>
    <w:rsid w:val="00C17FEE"/>
    <w:rsid w:val="00C27F95"/>
    <w:rsid w:val="00C34BCC"/>
    <w:rsid w:val="00C35BC4"/>
    <w:rsid w:val="00C41E89"/>
    <w:rsid w:val="00C43E8A"/>
    <w:rsid w:val="00C44A9D"/>
    <w:rsid w:val="00C45B07"/>
    <w:rsid w:val="00C465A7"/>
    <w:rsid w:val="00C571E0"/>
    <w:rsid w:val="00C61D42"/>
    <w:rsid w:val="00C62160"/>
    <w:rsid w:val="00C63252"/>
    <w:rsid w:val="00C64863"/>
    <w:rsid w:val="00C72686"/>
    <w:rsid w:val="00C763C7"/>
    <w:rsid w:val="00C91E71"/>
    <w:rsid w:val="00C941D6"/>
    <w:rsid w:val="00CC1E46"/>
    <w:rsid w:val="00CC6CB0"/>
    <w:rsid w:val="00CD02DB"/>
    <w:rsid w:val="00CD1875"/>
    <w:rsid w:val="00CD19AD"/>
    <w:rsid w:val="00CE0D3D"/>
    <w:rsid w:val="00CE6DC8"/>
    <w:rsid w:val="00CF76F1"/>
    <w:rsid w:val="00CF7749"/>
    <w:rsid w:val="00D14C29"/>
    <w:rsid w:val="00D16266"/>
    <w:rsid w:val="00D16B18"/>
    <w:rsid w:val="00D34D95"/>
    <w:rsid w:val="00D43F28"/>
    <w:rsid w:val="00D452B8"/>
    <w:rsid w:val="00D472FC"/>
    <w:rsid w:val="00D51FA6"/>
    <w:rsid w:val="00D553FB"/>
    <w:rsid w:val="00D84869"/>
    <w:rsid w:val="00D90EBA"/>
    <w:rsid w:val="00D90F63"/>
    <w:rsid w:val="00DA5819"/>
    <w:rsid w:val="00DC2966"/>
    <w:rsid w:val="00DC7A31"/>
    <w:rsid w:val="00DD0252"/>
    <w:rsid w:val="00DE1D32"/>
    <w:rsid w:val="00DE79C7"/>
    <w:rsid w:val="00DE7CCB"/>
    <w:rsid w:val="00DF0ACA"/>
    <w:rsid w:val="00DF6AC6"/>
    <w:rsid w:val="00DF794C"/>
    <w:rsid w:val="00E00C43"/>
    <w:rsid w:val="00E137B3"/>
    <w:rsid w:val="00E13C8E"/>
    <w:rsid w:val="00E15D2D"/>
    <w:rsid w:val="00E167BA"/>
    <w:rsid w:val="00E2019F"/>
    <w:rsid w:val="00E22023"/>
    <w:rsid w:val="00E260DF"/>
    <w:rsid w:val="00E31004"/>
    <w:rsid w:val="00E32979"/>
    <w:rsid w:val="00E32E7F"/>
    <w:rsid w:val="00E4113E"/>
    <w:rsid w:val="00E50C63"/>
    <w:rsid w:val="00E710D7"/>
    <w:rsid w:val="00E72A6F"/>
    <w:rsid w:val="00E81992"/>
    <w:rsid w:val="00E85506"/>
    <w:rsid w:val="00E876A8"/>
    <w:rsid w:val="00E9175C"/>
    <w:rsid w:val="00E93B35"/>
    <w:rsid w:val="00E97F59"/>
    <w:rsid w:val="00EA1ED1"/>
    <w:rsid w:val="00EA46AC"/>
    <w:rsid w:val="00EB120F"/>
    <w:rsid w:val="00EB6AB6"/>
    <w:rsid w:val="00EC129A"/>
    <w:rsid w:val="00EC3404"/>
    <w:rsid w:val="00EC3948"/>
    <w:rsid w:val="00EC7EAA"/>
    <w:rsid w:val="00ED0B4B"/>
    <w:rsid w:val="00ED2FF2"/>
    <w:rsid w:val="00ED78BD"/>
    <w:rsid w:val="00EE21F7"/>
    <w:rsid w:val="00EF60A7"/>
    <w:rsid w:val="00F05E3D"/>
    <w:rsid w:val="00F06D4A"/>
    <w:rsid w:val="00F1134C"/>
    <w:rsid w:val="00F25387"/>
    <w:rsid w:val="00F331CB"/>
    <w:rsid w:val="00F33FFF"/>
    <w:rsid w:val="00F340F7"/>
    <w:rsid w:val="00F4347D"/>
    <w:rsid w:val="00F4397F"/>
    <w:rsid w:val="00F463C1"/>
    <w:rsid w:val="00F509A2"/>
    <w:rsid w:val="00F724BD"/>
    <w:rsid w:val="00F73DCD"/>
    <w:rsid w:val="00F76EF5"/>
    <w:rsid w:val="00F85572"/>
    <w:rsid w:val="00F87A3C"/>
    <w:rsid w:val="00F919C7"/>
    <w:rsid w:val="00FA2D3C"/>
    <w:rsid w:val="00FB326A"/>
    <w:rsid w:val="00FC45D4"/>
    <w:rsid w:val="00FD1DA0"/>
    <w:rsid w:val="00FD30C8"/>
    <w:rsid w:val="00FD3778"/>
    <w:rsid w:val="00FD437D"/>
    <w:rsid w:val="00FD466E"/>
    <w:rsid w:val="00FF5767"/>
    <w:rsid w:val="04B26331"/>
    <w:rsid w:val="05D03D81"/>
    <w:rsid w:val="0755371F"/>
    <w:rsid w:val="07DAF54E"/>
    <w:rsid w:val="088D7FF8"/>
    <w:rsid w:val="089263F2"/>
    <w:rsid w:val="16F4293C"/>
    <w:rsid w:val="1BB754F3"/>
    <w:rsid w:val="20D3AFB0"/>
    <w:rsid w:val="23C838B8"/>
    <w:rsid w:val="286125A0"/>
    <w:rsid w:val="29F72C19"/>
    <w:rsid w:val="2BBEFA62"/>
    <w:rsid w:val="33774D01"/>
    <w:rsid w:val="384F8E9C"/>
    <w:rsid w:val="387892CD"/>
    <w:rsid w:val="3C25F4C3"/>
    <w:rsid w:val="3C310378"/>
    <w:rsid w:val="3C346464"/>
    <w:rsid w:val="436CABE0"/>
    <w:rsid w:val="460410D8"/>
    <w:rsid w:val="49F9131C"/>
    <w:rsid w:val="4ABED8BF"/>
    <w:rsid w:val="52CECD2D"/>
    <w:rsid w:val="58732F0F"/>
    <w:rsid w:val="64362670"/>
    <w:rsid w:val="6BA1566A"/>
    <w:rsid w:val="74CDB880"/>
    <w:rsid w:val="775F4930"/>
    <w:rsid w:val="77E469F3"/>
    <w:rsid w:val="7ECB3EBD"/>
    <w:rsid w:val="7FF4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8581"/>
  <w15:chartTrackingRefBased/>
  <w15:docId w15:val="{767E68C3-A36B-4EC4-8495-61BC9397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1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0C8"/>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D30C8"/>
    <w:rPr>
      <w:rFonts w:ascii="Segoe UI" w:hAnsi="Segoe UI" w:cs="Segoe UI"/>
      <w:sz w:val="18"/>
      <w:szCs w:val="18"/>
    </w:rPr>
  </w:style>
  <w:style w:type="paragraph" w:styleId="ListParagraph">
    <w:name w:val="List Paragraph"/>
    <w:basedOn w:val="Normal"/>
    <w:uiPriority w:val="34"/>
    <w:qFormat/>
    <w:rsid w:val="00BF7E13"/>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071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9E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219E5"/>
  </w:style>
  <w:style w:type="paragraph" w:styleId="Footer">
    <w:name w:val="footer"/>
    <w:basedOn w:val="Normal"/>
    <w:link w:val="FooterChar"/>
    <w:uiPriority w:val="99"/>
    <w:unhideWhenUsed/>
    <w:rsid w:val="006219E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219E5"/>
  </w:style>
  <w:style w:type="character" w:styleId="Hyperlink">
    <w:name w:val="Hyperlink"/>
    <w:basedOn w:val="DefaultParagraphFont"/>
    <w:uiPriority w:val="99"/>
    <w:unhideWhenUsed/>
    <w:rsid w:val="00B5060D"/>
    <w:rPr>
      <w:color w:val="0563C1" w:themeColor="hyperlink"/>
      <w:u w:val="single"/>
    </w:rPr>
  </w:style>
  <w:style w:type="character" w:styleId="UnresolvedMention">
    <w:name w:val="Unresolved Mention"/>
    <w:basedOn w:val="DefaultParagraphFont"/>
    <w:uiPriority w:val="99"/>
    <w:semiHidden/>
    <w:unhideWhenUsed/>
    <w:rsid w:val="00B5060D"/>
    <w:rPr>
      <w:color w:val="605E5C"/>
      <w:shd w:val="clear" w:color="auto" w:fill="E1DFDD"/>
    </w:rPr>
  </w:style>
  <w:style w:type="character" w:styleId="Strong">
    <w:name w:val="Strong"/>
    <w:basedOn w:val="DefaultParagraphFont"/>
    <w:uiPriority w:val="22"/>
    <w:qFormat/>
    <w:rsid w:val="005F58A4"/>
    <w:rPr>
      <w:b/>
      <w:bCs/>
    </w:rPr>
  </w:style>
  <w:style w:type="character" w:styleId="Emphasis">
    <w:name w:val="Emphasis"/>
    <w:basedOn w:val="DefaultParagraphFont"/>
    <w:uiPriority w:val="20"/>
    <w:qFormat/>
    <w:rsid w:val="005F58A4"/>
    <w:rPr>
      <w:i/>
      <w:iCs/>
    </w:rPr>
  </w:style>
  <w:style w:type="character" w:customStyle="1" w:styleId="pro-title">
    <w:name w:val="pro-title"/>
    <w:basedOn w:val="DefaultParagraphFont"/>
    <w:rsid w:val="00AA5FD2"/>
  </w:style>
  <w:style w:type="paragraph" w:styleId="NoSpacing">
    <w:name w:val="No Spacing"/>
    <w:uiPriority w:val="1"/>
    <w:qFormat/>
    <w:rsid w:val="004828DC"/>
    <w:rPr>
      <w:rFonts w:ascii="Times New Roman" w:eastAsia="Times New Roman" w:hAnsi="Times New Roman" w:cs="Times New Roman"/>
      <w:sz w:val="24"/>
      <w:szCs w:val="24"/>
    </w:rPr>
  </w:style>
  <w:style w:type="character" w:customStyle="1" w:styleId="normaltextrun">
    <w:name w:val="normaltextrun"/>
    <w:basedOn w:val="DefaultParagraphFont"/>
    <w:rsid w:val="004A27BD"/>
  </w:style>
  <w:style w:type="character" w:customStyle="1" w:styleId="eop">
    <w:name w:val="eop"/>
    <w:basedOn w:val="DefaultParagraphFont"/>
    <w:rsid w:val="004A27BD"/>
  </w:style>
  <w:style w:type="paragraph" w:styleId="NormalWeb">
    <w:name w:val="Normal (Web)"/>
    <w:basedOn w:val="Normal"/>
    <w:uiPriority w:val="99"/>
    <w:semiHidden/>
    <w:unhideWhenUsed/>
    <w:rsid w:val="00A45CC1"/>
    <w:pPr>
      <w:spacing w:before="100" w:beforeAutospacing="1" w:after="100" w:afterAutospacing="1"/>
    </w:pPr>
  </w:style>
  <w:style w:type="character" w:customStyle="1" w:styleId="apple-converted-space">
    <w:name w:val="apple-converted-space"/>
    <w:basedOn w:val="DefaultParagraphFont"/>
    <w:rsid w:val="00A45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9003">
      <w:bodyDiv w:val="1"/>
      <w:marLeft w:val="0"/>
      <w:marRight w:val="0"/>
      <w:marTop w:val="0"/>
      <w:marBottom w:val="0"/>
      <w:divBdr>
        <w:top w:val="none" w:sz="0" w:space="0" w:color="auto"/>
        <w:left w:val="none" w:sz="0" w:space="0" w:color="auto"/>
        <w:bottom w:val="none" w:sz="0" w:space="0" w:color="auto"/>
        <w:right w:val="none" w:sz="0" w:space="0" w:color="auto"/>
      </w:divBdr>
    </w:div>
    <w:div w:id="95757299">
      <w:bodyDiv w:val="1"/>
      <w:marLeft w:val="0"/>
      <w:marRight w:val="0"/>
      <w:marTop w:val="0"/>
      <w:marBottom w:val="0"/>
      <w:divBdr>
        <w:top w:val="none" w:sz="0" w:space="0" w:color="auto"/>
        <w:left w:val="none" w:sz="0" w:space="0" w:color="auto"/>
        <w:bottom w:val="none" w:sz="0" w:space="0" w:color="auto"/>
        <w:right w:val="none" w:sz="0" w:space="0" w:color="auto"/>
      </w:divBdr>
    </w:div>
    <w:div w:id="282006183">
      <w:bodyDiv w:val="1"/>
      <w:marLeft w:val="0"/>
      <w:marRight w:val="0"/>
      <w:marTop w:val="0"/>
      <w:marBottom w:val="0"/>
      <w:divBdr>
        <w:top w:val="none" w:sz="0" w:space="0" w:color="auto"/>
        <w:left w:val="none" w:sz="0" w:space="0" w:color="auto"/>
        <w:bottom w:val="none" w:sz="0" w:space="0" w:color="auto"/>
        <w:right w:val="none" w:sz="0" w:space="0" w:color="auto"/>
      </w:divBdr>
    </w:div>
    <w:div w:id="369917348">
      <w:bodyDiv w:val="1"/>
      <w:marLeft w:val="0"/>
      <w:marRight w:val="0"/>
      <w:marTop w:val="0"/>
      <w:marBottom w:val="0"/>
      <w:divBdr>
        <w:top w:val="none" w:sz="0" w:space="0" w:color="auto"/>
        <w:left w:val="none" w:sz="0" w:space="0" w:color="auto"/>
        <w:bottom w:val="none" w:sz="0" w:space="0" w:color="auto"/>
        <w:right w:val="none" w:sz="0" w:space="0" w:color="auto"/>
      </w:divBdr>
    </w:div>
    <w:div w:id="815222939">
      <w:bodyDiv w:val="1"/>
      <w:marLeft w:val="0"/>
      <w:marRight w:val="0"/>
      <w:marTop w:val="0"/>
      <w:marBottom w:val="0"/>
      <w:divBdr>
        <w:top w:val="none" w:sz="0" w:space="0" w:color="auto"/>
        <w:left w:val="none" w:sz="0" w:space="0" w:color="auto"/>
        <w:bottom w:val="none" w:sz="0" w:space="0" w:color="auto"/>
        <w:right w:val="none" w:sz="0" w:space="0" w:color="auto"/>
      </w:divBdr>
      <w:divsChild>
        <w:div w:id="1034845340">
          <w:marLeft w:val="0"/>
          <w:marRight w:val="0"/>
          <w:marTop w:val="0"/>
          <w:marBottom w:val="0"/>
          <w:divBdr>
            <w:top w:val="none" w:sz="0" w:space="0" w:color="auto"/>
            <w:left w:val="none" w:sz="0" w:space="0" w:color="auto"/>
            <w:bottom w:val="none" w:sz="0" w:space="0" w:color="auto"/>
            <w:right w:val="none" w:sz="0" w:space="0" w:color="auto"/>
          </w:divBdr>
        </w:div>
        <w:div w:id="1111969431">
          <w:marLeft w:val="0"/>
          <w:marRight w:val="0"/>
          <w:marTop w:val="0"/>
          <w:marBottom w:val="0"/>
          <w:divBdr>
            <w:top w:val="none" w:sz="0" w:space="0" w:color="auto"/>
            <w:left w:val="none" w:sz="0" w:space="0" w:color="auto"/>
            <w:bottom w:val="none" w:sz="0" w:space="0" w:color="auto"/>
            <w:right w:val="none" w:sz="0" w:space="0" w:color="auto"/>
          </w:divBdr>
        </w:div>
        <w:div w:id="274486219">
          <w:marLeft w:val="0"/>
          <w:marRight w:val="0"/>
          <w:marTop w:val="0"/>
          <w:marBottom w:val="0"/>
          <w:divBdr>
            <w:top w:val="none" w:sz="0" w:space="0" w:color="auto"/>
            <w:left w:val="none" w:sz="0" w:space="0" w:color="auto"/>
            <w:bottom w:val="none" w:sz="0" w:space="0" w:color="auto"/>
            <w:right w:val="none" w:sz="0" w:space="0" w:color="auto"/>
          </w:divBdr>
        </w:div>
      </w:divsChild>
    </w:div>
    <w:div w:id="1086028366">
      <w:bodyDiv w:val="1"/>
      <w:marLeft w:val="0"/>
      <w:marRight w:val="0"/>
      <w:marTop w:val="0"/>
      <w:marBottom w:val="0"/>
      <w:divBdr>
        <w:top w:val="none" w:sz="0" w:space="0" w:color="auto"/>
        <w:left w:val="none" w:sz="0" w:space="0" w:color="auto"/>
        <w:bottom w:val="none" w:sz="0" w:space="0" w:color="auto"/>
        <w:right w:val="none" w:sz="0" w:space="0" w:color="auto"/>
      </w:divBdr>
    </w:div>
    <w:div w:id="1156843282">
      <w:bodyDiv w:val="1"/>
      <w:marLeft w:val="0"/>
      <w:marRight w:val="0"/>
      <w:marTop w:val="0"/>
      <w:marBottom w:val="0"/>
      <w:divBdr>
        <w:top w:val="none" w:sz="0" w:space="0" w:color="auto"/>
        <w:left w:val="none" w:sz="0" w:space="0" w:color="auto"/>
        <w:bottom w:val="none" w:sz="0" w:space="0" w:color="auto"/>
        <w:right w:val="none" w:sz="0" w:space="0" w:color="auto"/>
      </w:divBdr>
    </w:div>
    <w:div w:id="1167132009">
      <w:bodyDiv w:val="1"/>
      <w:marLeft w:val="0"/>
      <w:marRight w:val="0"/>
      <w:marTop w:val="0"/>
      <w:marBottom w:val="0"/>
      <w:divBdr>
        <w:top w:val="none" w:sz="0" w:space="0" w:color="auto"/>
        <w:left w:val="none" w:sz="0" w:space="0" w:color="auto"/>
        <w:bottom w:val="none" w:sz="0" w:space="0" w:color="auto"/>
        <w:right w:val="none" w:sz="0" w:space="0" w:color="auto"/>
      </w:divBdr>
    </w:div>
    <w:div w:id="1227450610">
      <w:bodyDiv w:val="1"/>
      <w:marLeft w:val="0"/>
      <w:marRight w:val="0"/>
      <w:marTop w:val="0"/>
      <w:marBottom w:val="0"/>
      <w:divBdr>
        <w:top w:val="none" w:sz="0" w:space="0" w:color="auto"/>
        <w:left w:val="none" w:sz="0" w:space="0" w:color="auto"/>
        <w:bottom w:val="none" w:sz="0" w:space="0" w:color="auto"/>
        <w:right w:val="none" w:sz="0" w:space="0" w:color="auto"/>
      </w:divBdr>
    </w:div>
    <w:div w:id="1238173707">
      <w:bodyDiv w:val="1"/>
      <w:marLeft w:val="0"/>
      <w:marRight w:val="0"/>
      <w:marTop w:val="0"/>
      <w:marBottom w:val="0"/>
      <w:divBdr>
        <w:top w:val="none" w:sz="0" w:space="0" w:color="auto"/>
        <w:left w:val="none" w:sz="0" w:space="0" w:color="auto"/>
        <w:bottom w:val="none" w:sz="0" w:space="0" w:color="auto"/>
        <w:right w:val="none" w:sz="0" w:space="0" w:color="auto"/>
      </w:divBdr>
    </w:div>
    <w:div w:id="1279609601">
      <w:bodyDiv w:val="1"/>
      <w:marLeft w:val="0"/>
      <w:marRight w:val="0"/>
      <w:marTop w:val="0"/>
      <w:marBottom w:val="0"/>
      <w:divBdr>
        <w:top w:val="none" w:sz="0" w:space="0" w:color="auto"/>
        <w:left w:val="none" w:sz="0" w:space="0" w:color="auto"/>
        <w:bottom w:val="none" w:sz="0" w:space="0" w:color="auto"/>
        <w:right w:val="none" w:sz="0" w:space="0" w:color="auto"/>
      </w:divBdr>
    </w:div>
    <w:div w:id="1324771543">
      <w:bodyDiv w:val="1"/>
      <w:marLeft w:val="0"/>
      <w:marRight w:val="0"/>
      <w:marTop w:val="0"/>
      <w:marBottom w:val="0"/>
      <w:divBdr>
        <w:top w:val="none" w:sz="0" w:space="0" w:color="auto"/>
        <w:left w:val="none" w:sz="0" w:space="0" w:color="auto"/>
        <w:bottom w:val="none" w:sz="0" w:space="0" w:color="auto"/>
        <w:right w:val="none" w:sz="0" w:space="0" w:color="auto"/>
      </w:divBdr>
    </w:div>
    <w:div w:id="1376346813">
      <w:bodyDiv w:val="1"/>
      <w:marLeft w:val="0"/>
      <w:marRight w:val="0"/>
      <w:marTop w:val="0"/>
      <w:marBottom w:val="0"/>
      <w:divBdr>
        <w:top w:val="none" w:sz="0" w:space="0" w:color="auto"/>
        <w:left w:val="none" w:sz="0" w:space="0" w:color="auto"/>
        <w:bottom w:val="none" w:sz="0" w:space="0" w:color="auto"/>
        <w:right w:val="none" w:sz="0" w:space="0" w:color="auto"/>
      </w:divBdr>
    </w:div>
    <w:div w:id="1576470481">
      <w:bodyDiv w:val="1"/>
      <w:marLeft w:val="0"/>
      <w:marRight w:val="0"/>
      <w:marTop w:val="0"/>
      <w:marBottom w:val="0"/>
      <w:divBdr>
        <w:top w:val="none" w:sz="0" w:space="0" w:color="auto"/>
        <w:left w:val="none" w:sz="0" w:space="0" w:color="auto"/>
        <w:bottom w:val="none" w:sz="0" w:space="0" w:color="auto"/>
        <w:right w:val="none" w:sz="0" w:space="0" w:color="auto"/>
      </w:divBdr>
      <w:divsChild>
        <w:div w:id="132522730">
          <w:marLeft w:val="0"/>
          <w:marRight w:val="0"/>
          <w:marTop w:val="0"/>
          <w:marBottom w:val="0"/>
          <w:divBdr>
            <w:top w:val="none" w:sz="0" w:space="0" w:color="auto"/>
            <w:left w:val="none" w:sz="0" w:space="0" w:color="auto"/>
            <w:bottom w:val="none" w:sz="0" w:space="0" w:color="auto"/>
            <w:right w:val="none" w:sz="0" w:space="0" w:color="auto"/>
          </w:divBdr>
        </w:div>
        <w:div w:id="1944605562">
          <w:marLeft w:val="0"/>
          <w:marRight w:val="0"/>
          <w:marTop w:val="0"/>
          <w:marBottom w:val="0"/>
          <w:divBdr>
            <w:top w:val="none" w:sz="0" w:space="0" w:color="auto"/>
            <w:left w:val="none" w:sz="0" w:space="0" w:color="auto"/>
            <w:bottom w:val="none" w:sz="0" w:space="0" w:color="auto"/>
            <w:right w:val="none" w:sz="0" w:space="0" w:color="auto"/>
          </w:divBdr>
        </w:div>
        <w:div w:id="33701878">
          <w:marLeft w:val="0"/>
          <w:marRight w:val="0"/>
          <w:marTop w:val="0"/>
          <w:marBottom w:val="0"/>
          <w:divBdr>
            <w:top w:val="none" w:sz="0" w:space="0" w:color="auto"/>
            <w:left w:val="none" w:sz="0" w:space="0" w:color="auto"/>
            <w:bottom w:val="none" w:sz="0" w:space="0" w:color="auto"/>
            <w:right w:val="none" w:sz="0" w:space="0" w:color="auto"/>
          </w:divBdr>
        </w:div>
        <w:div w:id="1283268181">
          <w:marLeft w:val="0"/>
          <w:marRight w:val="0"/>
          <w:marTop w:val="0"/>
          <w:marBottom w:val="0"/>
          <w:divBdr>
            <w:top w:val="none" w:sz="0" w:space="0" w:color="auto"/>
            <w:left w:val="none" w:sz="0" w:space="0" w:color="auto"/>
            <w:bottom w:val="none" w:sz="0" w:space="0" w:color="auto"/>
            <w:right w:val="none" w:sz="0" w:space="0" w:color="auto"/>
          </w:divBdr>
        </w:div>
        <w:div w:id="1188979476">
          <w:marLeft w:val="0"/>
          <w:marRight w:val="0"/>
          <w:marTop w:val="0"/>
          <w:marBottom w:val="0"/>
          <w:divBdr>
            <w:top w:val="none" w:sz="0" w:space="0" w:color="auto"/>
            <w:left w:val="none" w:sz="0" w:space="0" w:color="auto"/>
            <w:bottom w:val="none" w:sz="0" w:space="0" w:color="auto"/>
            <w:right w:val="none" w:sz="0" w:space="0" w:color="auto"/>
          </w:divBdr>
        </w:div>
        <w:div w:id="418407188">
          <w:marLeft w:val="0"/>
          <w:marRight w:val="0"/>
          <w:marTop w:val="0"/>
          <w:marBottom w:val="0"/>
          <w:divBdr>
            <w:top w:val="none" w:sz="0" w:space="0" w:color="auto"/>
            <w:left w:val="none" w:sz="0" w:space="0" w:color="auto"/>
            <w:bottom w:val="none" w:sz="0" w:space="0" w:color="auto"/>
            <w:right w:val="none" w:sz="0" w:space="0" w:color="auto"/>
          </w:divBdr>
        </w:div>
        <w:div w:id="582299817">
          <w:marLeft w:val="0"/>
          <w:marRight w:val="0"/>
          <w:marTop w:val="0"/>
          <w:marBottom w:val="0"/>
          <w:divBdr>
            <w:top w:val="none" w:sz="0" w:space="0" w:color="auto"/>
            <w:left w:val="none" w:sz="0" w:space="0" w:color="auto"/>
            <w:bottom w:val="none" w:sz="0" w:space="0" w:color="auto"/>
            <w:right w:val="none" w:sz="0" w:space="0" w:color="auto"/>
          </w:divBdr>
        </w:div>
        <w:div w:id="1811940437">
          <w:marLeft w:val="0"/>
          <w:marRight w:val="0"/>
          <w:marTop w:val="0"/>
          <w:marBottom w:val="0"/>
          <w:divBdr>
            <w:top w:val="none" w:sz="0" w:space="0" w:color="auto"/>
            <w:left w:val="none" w:sz="0" w:space="0" w:color="auto"/>
            <w:bottom w:val="none" w:sz="0" w:space="0" w:color="auto"/>
            <w:right w:val="none" w:sz="0" w:space="0" w:color="auto"/>
          </w:divBdr>
        </w:div>
        <w:div w:id="789207747">
          <w:marLeft w:val="0"/>
          <w:marRight w:val="0"/>
          <w:marTop w:val="0"/>
          <w:marBottom w:val="0"/>
          <w:divBdr>
            <w:top w:val="none" w:sz="0" w:space="0" w:color="auto"/>
            <w:left w:val="none" w:sz="0" w:space="0" w:color="auto"/>
            <w:bottom w:val="none" w:sz="0" w:space="0" w:color="auto"/>
            <w:right w:val="none" w:sz="0" w:space="0" w:color="auto"/>
          </w:divBdr>
        </w:div>
        <w:div w:id="450248153">
          <w:marLeft w:val="0"/>
          <w:marRight w:val="0"/>
          <w:marTop w:val="0"/>
          <w:marBottom w:val="0"/>
          <w:divBdr>
            <w:top w:val="none" w:sz="0" w:space="0" w:color="auto"/>
            <w:left w:val="none" w:sz="0" w:space="0" w:color="auto"/>
            <w:bottom w:val="none" w:sz="0" w:space="0" w:color="auto"/>
            <w:right w:val="none" w:sz="0" w:space="0" w:color="auto"/>
          </w:divBdr>
        </w:div>
        <w:div w:id="1016007147">
          <w:marLeft w:val="0"/>
          <w:marRight w:val="0"/>
          <w:marTop w:val="0"/>
          <w:marBottom w:val="0"/>
          <w:divBdr>
            <w:top w:val="none" w:sz="0" w:space="0" w:color="auto"/>
            <w:left w:val="none" w:sz="0" w:space="0" w:color="auto"/>
            <w:bottom w:val="none" w:sz="0" w:space="0" w:color="auto"/>
            <w:right w:val="none" w:sz="0" w:space="0" w:color="auto"/>
          </w:divBdr>
        </w:div>
        <w:div w:id="230312763">
          <w:marLeft w:val="0"/>
          <w:marRight w:val="0"/>
          <w:marTop w:val="0"/>
          <w:marBottom w:val="0"/>
          <w:divBdr>
            <w:top w:val="none" w:sz="0" w:space="0" w:color="auto"/>
            <w:left w:val="none" w:sz="0" w:space="0" w:color="auto"/>
            <w:bottom w:val="none" w:sz="0" w:space="0" w:color="auto"/>
            <w:right w:val="none" w:sz="0" w:space="0" w:color="auto"/>
          </w:divBdr>
        </w:div>
        <w:div w:id="972441578">
          <w:marLeft w:val="0"/>
          <w:marRight w:val="0"/>
          <w:marTop w:val="0"/>
          <w:marBottom w:val="0"/>
          <w:divBdr>
            <w:top w:val="none" w:sz="0" w:space="0" w:color="auto"/>
            <w:left w:val="none" w:sz="0" w:space="0" w:color="auto"/>
            <w:bottom w:val="none" w:sz="0" w:space="0" w:color="auto"/>
            <w:right w:val="none" w:sz="0" w:space="0" w:color="auto"/>
          </w:divBdr>
        </w:div>
        <w:div w:id="178813586">
          <w:marLeft w:val="0"/>
          <w:marRight w:val="0"/>
          <w:marTop w:val="0"/>
          <w:marBottom w:val="0"/>
          <w:divBdr>
            <w:top w:val="none" w:sz="0" w:space="0" w:color="auto"/>
            <w:left w:val="none" w:sz="0" w:space="0" w:color="auto"/>
            <w:bottom w:val="none" w:sz="0" w:space="0" w:color="auto"/>
            <w:right w:val="none" w:sz="0" w:space="0" w:color="auto"/>
          </w:divBdr>
        </w:div>
        <w:div w:id="1826511877">
          <w:marLeft w:val="0"/>
          <w:marRight w:val="0"/>
          <w:marTop w:val="0"/>
          <w:marBottom w:val="0"/>
          <w:divBdr>
            <w:top w:val="none" w:sz="0" w:space="0" w:color="auto"/>
            <w:left w:val="none" w:sz="0" w:space="0" w:color="auto"/>
            <w:bottom w:val="none" w:sz="0" w:space="0" w:color="auto"/>
            <w:right w:val="none" w:sz="0" w:space="0" w:color="auto"/>
          </w:divBdr>
        </w:div>
      </w:divsChild>
    </w:div>
    <w:div w:id="1767260964">
      <w:bodyDiv w:val="1"/>
      <w:marLeft w:val="0"/>
      <w:marRight w:val="0"/>
      <w:marTop w:val="0"/>
      <w:marBottom w:val="0"/>
      <w:divBdr>
        <w:top w:val="none" w:sz="0" w:space="0" w:color="auto"/>
        <w:left w:val="none" w:sz="0" w:space="0" w:color="auto"/>
        <w:bottom w:val="none" w:sz="0" w:space="0" w:color="auto"/>
        <w:right w:val="none" w:sz="0" w:space="0" w:color="auto"/>
      </w:divBdr>
    </w:div>
    <w:div w:id="1852990282">
      <w:bodyDiv w:val="1"/>
      <w:marLeft w:val="0"/>
      <w:marRight w:val="0"/>
      <w:marTop w:val="0"/>
      <w:marBottom w:val="0"/>
      <w:divBdr>
        <w:top w:val="none" w:sz="0" w:space="0" w:color="auto"/>
        <w:left w:val="none" w:sz="0" w:space="0" w:color="auto"/>
        <w:bottom w:val="none" w:sz="0" w:space="0" w:color="auto"/>
        <w:right w:val="none" w:sz="0" w:space="0" w:color="auto"/>
      </w:divBdr>
    </w:div>
    <w:div w:id="1913199806">
      <w:bodyDiv w:val="1"/>
      <w:marLeft w:val="0"/>
      <w:marRight w:val="0"/>
      <w:marTop w:val="0"/>
      <w:marBottom w:val="0"/>
      <w:divBdr>
        <w:top w:val="none" w:sz="0" w:space="0" w:color="auto"/>
        <w:left w:val="none" w:sz="0" w:space="0" w:color="auto"/>
        <w:bottom w:val="none" w:sz="0" w:space="0" w:color="auto"/>
        <w:right w:val="none" w:sz="0" w:space="0" w:color="auto"/>
      </w:divBdr>
    </w:div>
    <w:div w:id="1946377328">
      <w:bodyDiv w:val="1"/>
      <w:marLeft w:val="0"/>
      <w:marRight w:val="0"/>
      <w:marTop w:val="0"/>
      <w:marBottom w:val="0"/>
      <w:divBdr>
        <w:top w:val="none" w:sz="0" w:space="0" w:color="auto"/>
        <w:left w:val="none" w:sz="0" w:space="0" w:color="auto"/>
        <w:bottom w:val="none" w:sz="0" w:space="0" w:color="auto"/>
        <w:right w:val="none" w:sz="0" w:space="0" w:color="auto"/>
      </w:divBdr>
    </w:div>
    <w:div w:id="2089692350">
      <w:bodyDiv w:val="1"/>
      <w:marLeft w:val="0"/>
      <w:marRight w:val="0"/>
      <w:marTop w:val="0"/>
      <w:marBottom w:val="0"/>
      <w:divBdr>
        <w:top w:val="none" w:sz="0" w:space="0" w:color="auto"/>
        <w:left w:val="none" w:sz="0" w:space="0" w:color="auto"/>
        <w:bottom w:val="none" w:sz="0" w:space="0" w:color="auto"/>
        <w:right w:val="none" w:sz="0" w:space="0" w:color="auto"/>
      </w:divBdr>
    </w:div>
    <w:div w:id="2124183222">
      <w:bodyDiv w:val="1"/>
      <w:marLeft w:val="0"/>
      <w:marRight w:val="0"/>
      <w:marTop w:val="0"/>
      <w:marBottom w:val="0"/>
      <w:divBdr>
        <w:top w:val="none" w:sz="0" w:space="0" w:color="auto"/>
        <w:left w:val="none" w:sz="0" w:space="0" w:color="auto"/>
        <w:bottom w:val="none" w:sz="0" w:space="0" w:color="auto"/>
        <w:right w:val="none" w:sz="0" w:space="0" w:color="auto"/>
      </w:divBdr>
    </w:div>
    <w:div w:id="214264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6F208-1430-4BA5-BB76-A39A1325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10948</Characters>
  <Application>Microsoft Office Word</Application>
  <DocSecurity>0</DocSecurity>
  <Lines>228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Cuppia</dc:creator>
  <cp:keywords/>
  <dc:description/>
  <cp:lastModifiedBy>Lisa Flowers</cp:lastModifiedBy>
  <cp:revision>2</cp:revision>
  <cp:lastPrinted>2025-12-01T19:37:00Z</cp:lastPrinted>
  <dcterms:created xsi:type="dcterms:W3CDTF">2026-01-20T21:21:00Z</dcterms:created>
  <dcterms:modified xsi:type="dcterms:W3CDTF">2026-01-20T21:21:00Z</dcterms:modified>
</cp:coreProperties>
</file>